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8B4B12" w:rsidRDefault="008B4B12" w:rsidP="00AF16F7">
      <w:pPr>
        <w:jc w:val="center"/>
        <w:rPr>
          <w:b/>
          <w:bCs/>
          <w:sz w:val="52"/>
          <w:szCs w:val="52"/>
        </w:rPr>
      </w:pPr>
    </w:p>
    <w:p w:rsidR="00AF16F7" w:rsidRPr="00770CBD" w:rsidRDefault="008B4B12" w:rsidP="00AF16F7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Т</w:t>
      </w:r>
      <w:r w:rsidR="00AF16F7" w:rsidRPr="00770CBD">
        <w:rPr>
          <w:b/>
          <w:bCs/>
          <w:sz w:val="52"/>
          <w:szCs w:val="52"/>
        </w:rPr>
        <w:t>ем</w:t>
      </w:r>
      <w:r>
        <w:rPr>
          <w:b/>
          <w:bCs/>
          <w:sz w:val="52"/>
          <w:szCs w:val="52"/>
        </w:rPr>
        <w:t>а</w:t>
      </w:r>
      <w:r w:rsidR="00AF16F7" w:rsidRPr="00770CBD">
        <w:rPr>
          <w:b/>
          <w:bCs/>
          <w:sz w:val="52"/>
          <w:szCs w:val="52"/>
        </w:rPr>
        <w:t xml:space="preserve"> № </w:t>
      </w:r>
      <w:r w:rsidR="009E1FC7">
        <w:rPr>
          <w:b/>
          <w:bCs/>
          <w:sz w:val="52"/>
          <w:szCs w:val="52"/>
        </w:rPr>
        <w:t>1</w:t>
      </w:r>
    </w:p>
    <w:p w:rsidR="00AF16F7" w:rsidRDefault="00AF16F7" w:rsidP="00AF16F7">
      <w:pPr>
        <w:jc w:val="center"/>
        <w:rPr>
          <w:sz w:val="20"/>
          <w:szCs w:val="20"/>
        </w:rPr>
      </w:pPr>
    </w:p>
    <w:p w:rsidR="00AF16F7" w:rsidRPr="00BA2AA1" w:rsidRDefault="00AF16F7" w:rsidP="00AF16F7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Ind w:w="-229" w:type="dxa"/>
        <w:tblLayout w:type="fixed"/>
        <w:tblLook w:val="0000"/>
      </w:tblPr>
      <w:tblGrid>
        <w:gridCol w:w="9146"/>
      </w:tblGrid>
      <w:tr w:rsidR="00AF16F7" w:rsidRPr="009C5899" w:rsidTr="00E35CAD">
        <w:trPr>
          <w:trHeight w:val="1535"/>
          <w:jc w:val="center"/>
        </w:trPr>
        <w:tc>
          <w:tcPr>
            <w:tcW w:w="9146" w:type="dxa"/>
          </w:tcPr>
          <w:p w:rsidR="00AF16F7" w:rsidRPr="009C5899" w:rsidRDefault="00AF16F7" w:rsidP="00E35CAD">
            <w:pPr>
              <w:spacing w:line="216" w:lineRule="auto"/>
              <w:jc w:val="center"/>
              <w:rPr>
                <w:b/>
                <w:sz w:val="36"/>
                <w:szCs w:val="36"/>
              </w:rPr>
            </w:pPr>
            <w:r w:rsidRPr="00DA7598">
              <w:rPr>
                <w:b/>
                <w:sz w:val="40"/>
                <w:szCs w:val="36"/>
              </w:rPr>
              <w:t xml:space="preserve">«Требования нормативных правовых актов </w:t>
            </w:r>
            <w:r>
              <w:rPr>
                <w:b/>
                <w:sz w:val="40"/>
                <w:szCs w:val="36"/>
              </w:rPr>
              <w:t>в области ГО и защиты населения и территорий от ЧС</w:t>
            </w:r>
            <w:r w:rsidRPr="00DA7598">
              <w:rPr>
                <w:b/>
                <w:sz w:val="40"/>
                <w:szCs w:val="36"/>
              </w:rPr>
              <w:t>»</w:t>
            </w:r>
          </w:p>
        </w:tc>
      </w:tr>
    </w:tbl>
    <w:p w:rsidR="00AF16F7" w:rsidRPr="00DA7598" w:rsidRDefault="00AF16F7" w:rsidP="00AF16F7">
      <w:pPr>
        <w:tabs>
          <w:tab w:val="left" w:pos="1650"/>
        </w:tabs>
        <w:jc w:val="center"/>
        <w:rPr>
          <w:sz w:val="40"/>
          <w:szCs w:val="40"/>
          <w:u w:val="single"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8B4B12" w:rsidRDefault="008B4B12" w:rsidP="00645E0A">
      <w:pPr>
        <w:tabs>
          <w:tab w:val="left" w:pos="752"/>
        </w:tabs>
        <w:spacing w:line="360" w:lineRule="auto"/>
        <w:ind w:right="33" w:firstLine="426"/>
        <w:rPr>
          <w:b/>
          <w:bCs/>
        </w:rPr>
      </w:pPr>
    </w:p>
    <w:p w:rsidR="00656779" w:rsidRPr="00645E0A" w:rsidRDefault="00656779" w:rsidP="00645E0A">
      <w:pPr>
        <w:tabs>
          <w:tab w:val="left" w:pos="752"/>
        </w:tabs>
        <w:spacing w:line="360" w:lineRule="auto"/>
        <w:ind w:right="33" w:firstLine="426"/>
      </w:pPr>
      <w:r w:rsidRPr="00645E0A">
        <w:rPr>
          <w:b/>
          <w:bCs/>
        </w:rPr>
        <w:lastRenderedPageBreak/>
        <w:t>Введение</w:t>
      </w:r>
    </w:p>
    <w:p w:rsidR="00656779" w:rsidRPr="00645E0A" w:rsidRDefault="00656779" w:rsidP="00645E0A">
      <w:pPr>
        <w:tabs>
          <w:tab w:val="left" w:pos="752"/>
        </w:tabs>
        <w:spacing w:line="360" w:lineRule="auto"/>
        <w:ind w:right="33" w:firstLine="426"/>
      </w:pPr>
      <w:r w:rsidRPr="00645E0A">
        <w:t>Конституция РФ объявила высшей ценностью человека его права и свободы, а задачу государства – обеспечить защиту и безопасность человека от внутренних и внешних угроз. Реализуя требования основного закона государства, одними из первых законодательных актов, принятых в Российской Федерации (после распада СССР), были законы «О безопасности» и «Об обороне», в которых были определены задачи по обеспечению безопасности, как состоянию защищенности от внешних и внутренних угроз человека, общества и государства.</w:t>
      </w:r>
    </w:p>
    <w:p w:rsidR="00656779" w:rsidRPr="00645E0A" w:rsidRDefault="00656779" w:rsidP="00645E0A">
      <w:pPr>
        <w:tabs>
          <w:tab w:val="left" w:pos="752"/>
        </w:tabs>
        <w:spacing w:line="360" w:lineRule="auto"/>
        <w:ind w:right="33" w:firstLine="426"/>
      </w:pPr>
      <w:r w:rsidRPr="00645E0A">
        <w:t>На протяжении всего времени существования Российского государства постоянно присутствовали внешние угрозы, а для последних десятилетий особенно характерны такие, как:</w:t>
      </w:r>
    </w:p>
    <w:p w:rsidR="00656779" w:rsidRPr="00645E0A" w:rsidRDefault="00656779" w:rsidP="00645E0A">
      <w:pPr>
        <w:numPr>
          <w:ilvl w:val="0"/>
          <w:numId w:val="4"/>
        </w:numPr>
        <w:tabs>
          <w:tab w:val="clear" w:pos="1730"/>
          <w:tab w:val="left" w:pos="752"/>
          <w:tab w:val="num" w:pos="1005"/>
        </w:tabs>
        <w:spacing w:line="360" w:lineRule="auto"/>
        <w:ind w:left="0" w:right="33" w:firstLine="426"/>
      </w:pPr>
      <w:r w:rsidRPr="00645E0A">
        <w:t>территориальные претензии;</w:t>
      </w:r>
    </w:p>
    <w:p w:rsidR="00656779" w:rsidRPr="00645E0A" w:rsidRDefault="00656779" w:rsidP="00645E0A">
      <w:pPr>
        <w:numPr>
          <w:ilvl w:val="0"/>
          <w:numId w:val="4"/>
        </w:numPr>
        <w:tabs>
          <w:tab w:val="clear" w:pos="1730"/>
          <w:tab w:val="left" w:pos="752"/>
          <w:tab w:val="num" w:pos="1005"/>
        </w:tabs>
        <w:spacing w:line="360" w:lineRule="auto"/>
        <w:ind w:left="0" w:right="33" w:firstLine="426"/>
      </w:pPr>
      <w:r w:rsidRPr="00645E0A">
        <w:t>захват национальных богатств;</w:t>
      </w:r>
    </w:p>
    <w:p w:rsidR="00656779" w:rsidRPr="00645E0A" w:rsidRDefault="00656779" w:rsidP="00645E0A">
      <w:pPr>
        <w:numPr>
          <w:ilvl w:val="0"/>
          <w:numId w:val="4"/>
        </w:numPr>
        <w:tabs>
          <w:tab w:val="clear" w:pos="1730"/>
          <w:tab w:val="left" w:pos="752"/>
          <w:tab w:val="num" w:pos="1005"/>
        </w:tabs>
        <w:spacing w:line="360" w:lineRule="auto"/>
        <w:ind w:left="0" w:right="33" w:firstLine="426"/>
      </w:pPr>
      <w:r w:rsidRPr="00645E0A">
        <w:t>нестабильность военно-политической обстановки;</w:t>
      </w:r>
    </w:p>
    <w:p w:rsidR="00656779" w:rsidRPr="00645E0A" w:rsidRDefault="00656779" w:rsidP="00645E0A">
      <w:pPr>
        <w:numPr>
          <w:ilvl w:val="0"/>
          <w:numId w:val="4"/>
        </w:numPr>
        <w:tabs>
          <w:tab w:val="clear" w:pos="1730"/>
          <w:tab w:val="left" w:pos="752"/>
          <w:tab w:val="num" w:pos="1005"/>
        </w:tabs>
        <w:spacing w:line="360" w:lineRule="auto"/>
        <w:ind w:left="0" w:right="33" w:firstLine="426"/>
      </w:pPr>
      <w:r w:rsidRPr="00645E0A">
        <w:t>расширение военных союзов и нарушение международных договоров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jc w:val="left"/>
        <w:rPr>
          <w:b/>
          <w:bCs/>
        </w:rPr>
      </w:pPr>
      <w:r w:rsidRPr="00645E0A">
        <w:t xml:space="preserve">Как меры на угрозы в законе «Об обороне» определено, что в целях защиты населения и организаций от опасностей, возникающих при ведении военных действий или вследствие этих действий, организуется гражданская оборона, задачи, и организация которой определяется федеральным законом,                                                                                                       </w:t>
      </w:r>
      <w:r w:rsidRPr="00645E0A">
        <w:rPr>
          <w:b/>
          <w:bCs/>
        </w:rPr>
        <w:t xml:space="preserve">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645E0A">
        <w:t xml:space="preserve"> и такой закон – закон «О гражданской обороне» был принят 12 февраля 1998 г. № 28-ФЗ. В федеральном законе дано определение гражданской  обороне.                                    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645E0A">
        <w:t xml:space="preserve"> </w:t>
      </w:r>
      <w:r w:rsidRPr="00645E0A">
        <w:rPr>
          <w:b/>
          <w:bCs/>
        </w:rP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sz w:val="28"/>
          <w:szCs w:val="28"/>
        </w:rPr>
        <w:t>Конечно,  в законе помимо  общих  понятий определенны полномочия органам исполнительной  власти в области гражданской обороны,  руководство  и органы управления гражданской обороной, силы и средства гражданской обороны, права и обязанности граждан Российской Федерации в области гражданской обороны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</w:pPr>
      <w:r w:rsidRPr="00645E0A">
        <w:lastRenderedPageBreak/>
        <w:t xml:space="preserve">Гражданская оборона сегодня выступает как форма участия всего населения страны и органов власти всех уровней в обеспечении безопасности государства, участвуя в выполнении социальной, оборонной и экономической функции Российской Федерации. </w:t>
      </w:r>
      <w:r w:rsidRPr="00645E0A">
        <w:rPr>
          <w:b/>
          <w:bCs/>
          <w:color w:val="000000"/>
        </w:rPr>
        <w:t xml:space="preserve"> </w:t>
      </w:r>
      <w:r w:rsidRPr="00645E0A">
        <w:rPr>
          <w:color w:val="000000"/>
        </w:rPr>
        <w:t>Защита населения, обеспечение устойчивости функционирования экономики и сохранение материально-технических ресурсов во время войны имеют первостепенное значение в обеспечении обороноспособности страны и в определенной степени предопределяют жизнестойкость государства. Поэтому в современных условиях гражданская оборона выступает как фактор стратегического сдерживания в обеспечении обороноспособности государства. Ее роль и место в системе оборонных мероприятий страны определяются возрастающим значением тыла в современной войне и его надежной защиты с целью обеспечения Вооруженных Сил всем необходимым для отражения вооружённого нападения и обеспечения жизнедеятельности населения в условиях войны.</w:t>
      </w:r>
    </w:p>
    <w:p w:rsidR="00656779" w:rsidRPr="00645E0A" w:rsidRDefault="00656779" w:rsidP="00645E0A">
      <w:pPr>
        <w:tabs>
          <w:tab w:val="left" w:pos="752"/>
        </w:tabs>
        <w:spacing w:line="360" w:lineRule="auto"/>
        <w:ind w:right="33" w:firstLine="426"/>
      </w:pPr>
      <w:proofErr w:type="gramStart"/>
      <w:r w:rsidRPr="00645E0A">
        <w:t>На нашем занятия мы рассмотрим задачи гражданской обороны Российской Федерации, которая в настоящее время функционирует как система общегосударственных мероприятий по подготовке и защите  населения, материальных и культурных ценностей на территории нашей страны от опасностей, возникающих при возникновении военных конфликтов или вследствие этих конфликтов, а также и при возникновении ЧС природного и техногенного характера и   её организационную структуру.</w:t>
      </w:r>
      <w:proofErr w:type="gramEnd"/>
    </w:p>
    <w:p w:rsidR="00E35CAD" w:rsidRDefault="00E35CAD" w:rsidP="00645E0A">
      <w:pPr>
        <w:spacing w:line="360" w:lineRule="auto"/>
        <w:ind w:firstLine="709"/>
        <w:rPr>
          <w:b/>
          <w:bCs/>
        </w:rPr>
      </w:pPr>
    </w:p>
    <w:p w:rsidR="00E35CAD" w:rsidRDefault="00E35CAD" w:rsidP="00645E0A">
      <w:pPr>
        <w:spacing w:line="360" w:lineRule="auto"/>
        <w:ind w:firstLine="709"/>
        <w:rPr>
          <w:b/>
          <w:bCs/>
        </w:rPr>
      </w:pPr>
    </w:p>
    <w:p w:rsidR="00656779" w:rsidRPr="0054175B" w:rsidRDefault="00656779" w:rsidP="00645E0A">
      <w:pPr>
        <w:spacing w:line="360" w:lineRule="auto"/>
        <w:ind w:firstLine="709"/>
        <w:rPr>
          <w:b/>
          <w:bCs/>
        </w:rPr>
      </w:pPr>
      <w:r w:rsidRPr="00645E0A">
        <w:rPr>
          <w:b/>
          <w:bCs/>
        </w:rPr>
        <w:t xml:space="preserve">1-й учебный вопрос: </w:t>
      </w:r>
      <w:r>
        <w:rPr>
          <w:b/>
          <w:bCs/>
        </w:rPr>
        <w:t>«</w:t>
      </w:r>
      <w:r w:rsidRPr="0054175B">
        <w:rPr>
          <w:b/>
          <w:bCs/>
        </w:rPr>
        <w:t>Требования основных федеральных, региональных, муниципальных нормативных правовых документов и документов организаций в области ГО и защиты от ЧС</w:t>
      </w:r>
      <w:proofErr w:type="gramStart"/>
      <w:r w:rsidRPr="0054175B">
        <w:rPr>
          <w:b/>
          <w:bCs/>
        </w:rPr>
        <w:t>.</w:t>
      </w:r>
      <w:r>
        <w:rPr>
          <w:b/>
          <w:bCs/>
        </w:rPr>
        <w:t>»</w:t>
      </w:r>
      <w:proofErr w:type="gramEnd"/>
    </w:p>
    <w:p w:rsidR="00656779" w:rsidRPr="000A098E" w:rsidRDefault="00656779" w:rsidP="000A098E">
      <w:pPr>
        <w:spacing w:line="360" w:lineRule="auto"/>
        <w:ind w:firstLine="709"/>
      </w:pPr>
      <w:r w:rsidRPr="000A098E">
        <w:t>Одной из важнейших составляющих государственной политики в области гражданской обороны является разработка и развитие законодательной и нормативно-правовой базы.</w:t>
      </w:r>
    </w:p>
    <w:p w:rsidR="00656779" w:rsidRPr="00645E0A" w:rsidRDefault="00656779" w:rsidP="000E0C6E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A098E">
        <w:lastRenderedPageBreak/>
        <w:t>Правовое регулирование в области ГО осуществляется в соответствии с федеральным законом № 28-ФЗ от 12.02.1998г. «О гражданской обороне» и другими федеральными законами, а также иными нормативно-правовыми актами Российской Федерации.</w:t>
      </w:r>
      <w:r w:rsidRPr="000E0C6E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Закон по своей структуре состоит из шести глав: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1. Основные положения.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2. Полномочия органов государственной власти Российской Федерации в области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3. Полномочия органов исполнительной власти субъектов Российской Федерации, органов местного самоуправления, организаций, права и обязанности граждан Российской Федерации в области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4. Руководство гражданской обороной.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5. Силы гражданской обороны.</w:t>
      </w:r>
    </w:p>
    <w:p w:rsidR="00656779" w:rsidRDefault="00656779" w:rsidP="000E0C6E">
      <w:pPr>
        <w:autoSpaceDE w:val="0"/>
        <w:autoSpaceDN w:val="0"/>
        <w:adjustRightInd w:val="0"/>
        <w:spacing w:line="360" w:lineRule="auto"/>
        <w:jc w:val="left"/>
      </w:pPr>
      <w:r w:rsidRPr="000A098E">
        <w:t>6. Заключительные положения</w:t>
      </w:r>
    </w:p>
    <w:p w:rsidR="00656779" w:rsidRPr="000E0C6E" w:rsidRDefault="00656779" w:rsidP="000E0C6E">
      <w:pPr>
        <w:spacing w:before="100" w:beforeAutospacing="1" w:after="100" w:afterAutospacing="1" w:line="360" w:lineRule="auto"/>
      </w:pPr>
      <w:r w:rsidRPr="000E0C6E">
        <w:rPr>
          <w:b/>
          <w:bCs/>
          <w:i/>
          <w:iCs/>
        </w:rPr>
        <w:t>Федеральный закон Российской Федерации от 12.02.1998 № 28-ФЗ  «О гражданской обороне</w:t>
      </w:r>
      <w:r w:rsidRPr="000E0C6E">
        <w:rPr>
          <w:i/>
          <w:iCs/>
        </w:rPr>
        <w:t xml:space="preserve">»         </w:t>
      </w:r>
      <w:r w:rsidRPr="000E0C6E">
        <w:t>определяет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гражданской обороны</w:t>
      </w:r>
      <w:proofErr w:type="gramStart"/>
      <w:r w:rsidRPr="000E0C6E">
        <w:t xml:space="preserve"> .</w:t>
      </w:r>
      <w:proofErr w:type="gramEnd"/>
    </w:p>
    <w:p w:rsidR="00656779" w:rsidRDefault="00656779" w:rsidP="000E0C6E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A098E">
        <w:t xml:space="preserve">В </w:t>
      </w:r>
      <w:r w:rsidRPr="000A098E">
        <w:rPr>
          <w:b/>
          <w:bCs/>
        </w:rPr>
        <w:t>Главе 1</w:t>
      </w:r>
      <w:r w:rsidRPr="000A098E">
        <w:t xml:space="preserve"> настоящего закона дано определение ГО и ряда основных понятий.</w:t>
      </w:r>
    </w:p>
    <w:p w:rsidR="00656779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Гражданская оборона</w:t>
      </w:r>
      <w:r w:rsidRPr="000A098E">
        <w:t xml:space="preserve">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  <w:r>
        <w:t xml:space="preserve">                                                                                                                             </w:t>
      </w:r>
      <w:r w:rsidRPr="000A098E">
        <w:rPr>
          <w:b/>
          <w:bCs/>
        </w:rPr>
        <w:lastRenderedPageBreak/>
        <w:t>мероприятия по гражданской обороне</w:t>
      </w:r>
      <w:r w:rsidRPr="000A098E">
        <w:t xml:space="preserve">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 xml:space="preserve">территория, отнесенная к </w:t>
      </w:r>
      <w:hyperlink r:id="rId7" w:history="1">
        <w:r w:rsidRPr="000A098E">
          <w:rPr>
            <w:b/>
            <w:bCs/>
            <w:u w:val="single"/>
          </w:rPr>
          <w:t>группе</w:t>
        </w:r>
      </w:hyperlink>
      <w:r w:rsidRPr="000A098E">
        <w:rPr>
          <w:b/>
          <w:bCs/>
        </w:rPr>
        <w:t xml:space="preserve"> по гражданской обороне</w:t>
      </w:r>
      <w:r w:rsidRPr="000A098E">
        <w:t>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требования в области гражданской обороны</w:t>
      </w:r>
      <w:r w:rsidRPr="000A098E">
        <w:t xml:space="preserve">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нештатные формирования по обеспечению выполнения мероприятий по гражданской обороне</w:t>
      </w:r>
      <w:r w:rsidRPr="000A098E">
        <w:t xml:space="preserve">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управление гражданской обороной</w:t>
      </w:r>
      <w:r w:rsidRPr="000A098E">
        <w:t xml:space="preserve"> - целенаправленная деятельность органов, осуществляющих управление гражданской обороной, по организации подготовки к ведению и ведению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система управления гражданской обороной 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совокупность органов, осуществляющих управление гражданской обороной, а также пунктов управления и технических средств, обеспечивающих управление гражданской обороной;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lastRenderedPageBreak/>
        <w:t>организации, отнесенные в установленном порядке к категориям по гражданской обороне</w:t>
      </w:r>
      <w:r w:rsidRPr="000A098E">
        <w:t>, - организации в зависимости от оборонного и экономического значения, имеющие мобилизационные задания (заказы) и (или) представляющие высокую степень потенциальной опасности возникновения чрезвычайных ситуаций в военное и мирное время, а также уникальные в историко-культурном отношении объекты;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подготовка населения в области гражданской обороны</w:t>
      </w:r>
      <w:r w:rsidRPr="000A098E">
        <w:t xml:space="preserve"> -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конфликтов, при чрезвычайных ситуациях природного и техногенного характера.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 </w:t>
      </w:r>
      <w:r w:rsidRPr="000A098E">
        <w:t xml:space="preserve">Также рассматриваемый федеральный закон определяет </w:t>
      </w:r>
      <w:r w:rsidRPr="000A098E">
        <w:rPr>
          <w:b/>
          <w:bCs/>
        </w:rPr>
        <w:t>задачи</w:t>
      </w:r>
      <w:r w:rsidRPr="000A098E">
        <w:t xml:space="preserve"> гражданской обороны и правовые основы их осуществления</w:t>
      </w:r>
      <w:r>
        <w:t>, о которых мы поговорим  более подробно при изучении 2-го учебного вопроса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В соответствии с законом «О гражданской обороне»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Федерации, нормативными правовыми актами субъектов Российской Федерации. Органы местного самоуправления в пределах своих полномочий могут принимать муниципальные правовые акты, регулирующие вопросы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К принципам организации и ведения гражданской обороны относятся: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1.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2. Ведение гражданской обороны на территории Российской Федерации или в отдельных ее местностях начинается с момента объявления состояния войны, </w:t>
      </w:r>
      <w:r w:rsidRPr="000A098E">
        <w:lastRenderedPageBreak/>
        <w:t>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</w:t>
      </w:r>
      <w:r w:rsidRPr="000A098E">
        <w:rPr>
          <w:b/>
          <w:bCs/>
        </w:rPr>
        <w:t>Главе 2</w:t>
      </w:r>
      <w:r w:rsidRPr="000A098E">
        <w:t xml:space="preserve"> закона «О гражданской обороне» определены полномочия органов государственной власти Российской Федерации в области гражданской обороны - Президента Российской Федерации, Правительства Российской Федерации, федеральных органов исполнительной власти.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Так Президент Российской Федерации определяет основные направления единой государственной политики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утверждает План гражданской обороны и защиты населения Российской Федерации;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утверждает структуру,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положение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осуществляет иные полномочия в области гражданской обороны в соответствии с законодательством Российской Федерации.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</w:t>
      </w:r>
      <w:r w:rsidRPr="000A098E">
        <w:rPr>
          <w:b/>
          <w:bCs/>
        </w:rPr>
        <w:t>Главе 3</w:t>
      </w:r>
      <w:r w:rsidRPr="000A098E">
        <w:t xml:space="preserve"> рассматриваемого закона прописаны полномочия органов исполнительной власти субъектов Российской Федерации, органов местного самоуправления, организаций, права и обязанности граждан Российской Федерации в области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lastRenderedPageBreak/>
        <w:t>В частности органы исполнительной власти субъектов Российской Федерации: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в пределах своих полномочий создают и поддерживают в состоянии готовности силы и средства гражданской обороны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организуют подготовку населения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планируют мероприятия по поддержанию устойчивого функционирования организаций в военное время;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определяют перечень организаций, обеспечивающих выполнение мероприятий регионального уровня по гражданской обороне.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lastRenderedPageBreak/>
        <w:t>В правах и обязанностях граждан Российской Федерации в области гражданской обороны определено, что граждане Российской Федерации: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проходят обучение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принимают участие в проведении других мероприятий по гражданской обороне;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оказывают содействие органам государственной власти и организациям в решении задач в области гражданской обороны.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</w:t>
      </w:r>
      <w:r w:rsidRPr="000A098E">
        <w:rPr>
          <w:b/>
          <w:bCs/>
        </w:rPr>
        <w:t>Главе 4</w:t>
      </w:r>
      <w:r w:rsidRPr="000A098E">
        <w:t xml:space="preserve"> определено руководство гражданской обороной.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Так руководство гражданской обороной в Российской Федерации осуществляет Правительство Российской Федерации,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 Руководство гражданской обороной в федеральных органах исполнительной власти и организациях осуществляют их руководители.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proofErr w:type="gramStart"/>
      <w:r w:rsidRPr="000A098E">
        <w:t>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населения.,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ГО.</w:t>
      </w:r>
      <w:proofErr w:type="gramEnd"/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Органами, осуществляющими управление гражданской обороной, являются: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1) федеральный орган исполнительной власти, уполномоченный на решение задач в области гражданской обороны;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</w:t>
      </w:r>
      <w:r w:rsidRPr="000A098E">
        <w:lastRenderedPageBreak/>
        <w:t>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rPr>
          <w:b/>
          <w:bCs/>
        </w:rPr>
        <w:t>Главой 5</w:t>
      </w:r>
      <w:r w:rsidRPr="000A098E">
        <w:t xml:space="preserve"> закона «О гражданской обороне» дано определение сил ГО.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1. </w:t>
      </w:r>
      <w:proofErr w:type="gramStart"/>
      <w:r w:rsidRPr="000A098E">
        <w:t>Силы гражданской обороны - спасательные воинские формирования федерального органа исполнительной власти, уполномоченного на решение задач в области гражданской обороны, 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обороне, а также создаваемые на военное время в целях решения задач в области гражданской обороны специальные формирования.</w:t>
      </w:r>
      <w:proofErr w:type="gramEnd"/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3. Аварийно-спасательные службы и аварийно-спасательные формирования привлекаются для решения задач в области гражданской обороны в соответствии с законодательством Российской Федерации.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4. </w:t>
      </w:r>
      <w:proofErr w:type="gramStart"/>
      <w:r w:rsidRPr="000A098E"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proofErr w:type="gramEnd"/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>5.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lastRenderedPageBreak/>
        <w:t xml:space="preserve">В заключительной </w:t>
      </w:r>
      <w:r w:rsidRPr="000A098E">
        <w:rPr>
          <w:b/>
          <w:bCs/>
        </w:rPr>
        <w:t>Главе 6</w:t>
      </w:r>
      <w:r w:rsidRPr="000A098E">
        <w:t xml:space="preserve"> закона рассмотрены порядок финансирования мероприятий по гражданской обороне и защите населения, ответственность за нарушение законодательства Российской Федерации в области гражданской обороны и процедуру вступления в силу настоящего Федерального закона.</w:t>
      </w:r>
    </w:p>
    <w:p w:rsidR="00656779" w:rsidRPr="000A098E" w:rsidRDefault="00656779" w:rsidP="000A098E">
      <w:pPr>
        <w:spacing w:before="100" w:beforeAutospacing="1" w:after="100" w:afterAutospacing="1" w:line="360" w:lineRule="auto"/>
      </w:pPr>
      <w:r w:rsidRPr="000A098E">
        <w:t xml:space="preserve">В рассматриваемой главе закона определено, что </w:t>
      </w:r>
      <w:r w:rsidRPr="000A098E">
        <w:rPr>
          <w:b/>
          <w:bCs/>
        </w:rPr>
        <w:t>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</w:t>
      </w:r>
      <w:r w:rsidRPr="000A098E">
        <w:t>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proofErr w:type="gramStart"/>
      <w:r w:rsidRPr="00645E0A">
        <w:rPr>
          <w:color w:val="000000"/>
        </w:rPr>
        <w:t>Учитывая богатый исторический опыт развития и становления гражданской обороны, сегодня  Вам можно представить структуру гражданской обороны включающую в себя:</w:t>
      </w:r>
      <w:r w:rsidRPr="00645E0A">
        <w:rPr>
          <w:b/>
          <w:bCs/>
        </w:rPr>
        <w:t xml:space="preserve">                                                                                                                                                (</w:t>
      </w:r>
      <w:proofErr w:type="gramEnd"/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rPr>
          <w:b/>
          <w:bCs/>
          <w:i/>
          <w:iCs/>
        </w:rPr>
      </w:pPr>
      <w:r w:rsidRPr="00645E0A">
        <w:rPr>
          <w:b/>
          <w:bCs/>
          <w:i/>
          <w:iCs/>
        </w:rPr>
        <w:t>-руководство гражданской обороны;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rPr>
          <w:b/>
          <w:bCs/>
          <w:i/>
          <w:iCs/>
        </w:rPr>
      </w:pPr>
      <w:r w:rsidRPr="00645E0A">
        <w:rPr>
          <w:b/>
          <w:bCs/>
          <w:i/>
          <w:iCs/>
        </w:rPr>
        <w:t xml:space="preserve">                                - органы управления гражданской обороны;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</w:rPr>
      </w:pPr>
      <w:r w:rsidRPr="00645E0A">
        <w:rPr>
          <w:b/>
          <w:bCs/>
          <w:i/>
          <w:iCs/>
        </w:rPr>
        <w:t xml:space="preserve">                                                    - силы и средства гражданской обороны 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E35CAD" w:rsidRDefault="00E35CAD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  <w:r w:rsidRPr="00645E0A">
        <w:rPr>
          <w:b/>
          <w:bCs/>
        </w:rPr>
        <w:t>Руководство гражданской обороны</w:t>
      </w: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</w:pP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rPr>
          <w:i/>
          <w:iCs/>
          <w:color w:val="000000"/>
        </w:rPr>
        <w:t xml:space="preserve"> Руководство ГО в РФ </w:t>
      </w:r>
      <w:r w:rsidRPr="00645E0A">
        <w:rPr>
          <w:color w:val="000000"/>
        </w:rPr>
        <w:t>осуществляет Правительство РФ.</w:t>
      </w: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rPr>
          <w:i/>
          <w:iCs/>
          <w:color w:val="000000"/>
        </w:rPr>
        <w:t xml:space="preserve">Руководство ГО в федеральных органах исполнительной власти </w:t>
      </w:r>
      <w:r w:rsidRPr="00645E0A">
        <w:rPr>
          <w:color w:val="000000"/>
        </w:rPr>
        <w:t>и организациях осуществляют их руководители.</w:t>
      </w: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rPr>
          <w:i/>
          <w:iCs/>
          <w:color w:val="000000"/>
        </w:rPr>
        <w:t xml:space="preserve">Руководство ГО на территориях субъектов РФ, </w:t>
      </w:r>
      <w:r w:rsidRPr="00645E0A">
        <w:rPr>
          <w:color w:val="000000"/>
        </w:rPr>
        <w:t>муниципальных образований и организаций осуществляют соответственно Главы органов исполнительной власти субъектов РФ и руководители органов местного самоуправления и организаций.</w:t>
      </w:r>
    </w:p>
    <w:p w:rsidR="00656779" w:rsidRPr="00645E0A" w:rsidRDefault="00656779" w:rsidP="000F306A">
      <w:pPr>
        <w:widowControl w:val="0"/>
        <w:shd w:val="clear" w:color="auto" w:fill="FFFFFF"/>
        <w:tabs>
          <w:tab w:val="left" w:pos="752"/>
          <w:tab w:val="left" w:pos="919"/>
        </w:tabs>
        <w:autoSpaceDE w:val="0"/>
        <w:autoSpaceDN w:val="0"/>
        <w:adjustRightInd w:val="0"/>
        <w:spacing w:line="360" w:lineRule="auto"/>
        <w:ind w:right="33" w:firstLine="426"/>
        <w:rPr>
          <w:color w:val="000000"/>
        </w:rPr>
      </w:pPr>
      <w:r w:rsidRPr="00645E0A">
        <w:rPr>
          <w:color w:val="000000"/>
        </w:rPr>
        <w:t>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 организацию   и   проведение   мероприятий   по   гражданской   обороне   и защите населения.</w:t>
      </w:r>
    </w:p>
    <w:p w:rsidR="00656779" w:rsidRPr="00645E0A" w:rsidRDefault="00656779" w:rsidP="000F306A">
      <w:pPr>
        <w:shd w:val="clear" w:color="auto" w:fill="FFFFFF"/>
        <w:tabs>
          <w:tab w:val="left" w:pos="752"/>
          <w:tab w:val="left" w:pos="919"/>
        </w:tabs>
        <w:spacing w:line="360" w:lineRule="auto"/>
        <w:ind w:right="33" w:firstLine="426"/>
        <w:rPr>
          <w:color w:val="000000"/>
          <w:u w:val="single"/>
        </w:rPr>
      </w:pP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  <w:color w:val="FF3300"/>
          <w:lang w:eastAsia="ru-RU"/>
        </w:rPr>
      </w:pPr>
      <w:r w:rsidRPr="00645E0A">
        <w:rPr>
          <w:b/>
          <w:bCs/>
        </w:rPr>
        <w:t>Органы управления гражданской обороны.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>Управление гражданской обороной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 xml:space="preserve"> - целенаправленная деятельность органов, осуществляющих управление гражданской обороной, по организации подготовки к ведению и ведению гражданской обороны. 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 xml:space="preserve">Система управления гражданской обороной 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>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совокупность органов, осуществляющих управление гражданской обороной, а также пунктов управления и технических средств, обеспечивающих управление гражданской обороной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   </w:t>
      </w:r>
      <w:r w:rsidRPr="00645E0A">
        <w:t xml:space="preserve">                                                                                                                                         </w:t>
      </w:r>
      <w:r w:rsidRPr="00645E0A">
        <w:rPr>
          <w:b/>
          <w:bCs/>
        </w:rPr>
        <w:t xml:space="preserve"> 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color w:val="FF33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sz w:val="28"/>
          <w:szCs w:val="28"/>
        </w:rPr>
        <w:t>Координация деятельности ОУ ГО и сил ГО: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-  на федеральном уровне - орган повседневного управления (Национальный ЦУКС);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-  на межрегиональном и региональном уровнях - органы повседневного управлени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ЦУКС) .                                                                                                                  Задачи:                                                                              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- обеспечение координации деятельности ОУ ГО, управления силами и средствами ГО;                                                                                                                                    - организация информационного взаимодействия ФОИВ, ОИВ субъектов РФ, ОМС и организаций при решении задач в области ГО, а также при осуществлении мер информационной поддержки принятия решений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jc w:val="left"/>
        <w:rPr>
          <w:b/>
          <w:bCs/>
        </w:rPr>
      </w:pPr>
      <w:r w:rsidRPr="00645E0A">
        <w:rPr>
          <w:color w:val="000000"/>
        </w:rPr>
        <w:t xml:space="preserve">   Организационную основу гражданской обороны составляют органы управления.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t>Органами, осуществляющими управление гражданской обороной, являются:</w:t>
      </w:r>
      <w:r w:rsidRPr="00645E0A">
        <w:rPr>
          <w:color w:val="000000"/>
        </w:rPr>
        <w:t xml:space="preserve">         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jc w:val="left"/>
        <w:rPr>
          <w:b/>
          <w:bCs/>
        </w:rPr>
      </w:pP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jc w:val="left"/>
        <w:rPr>
          <w:b/>
          <w:bCs/>
        </w:rPr>
      </w:pPr>
      <w:r w:rsidRPr="00645E0A">
        <w:t xml:space="preserve">      1)</w:t>
      </w:r>
      <w:r w:rsidRPr="00645E0A">
        <w:rPr>
          <w:color w:val="000000"/>
        </w:rPr>
        <w:t xml:space="preserve"> </w:t>
      </w:r>
      <w:r w:rsidRPr="00645E0A">
        <w:rPr>
          <w:i/>
          <w:iCs/>
          <w:color w:val="000000"/>
        </w:rPr>
        <w:t>Возглавляет систему органов, осуществляющих управление гражданской обороной</w:t>
      </w:r>
      <w:r w:rsidRPr="00645E0A">
        <w:t xml:space="preserve"> федеральный орган исполнительной власти, уполномоченный на решение </w:t>
      </w:r>
      <w:r w:rsidRPr="00645E0A">
        <w:lastRenderedPageBreak/>
        <w:t>задач в области гражданской обороны-</w:t>
      </w:r>
      <w:r w:rsidRPr="00645E0A">
        <w:rPr>
          <w:color w:val="000000"/>
        </w:rPr>
        <w:t xml:space="preserve">МЧС России, </w:t>
      </w:r>
      <w:r w:rsidRPr="00645E0A">
        <w:rPr>
          <w:i/>
          <w:iCs/>
          <w:color w:val="000000"/>
        </w:rPr>
        <w:t>которое создает территориальные органы</w:t>
      </w:r>
      <w:r w:rsidRPr="00645E0A">
        <w:rPr>
          <w:color w:val="000000"/>
        </w:rPr>
        <w:t xml:space="preserve"> 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3) структурные подразделения федеральных органов исполнительной власти и органов местного самоуправления, уполномоченные на решение задач в области гражданской обороны;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     4) структурные подразделения (работники) организаций, уполномоченные на решение задач в области гражданской обороны, создаваемые (назначаемые) в </w:t>
      </w:r>
      <w:hyperlink r:id="rId8" w:history="1">
        <w:r w:rsidRPr="00645E0A">
          <w:t>порядке</w:t>
        </w:r>
      </w:hyperlink>
      <w:r w:rsidRPr="00645E0A">
        <w:t>, установленном Правительством Российской Федерации.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  <w:r w:rsidRPr="00645E0A">
        <w:rPr>
          <w:b/>
          <w:bCs/>
        </w:rPr>
        <w:t>Силы гражданской обороны</w:t>
      </w:r>
    </w:p>
    <w:p w:rsidR="00656779" w:rsidRPr="00645E0A" w:rsidRDefault="00656779" w:rsidP="000F306A">
      <w:pPr>
        <w:tabs>
          <w:tab w:val="left" w:pos="752"/>
          <w:tab w:val="left" w:pos="919"/>
        </w:tabs>
        <w:spacing w:line="360" w:lineRule="auto"/>
        <w:ind w:right="33" w:firstLine="426"/>
        <w:rPr>
          <w:b/>
          <w:bCs/>
        </w:rPr>
      </w:pP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В выполнении мероприятий гражданской обороны участвуют все основные категории населения. В связи с этим все люди должны кроме знания своих обязанностей по сигналам оповещения, правил использования средств защиты, умения оказывать само- и взаимопомощь должны владеть и необходимыми приемами, и способами проведения спасательных работ в очагах поражения. </w:t>
      </w:r>
      <w:proofErr w:type="gramStart"/>
      <w:r w:rsidRPr="00645E0A">
        <w:rPr>
          <w:color w:val="000000"/>
        </w:rPr>
        <w:t xml:space="preserve">Вместе с тем, сложность и специфичность ряда задач, которые возложены на гражданскую оборону, требуют заблаговременного создания и специальной подготовки массовых сил, без чего немыслимо выполнение мероприятий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 </w:t>
      </w:r>
      <w:proofErr w:type="gramEnd"/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К силам гражданской обороны относятся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>1. Силы гражданской обороны: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- спасательные </w:t>
      </w:r>
      <w:hyperlink r:id="rId9" w:history="1">
        <w:r w:rsidRPr="00645E0A">
          <w:rPr>
            <w:rFonts w:ascii="Times New Roman" w:hAnsi="Times New Roman" w:cs="Times New Roman"/>
            <w:color w:val="000000"/>
            <w:sz w:val="28"/>
            <w:szCs w:val="28"/>
          </w:rPr>
          <w:t>воинские формирования</w:t>
        </w:r>
      </w:hyperlink>
      <w:r w:rsidRPr="00645E0A">
        <w:rPr>
          <w:rFonts w:ascii="Times New Roman" w:hAnsi="Times New Roman" w:cs="Times New Roman"/>
          <w:sz w:val="28"/>
          <w:szCs w:val="28"/>
        </w:rPr>
        <w:t xml:space="preserve"> федерального органа исполнительной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власти,    уполномоченного на решение    задач в области гражданской обороны;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  -подразделения Государственной противопожарной службы;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  -аварийно-спасательные формирования и спасательные службы;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   -нештатные формирования по обеспечению выполнения мероприятий по гражданской обороне;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  - создаваемые на военное время в целях решения задач в области гражданской обороны специальные формирования.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3. Аварийно-спасательные службы и аварийно-спасательные формирования привлекаются для решения задач в области гражданской обороны в соответствии с </w:t>
      </w:r>
      <w:hyperlink r:id="rId10" w:history="1">
        <w:r w:rsidRPr="00645E0A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законодательством</w:t>
        </w:r>
      </w:hyperlink>
      <w:r w:rsidRPr="00645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5.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550"/>
        <w:jc w:val="left"/>
      </w:pPr>
      <w:r w:rsidRPr="00645E0A">
        <w:rPr>
          <w:b/>
          <w:bCs/>
        </w:rPr>
        <w:t xml:space="preserve">Основные задачи сил ГО:                                                                                                                </w:t>
      </w:r>
      <w:r w:rsidRPr="00645E0A">
        <w:t xml:space="preserve">-  проведение аварийно-спасательных работ и первоочередное жизнеобеспечение </w:t>
      </w:r>
      <w:r w:rsidRPr="00645E0A">
        <w:lastRenderedPageBreak/>
        <w:t>населения, пострадавшего при ведении военных действий или вследствие этих действий, а также при ЧС природного и техногенного характера</w:t>
      </w:r>
      <w:proofErr w:type="gramStart"/>
      <w:r w:rsidRPr="00645E0A">
        <w:t xml:space="preserve"> ;</w:t>
      </w:r>
      <w:proofErr w:type="gramEnd"/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участие в ликвидации чрезвычайных ситуаций природного и техногенного характера, а также в борьбе с пожарами;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обнаружение и обозначение районов, подвергшихся радиоактивному, химическому, биологическому (бактериологическому) и иному заражению (загрязнению);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санитарная обработка населения, специальная обработка техники, зданий и обеззараживания территорий;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участие в восстановлении функционирования объектов жизнеобеспечения населения;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ind w:left="360"/>
      </w:pPr>
      <w:r w:rsidRPr="00645E0A">
        <w:t>- обеспечение мероприятий гражданской обороны по вопросам охраны общественного порядка, связи и оповещения, защиты животных и растений, медицинского, автотранспортного обеспечения.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  Одной из основных задач, выполняемых силами гражданской обороны, является проведение аварийно-спасательных и других неотложных работ в очагах поражения.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 Комплекс этих работ включает: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- разведку маршрутов выдвижения к местам проведения работ;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- локализацию и тушение пожаров на маршрутах движения и участках (объектах) ведения работ;   - прокладывание колонных путей устройство проездов в завалах и на зараженных участках;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 xml:space="preserve">- розыск и извлечение пораженных из поврежденных и горящих зданий, загазованных и задымленных помещений и из завалов;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>- вскрытие разрушенных, поврежденных и заваленных защитных сооружений и спасение находящихся в них людей оказание первой помощи и медицинской помощи, эвакуацию их в лечебные учреждения и вывод населения в безопасные районы;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t>- локализацию аварий на коммунально-энергетических и технологических сетях в интересах ведения спасательных работ; санитарную обработку людей, обеззараживание одежды, дегазацию техники и средств защиты;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</w:pPr>
      <w:r w:rsidRPr="00645E0A">
        <w:lastRenderedPageBreak/>
        <w:t xml:space="preserve">- обеззараживание территории и сооружений, воды,  </w:t>
      </w:r>
      <w:proofErr w:type="spellStart"/>
      <w:r w:rsidRPr="00645E0A">
        <w:t>водоисточников</w:t>
      </w:r>
      <w:proofErr w:type="spellEnd"/>
      <w:r w:rsidRPr="00645E0A">
        <w:t>,  продовольствия и фуража.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645E0A">
        <w:t xml:space="preserve">    </w:t>
      </w:r>
      <w:proofErr w:type="gramStart"/>
      <w:r w:rsidRPr="00645E0A">
        <w:t>При необходимости силы гражданской обороны могут привлекаться для создания оборонительных рубежей и позиций, восстановления аэродромов, дорог, переправ, пунктов базирования и судоремонта, оборудования перегрузочных пунктов и других объектов целях оказания помощи пораженному личному составу Вооруженных Сил, а спасательные воинские формирования, кроме того, - для выполнения отдельных задач территориальной обороны, в том числе борьбы с диверсионно-разведывательными группами и воздушными десантами противника.</w:t>
      </w:r>
      <w:proofErr w:type="gramEnd"/>
      <w:r w:rsidRPr="00645E0A">
        <w:t xml:space="preserve"> Учитывая, что в мирное время силы ГО привлекаются к ликвидации ЧС природного и техногенного характера, определенная часть их содержится в состоянии повышенной готовности.</w:t>
      </w:r>
      <w:r w:rsidRPr="00645E0A">
        <w:rPr>
          <w:b/>
          <w:bCs/>
        </w:rPr>
        <w:t xml:space="preserve">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b/>
          <w:bCs/>
          <w:color w:val="000000"/>
        </w:rPr>
        <w:t>Спасательные воинские формирования (СВФ) МЧС России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СВФ МЧС России, как составная часть сил ГО, предназначены для защиты населения, материальных и культурных ценностей на территории РФ от опасностей, возникающих при военных конфликтах или вследствие этих </w:t>
      </w:r>
      <w:proofErr w:type="gramStart"/>
      <w:r w:rsidRPr="00645E0A">
        <w:rPr>
          <w:color w:val="000000"/>
        </w:rPr>
        <w:t>конфликтов</w:t>
      </w:r>
      <w:proofErr w:type="gramEnd"/>
      <w:r w:rsidRPr="00645E0A">
        <w:rPr>
          <w:color w:val="000000"/>
        </w:rPr>
        <w:t xml:space="preserve"> а также при возникновении чрезвычайных ситуаций природного и техногенного характера, в том числе за пределами территории РФ.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Имея на оснащении современную технику и обладая высокой маневренностью, СВФ МЧС России способны проводить спасательные работы в высоком темпе в любое время года и суток, при любой погоде. Свои задачи СВФ МЧС России выполняют, как правило, во взаимодействии с аварийно-спасательными формированиями, привлекаемыми к проведению мероприятий ГО, или самостоятельно. Основные задачи СВФ МЧС России определены Указом Президента РФ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color w:val="000000"/>
        </w:rPr>
        <w:t>Организационно-штатная структура СВФ МЧС России утверждается Министром РФ по делам гражданской обороны, чрезвычайным ситуациям и ликвидации последствий стихийных бедствий.</w:t>
      </w:r>
      <w:r w:rsidRPr="00645E0A">
        <w:rPr>
          <w:b/>
          <w:bCs/>
          <w:color w:val="000000"/>
        </w:rPr>
        <w:t xml:space="preserve">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Применение СВФ МЧС России в мирное время осуществляется Министром, в военное время - на основании распоряжения Президента РФ.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Основной структурной единицей СВФ МЧС России, способной самостоятельно выполнять возложенные на них задачи, является спасательный центр (СЦ </w:t>
      </w:r>
      <w:proofErr w:type="gramStart"/>
      <w:r w:rsidRPr="00645E0A">
        <w:rPr>
          <w:color w:val="000000"/>
        </w:rPr>
        <w:t>)М</w:t>
      </w:r>
      <w:proofErr w:type="gramEnd"/>
      <w:r w:rsidRPr="00645E0A">
        <w:rPr>
          <w:color w:val="000000"/>
        </w:rPr>
        <w:t xml:space="preserve">ЧС </w:t>
      </w:r>
      <w:r w:rsidRPr="00645E0A">
        <w:rPr>
          <w:color w:val="000000"/>
        </w:rPr>
        <w:lastRenderedPageBreak/>
        <w:t>России. В Российской Федерации  создано 10 , один из них Донской СЦ МЧС России</w:t>
      </w:r>
      <w:proofErr w:type="gramStart"/>
      <w:r w:rsidRPr="00645E0A">
        <w:rPr>
          <w:color w:val="000000"/>
        </w:rPr>
        <w:t>.</w:t>
      </w:r>
      <w:proofErr w:type="gramEnd"/>
      <w:r w:rsidRPr="00645E0A">
        <w:rPr>
          <w:color w:val="000000"/>
        </w:rPr>
        <w:t xml:space="preserve"> </w:t>
      </w:r>
      <w:proofErr w:type="gramStart"/>
      <w:r w:rsidRPr="00645E0A">
        <w:rPr>
          <w:color w:val="000000"/>
        </w:rPr>
        <w:t>д</w:t>
      </w:r>
      <w:proofErr w:type="gramEnd"/>
      <w:r w:rsidRPr="00645E0A">
        <w:rPr>
          <w:color w:val="000000"/>
        </w:rPr>
        <w:t xml:space="preserve">ислоцируются в Ростовской области   п.  </w:t>
      </w:r>
      <w:proofErr w:type="spellStart"/>
      <w:r w:rsidRPr="00645E0A">
        <w:rPr>
          <w:color w:val="000000"/>
        </w:rPr>
        <w:t>Ковалевка</w:t>
      </w:r>
      <w:proofErr w:type="spellEnd"/>
      <w:r w:rsidRPr="00645E0A">
        <w:rPr>
          <w:color w:val="000000"/>
        </w:rPr>
        <w:t>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color w:val="000000"/>
        </w:rPr>
        <w:t xml:space="preserve"> </w:t>
      </w:r>
      <w:r w:rsidRPr="00645E0A">
        <w:rPr>
          <w:b/>
          <w:bCs/>
          <w:color w:val="000000"/>
        </w:rPr>
        <w:t>Подразделения Государственной противопожарной службы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Государственная противопожарная служба является составной частью сил обеспечения безопасности личности, общества и государства и координирует деятельность других видов пожарной охраны.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В Государственную противопожарную службу входят: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федеральная противопожарная служба;</w:t>
      </w:r>
    </w:p>
    <w:p w:rsidR="00656779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  <w:rPr>
          <w:color w:val="000000"/>
        </w:rPr>
      </w:pPr>
      <w:r w:rsidRPr="00645E0A">
        <w:rPr>
          <w:color w:val="000000"/>
        </w:rPr>
        <w:t>противопожарная служба субъектов Российской Федерации</w:t>
      </w:r>
    </w:p>
    <w:p w:rsidR="00656779" w:rsidRPr="00645E0A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</w:pPr>
      <w:r w:rsidRPr="007D2C31">
        <w:rPr>
          <w:b/>
          <w:bCs/>
        </w:rPr>
        <w:t>Спасательные службы</w:t>
      </w:r>
      <w:r w:rsidRPr="00645E0A">
        <w:t xml:space="preserve"> представляют собой самостоятельные структуры, оснащенные специальными техникой, оборудованием, снаряжением, инструментами и материалами, подготовленные для выполнения мероприятий по защите от чрезвычайных ситуаций и опасностей, возникающих при ведении военных действий или вследствие этих действий, а также первичного жизнеобеспечения населения.</w:t>
      </w:r>
    </w:p>
    <w:p w:rsidR="00656779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  <w:rPr>
          <w:color w:val="000000"/>
        </w:rPr>
      </w:pPr>
      <w:r w:rsidRPr="00645E0A">
        <w:t>В состав спасательной службы органам местного самоуправления (организации) входят органы управления, силы и средства гражданской обороны,</w:t>
      </w:r>
      <w:r>
        <w:rPr>
          <w:color w:val="000000"/>
        </w:rPr>
        <w:t xml:space="preserve">  </w:t>
      </w:r>
    </w:p>
    <w:p w:rsidR="00656779" w:rsidRPr="00645E0A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>Предназначенные</w:t>
      </w:r>
      <w:r>
        <w:t xml:space="preserve">  </w:t>
      </w:r>
      <w:r w:rsidRPr="00645E0A">
        <w:t>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</w:p>
    <w:p w:rsidR="00656779" w:rsidRPr="00645E0A" w:rsidRDefault="00656779" w:rsidP="007D2C31">
      <w:pPr>
        <w:tabs>
          <w:tab w:val="left" w:pos="752"/>
          <w:tab w:val="left" w:pos="919"/>
        </w:tabs>
        <w:spacing w:line="360" w:lineRule="auto"/>
        <w:ind w:right="33" w:firstLine="426"/>
      </w:pPr>
      <w:r w:rsidRPr="00645E0A">
        <w:t>Вид и количество спасательных служб, создаваемых организациями, определяются на основании расчета объема и характера, выполняемых в соответствии с планами гражданской обороны задач.</w:t>
      </w:r>
    </w:p>
    <w:p w:rsidR="00656779" w:rsidRPr="00645E0A" w:rsidRDefault="00656779" w:rsidP="007D2C31">
      <w:pPr>
        <w:autoSpaceDE w:val="0"/>
        <w:autoSpaceDN w:val="0"/>
        <w:adjustRightInd w:val="0"/>
        <w:spacing w:line="360" w:lineRule="auto"/>
      </w:pPr>
      <w:r w:rsidRPr="00645E0A"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color w:val="000000"/>
        </w:rPr>
        <w:t xml:space="preserve"> </w:t>
      </w:r>
      <w:r w:rsidRPr="00645E0A">
        <w:rPr>
          <w:b/>
          <w:bCs/>
          <w:color w:val="000000"/>
        </w:rPr>
        <w:t xml:space="preserve">Аварийно-спасательные формирования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lastRenderedPageBreak/>
        <w:t xml:space="preserve">      Аварийно-спасательное формирование - это 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материалами. 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</w:t>
      </w:r>
      <w:proofErr w:type="gramStart"/>
      <w:r w:rsidRPr="00645E0A">
        <w:rPr>
          <w:color w:val="000000"/>
        </w:rPr>
        <w:t xml:space="preserve">Правовые основы создания и деятельности аварийно-спасательных служб, аварийно-спасательных формирований и деятельности спасателей составляют Конституция Российской Федерации, настоящий Федеральный закон, Федеральный закон «О защите населения и территорий от чрезвычайных ситуаций природного и техногенного характера», другие законы и иные нормативные правовые акты Российской Федерации, законы и иные нормативные правовые акты субъектов Российской Федерации. </w:t>
      </w:r>
      <w:proofErr w:type="gramEnd"/>
    </w:p>
    <w:p w:rsidR="00656779" w:rsidRPr="00645E0A" w:rsidRDefault="00656779" w:rsidP="00C100A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«О гражданской обороне» определены два вида нештатных формирований, создаваемых организациями: нештатные аварийно-спасательные формирования и нештатные формирования по обеспечению выполнения мероприятий по гражданской обороне.</w:t>
      </w: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56779" w:rsidRDefault="00656779" w:rsidP="00C100A0">
      <w:pPr>
        <w:pStyle w:val="ConsPlusNormal"/>
        <w:tabs>
          <w:tab w:val="left" w:pos="966"/>
        </w:tabs>
        <w:spacing w:line="360" w:lineRule="auto"/>
        <w:ind w:firstLine="540"/>
        <w:rPr>
          <w:rFonts w:cs="Times New Roman"/>
          <w:color w:val="000000"/>
        </w:rPr>
      </w:pPr>
      <w:r w:rsidRPr="00E35CAD">
        <w:rPr>
          <w:rFonts w:ascii="Times New Roman" w:hAnsi="Times New Roman" w:cs="Times New Roman"/>
          <w:b/>
          <w:bCs/>
          <w:i/>
          <w:sz w:val="36"/>
          <w:szCs w:val="28"/>
        </w:rPr>
        <w:t xml:space="preserve">          </w:t>
      </w:r>
      <w:r w:rsidRPr="00E35CAD">
        <w:rPr>
          <w:rFonts w:ascii="Times New Roman" w:hAnsi="Times New Roman" w:cs="Times New Roman"/>
          <w:i/>
          <w:color w:val="000000"/>
          <w:sz w:val="24"/>
        </w:rPr>
        <w:t xml:space="preserve">            </w:t>
      </w:r>
      <w:proofErr w:type="gramStart"/>
      <w:r w:rsidRPr="00E35CAD">
        <w:rPr>
          <w:rFonts w:ascii="Times New Roman" w:hAnsi="Times New Roman" w:cs="Times New Roman"/>
          <w:i/>
          <w:color w:val="000000"/>
          <w:sz w:val="24"/>
        </w:rPr>
        <w:t>Нештатные аварийно-спасательные формирования создают и поддерживают в состоянии готовности организации, эксплуатирующие опасные производственные объекты I и II классов опасности, особо радиационно-опасные и ядерно-опасные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организации, эксплуатирующие опасные производственные объекты III класса опасности, отнесенные в установленном порядке к категориям по гражданской обороне.</w:t>
      </w:r>
      <w:proofErr w:type="gramEnd"/>
      <w:r w:rsidRPr="00E35CAD">
        <w:rPr>
          <w:rFonts w:ascii="Times New Roman" w:hAnsi="Times New Roman" w:cs="Times New Roman"/>
          <w:i/>
          <w:color w:val="000000"/>
          <w:sz w:val="24"/>
        </w:rPr>
        <w:t xml:space="preserve"> </w:t>
      </w:r>
      <w:proofErr w:type="gramStart"/>
      <w:r w:rsidRPr="00E35CAD">
        <w:rPr>
          <w:rFonts w:ascii="Times New Roman" w:hAnsi="Times New Roman" w:cs="Times New Roman"/>
          <w:i/>
          <w:color w:val="000000"/>
          <w:sz w:val="24"/>
        </w:rP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</w:t>
      </w:r>
      <w:r w:rsidRPr="00645E0A">
        <w:rPr>
          <w:color w:val="000000"/>
        </w:rPr>
        <w:t>.</w:t>
      </w:r>
      <w:proofErr w:type="gramEnd"/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проведения, не связанных с угрозой жизни и здоровью людей неотложных работ при ликвидации чрезвычайных ситуаций.</w:t>
      </w:r>
    </w:p>
    <w:p w:rsidR="00656779" w:rsidRPr="00C100A0" w:rsidRDefault="00656779" w:rsidP="00C100A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Нештатные формирования по обеспечению выполнения мероприятий по гражданской обороне создают и поддерживают в состоянии готовности организации, отнесенные в установленном порядке к категориям по гражданской обороне.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r w:rsidRPr="00C1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</w:t>
      </w:r>
    </w:p>
    <w:p w:rsidR="00656779" w:rsidRPr="00C100A0" w:rsidRDefault="00656779" w:rsidP="00C100A0">
      <w:pPr>
        <w:pStyle w:val="ConsPlusNormal"/>
        <w:spacing w:line="360" w:lineRule="auto"/>
        <w:ind w:firstLine="540"/>
        <w:jc w:val="both"/>
        <w:rPr>
          <w:rFonts w:cs="Times New Roman"/>
          <w:b/>
          <w:bCs/>
        </w:rPr>
      </w:pP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0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исполнительной власти субъектов РФ и органы местного самоуправления могут создавать, содержать и организовывать деятельность НФГО на своих территориях в соответствии с планами ГО и защиты населения, планами действий по предупреждению и ликвидации ЧС</w:t>
      </w:r>
    </w:p>
    <w:p w:rsidR="00656779" w:rsidRPr="00C100A0" w:rsidRDefault="00656779" w:rsidP="00C100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00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Состав, структура и оснащение НФГО определяются руководителями организаций, отнесенных в установленном порядке к категориям по гражданской обороне</w:t>
      </w:r>
    </w:p>
    <w:p w:rsidR="00656779" w:rsidRPr="00645E0A" w:rsidRDefault="00656779" w:rsidP="000F30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645E0A">
        <w:rPr>
          <w:b/>
          <w:bCs/>
          <w:color w:val="000000"/>
        </w:rPr>
        <w:t>Специальные формирования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Под специальными формированиями понимаются воинские подразделения и гражданские организации, создаваемые на военное время для выполнения отдельных задач в области обороны.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В целом специальные формирования предназначены не только для решения задач в области гражданской обороны, а также: 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-для технического прикрытия, восстановления, эксплуатации, ремонта и строительства объектов транспорта и связи;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- эвакуации раненных и больных;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- медицинского, ветеринарно-санитарного, геологического и гидрометеорологического обеспечения обороны;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- охраны общественного порядка и обеспечения общественной безопасности. Причиной включения специальных формирований явилось снятие мобилизационного </w:t>
      </w:r>
      <w:r w:rsidRPr="00645E0A">
        <w:rPr>
          <w:color w:val="000000"/>
        </w:rPr>
        <w:lastRenderedPageBreak/>
        <w:t>задания с МЧС России, которым предусматривалось развертывание на военное время воинских частей различного предназначения.</w:t>
      </w:r>
    </w:p>
    <w:p w:rsidR="00656779" w:rsidRPr="00645E0A" w:rsidRDefault="00656779" w:rsidP="000F306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Общая численность </w:t>
      </w:r>
      <w:proofErr w:type="gramStart"/>
      <w:r w:rsidRPr="00645E0A">
        <w:rPr>
          <w:color w:val="000000"/>
        </w:rPr>
        <w:t>специальных формирований, создаваемых в целях решения задач в области гражданской обороны составляет</w:t>
      </w:r>
      <w:proofErr w:type="gramEnd"/>
      <w:r w:rsidRPr="00645E0A">
        <w:rPr>
          <w:color w:val="000000"/>
        </w:rPr>
        <w:t xml:space="preserve"> 9200 человек. Все специальные формирования будут распределены по субъектам Российской Федерации (от одного до трех отрядов). В некоторых субъектах Российской Федерации не будут создаваться специальные формирования.</w:t>
      </w:r>
    </w:p>
    <w:p w:rsidR="00656779" w:rsidRPr="00645E0A" w:rsidRDefault="00656779" w:rsidP="000F306A">
      <w:pPr>
        <w:spacing w:line="360" w:lineRule="auto"/>
        <w:ind w:firstLine="709"/>
        <w:rPr>
          <w:b/>
          <w:bCs/>
        </w:rPr>
      </w:pPr>
      <w:r w:rsidRPr="00645E0A">
        <w:rPr>
          <w:color w:val="000000"/>
        </w:rPr>
        <w:t>Планирование подготовки создания на военное время специальных формирований возлагается на федеральные органы исполнительной власти, органы исполнительной власти субъектов Российской Федерации, организации – формирователи</w:t>
      </w:r>
    </w:p>
    <w:p w:rsidR="00656779" w:rsidRPr="00C100A0" w:rsidRDefault="00656779" w:rsidP="00645E0A">
      <w:pPr>
        <w:spacing w:line="360" w:lineRule="auto"/>
        <w:ind w:firstLine="709"/>
        <w:rPr>
          <w:b/>
          <w:bCs/>
        </w:rPr>
      </w:pPr>
      <w:r w:rsidRPr="00645E0A">
        <w:t xml:space="preserve">В развитие </w:t>
      </w:r>
      <w:r w:rsidRPr="00645E0A">
        <w:rPr>
          <w:b/>
          <w:bCs/>
        </w:rPr>
        <w:t>Федерального Закона «О гражданской обороне»</w:t>
      </w:r>
      <w:r w:rsidRPr="00645E0A">
        <w:t xml:space="preserve"> было принято ряд других нормативно-правовых актов, используя и комментируя </w:t>
      </w:r>
      <w:r w:rsidRPr="00E35CAD">
        <w:rPr>
          <w:bCs/>
        </w:rPr>
        <w:t xml:space="preserve">слайды 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45E0A">
        <w:rPr>
          <w:u w:val="single"/>
        </w:rPr>
        <w:t>Основные из них:</w:t>
      </w:r>
      <w:r w:rsidRPr="00C1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</w:t>
      </w:r>
      <w:proofErr w:type="gramEnd"/>
    </w:p>
    <w:p w:rsidR="00656779" w:rsidRPr="00645E0A" w:rsidRDefault="00656779" w:rsidP="00645E0A">
      <w:pPr>
        <w:spacing w:before="120" w:after="120" w:line="360" w:lineRule="auto"/>
        <w:ind w:firstLine="709"/>
        <w:rPr>
          <w:u w:val="single"/>
        </w:rPr>
      </w:pPr>
    </w:p>
    <w:p w:rsidR="00656779" w:rsidRPr="00645E0A" w:rsidRDefault="00656779" w:rsidP="00645E0A">
      <w:pPr>
        <w:spacing w:line="360" w:lineRule="auto"/>
        <w:ind w:firstLine="709"/>
      </w:pPr>
      <w:r w:rsidRPr="00645E0A">
        <w:rPr>
          <w:b/>
          <w:bCs/>
        </w:rPr>
        <w:t xml:space="preserve">Постановление Правительства  Российской Федерации  от </w:t>
      </w:r>
      <w:r w:rsidR="00E35CAD" w:rsidRPr="00E35CAD">
        <w:rPr>
          <w:b/>
          <w:bCs/>
        </w:rPr>
        <w:t>16 08 2016 г. № 804   « Об утверждении Правил отнесения организаций к категориям  по гражданской обороне в зависимости от роли в экономике  государства или влияния на безопасность населения».</w:t>
      </w:r>
      <w:r w:rsidR="00E35CAD">
        <w:rPr>
          <w:b/>
          <w:bCs/>
        </w:rPr>
        <w:t xml:space="preserve"> </w:t>
      </w:r>
      <w:r w:rsidRPr="00645E0A">
        <w:t xml:space="preserve">Оно устанавливает, что отнесению  к  категориям  по  гражданской  обороне  подлежат важнейшие действующие, реконструируемые, технически перевооружаемые, строящиеся и проектируемые организации: 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имеющие мобилизационное задание, или представляющие высокую степень потенциальной опасности возникновения чрезвычайных ситуаций в военное и мирное время, или являющиеся уникальными культурными ценностями. На территории Ростовской области  около 200 организаций отнесены к категориям по гражданской обороне.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 xml:space="preserve">Основными показателями для отнесения организаций к категориям по  гражданской обороне являются: 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lastRenderedPageBreak/>
        <w:t xml:space="preserve">численность </w:t>
      </w:r>
      <w:proofErr w:type="gramStart"/>
      <w:r w:rsidRPr="00645E0A">
        <w:t>работающих</w:t>
      </w:r>
      <w:proofErr w:type="gramEnd"/>
      <w:r w:rsidRPr="00645E0A">
        <w:t xml:space="preserve"> (общая и наибольшей работающей смены) в военное время; 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объем  выпускаемой продукции (работ, услуг) для  государственных нужд  в  военное время.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t>Для организации устанавливаются  следующие  категории  по  гражданской  обороне: осо6ой  важности, первой категории, второй категории.</w:t>
      </w:r>
      <w:r w:rsidRPr="00C1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</w:t>
      </w:r>
    </w:p>
    <w:p w:rsidR="008C74F0" w:rsidRDefault="00656779" w:rsidP="00645E0A">
      <w:pPr>
        <w:spacing w:line="360" w:lineRule="auto"/>
        <w:ind w:firstLine="709"/>
        <w:rPr>
          <w:b/>
          <w:bCs/>
        </w:rPr>
      </w:pPr>
      <w:r w:rsidRPr="00645E0A">
        <w:rPr>
          <w:b/>
          <w:bCs/>
        </w:rPr>
        <w:t xml:space="preserve">Постановление Правительства Российской Федерации от 3.10.1998       </w:t>
      </w:r>
    </w:p>
    <w:p w:rsidR="00656779" w:rsidRPr="00645E0A" w:rsidRDefault="00656779" w:rsidP="00645E0A">
      <w:pPr>
        <w:spacing w:line="360" w:lineRule="auto"/>
        <w:ind w:firstLine="709"/>
        <w:rPr>
          <w:b/>
          <w:bCs/>
        </w:rPr>
      </w:pPr>
      <w:r w:rsidRPr="00645E0A">
        <w:rPr>
          <w:b/>
          <w:bCs/>
        </w:rPr>
        <w:t xml:space="preserve">  № 1149 «О порядке отнесения территорий к группам по гражданской обороне».</w:t>
      </w:r>
    </w:p>
    <w:p w:rsidR="00656779" w:rsidRPr="00645E0A" w:rsidRDefault="00656779" w:rsidP="00645E0A">
      <w:pPr>
        <w:spacing w:line="360" w:lineRule="auto"/>
        <w:ind w:firstLine="709"/>
      </w:pPr>
      <w:proofErr w:type="gramStart"/>
      <w:r w:rsidRPr="00645E0A">
        <w:t xml:space="preserve">Оно устанавливает, что отнесение территорий городов или иных населенных пунктов к группам по гражданской обороне осуществляется в зависимости от их оборонного и экономического значения, численности населения, а также нахождения на территориях организаций, отнесенных к категориям по  гражданской обороне или представляющих опасность для населения и территорий в связи с возможностью химического заражения, радиационного загрязнения или катастрофического затопления. </w:t>
      </w:r>
      <w:proofErr w:type="gramEnd"/>
    </w:p>
    <w:p w:rsidR="00656779" w:rsidRPr="00645E0A" w:rsidRDefault="00656779" w:rsidP="00645E0A">
      <w:pPr>
        <w:spacing w:line="360" w:lineRule="auto"/>
        <w:ind w:firstLine="709"/>
      </w:pPr>
      <w:r w:rsidRPr="00645E0A">
        <w:t>Для  территорий  городов  и  иных  населенных  пунктов  устанавливаются  особая, первая</w:t>
      </w:r>
      <w:r w:rsidR="00E35CAD">
        <w:t xml:space="preserve"> и</w:t>
      </w:r>
      <w:r w:rsidRPr="00645E0A">
        <w:t xml:space="preserve"> вторая группы по гражданской обороне. Особая группа – это гг</w:t>
      </w:r>
      <w:proofErr w:type="gramStart"/>
      <w:r w:rsidRPr="00645E0A">
        <w:t>.М</w:t>
      </w:r>
      <w:proofErr w:type="gramEnd"/>
      <w:r w:rsidRPr="00645E0A">
        <w:t>осква и Санкт-Петербург.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645E0A">
        <w:t xml:space="preserve">В Ростовской области  к группам по ГО отнесены </w:t>
      </w:r>
      <w:r w:rsidR="00E35CAD">
        <w:t>5</w:t>
      </w:r>
      <w:r w:rsidRPr="00645E0A">
        <w:t>территориальных образований (городских округов). К 1 группе – Ростов. Ко 2-й группе – Таганрог и Волгодонск</w:t>
      </w:r>
      <w:proofErr w:type="gramStart"/>
      <w:r w:rsidR="00E35CAD">
        <w:t xml:space="preserve">  </w:t>
      </w:r>
      <w:r w:rsidRPr="00645E0A">
        <w:t>,</w:t>
      </w:r>
      <w:proofErr w:type="gramEnd"/>
      <w:r w:rsidRPr="00645E0A">
        <w:t xml:space="preserve"> Каменск-Шахтинский,</w:t>
      </w:r>
      <w:r w:rsidR="00E35CAD" w:rsidRPr="00645E0A">
        <w:t xml:space="preserve"> </w:t>
      </w:r>
      <w:r w:rsidRPr="00645E0A">
        <w:t>, Новочеркасск.</w:t>
      </w:r>
      <w:r w:rsidRPr="00C10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</w:t>
      </w:r>
    </w:p>
    <w:p w:rsidR="00656779" w:rsidRPr="00645E0A" w:rsidRDefault="00656779" w:rsidP="00645E0A">
      <w:pPr>
        <w:spacing w:line="360" w:lineRule="auto"/>
        <w:ind w:firstLine="709"/>
        <w:rPr>
          <w:b/>
          <w:bCs/>
        </w:rPr>
      </w:pPr>
      <w:r w:rsidRPr="00645E0A">
        <w:rPr>
          <w:b/>
          <w:bCs/>
        </w:rPr>
        <w:t>Постановление Правительства Российской Федерации от 10.07.1999 г.  № 782 «О создании (назначении) в организациях структурных подразделений (работников), специально уполномоченных на решении задач в области гражданской обороны».</w:t>
      </w:r>
    </w:p>
    <w:p w:rsidR="001D79BE" w:rsidRPr="008C74F0" w:rsidRDefault="00CA745D" w:rsidP="008C74F0">
      <w:pPr>
        <w:pStyle w:val="ConsPlusNormal"/>
        <w:numPr>
          <w:ilvl w:val="0"/>
          <w:numId w:val="47"/>
        </w:numPr>
        <w:tabs>
          <w:tab w:val="left" w:pos="966"/>
        </w:tabs>
        <w:spacing w:line="360" w:lineRule="auto"/>
        <w:rPr>
          <w:rFonts w:ascii="Times New Roman" w:hAnsi="Times New Roman" w:cs="Times New Roman"/>
          <w:sz w:val="28"/>
        </w:rPr>
      </w:pPr>
      <w:r w:rsidRPr="008C74F0">
        <w:rPr>
          <w:rFonts w:ascii="Times New Roman" w:eastAsia="+mn-ea" w:hAnsi="Times New Roman" w:cs="Times New Roman"/>
          <w:sz w:val="28"/>
        </w:rPr>
        <w:t xml:space="preserve">установить, </w:t>
      </w:r>
      <w:r w:rsidRPr="008C74F0">
        <w:rPr>
          <w:rFonts w:ascii="Times New Roman" w:eastAsia="+mn-ea" w:hAnsi="Times New Roman" w:cs="Times New Roman"/>
          <w:b/>
          <w:bCs/>
          <w:sz w:val="28"/>
        </w:rPr>
        <w:t>что МЧС России разрабатывает</w:t>
      </w:r>
      <w:r w:rsidRPr="008C74F0">
        <w:rPr>
          <w:rFonts w:ascii="Times New Roman" w:eastAsia="+mn-ea" w:hAnsi="Times New Roman" w:cs="Times New Roman"/>
          <w:sz w:val="28"/>
        </w:rPr>
        <w:t xml:space="preserve"> с участием Министерства труда и социальной защиты РФ, Министерства финансов РФ, Министерства юстиции РФ, других заинтересованных федеральных органов исполнительной власти и органов исполнительной власти субъектов РФ </w:t>
      </w:r>
      <w:r w:rsidRPr="008C74F0">
        <w:rPr>
          <w:rFonts w:ascii="Times New Roman" w:eastAsia="+mn-ea" w:hAnsi="Times New Roman" w:cs="Times New Roman"/>
          <w:b/>
          <w:bCs/>
          <w:sz w:val="28"/>
        </w:rPr>
        <w:t>и утверждает положение об уполномоченных на решение задач в области гражданской обороны структурных подразделениях (работниках) организаций</w:t>
      </w:r>
      <w:proofErr w:type="gramStart"/>
      <w:r w:rsidRPr="008C74F0">
        <w:rPr>
          <w:rFonts w:ascii="Times New Roman" w:eastAsia="+mn-ea" w:hAnsi="Times New Roman" w:cs="Times New Roman"/>
          <w:b/>
          <w:bCs/>
          <w:sz w:val="28"/>
        </w:rPr>
        <w:t>."</w:t>
      </w:r>
      <w:r w:rsidRPr="008C74F0">
        <w:rPr>
          <w:rFonts w:ascii="Times New Roman" w:eastAsia="+mn-ea" w:hAnsi="Times New Roman" w:cs="Times New Roman"/>
          <w:sz w:val="28"/>
        </w:rPr>
        <w:t xml:space="preserve"> </w:t>
      </w:r>
      <w:proofErr w:type="gramEnd"/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eastAsia="+mn-ea" w:hAnsi="Times New Roman" w:cs="Times New Roman"/>
          <w:sz w:val="28"/>
        </w:rPr>
        <w:lastRenderedPageBreak/>
        <w:t xml:space="preserve">       </w:t>
      </w:r>
      <w:r w:rsidRPr="008C74F0">
        <w:rPr>
          <w:rFonts w:ascii="Times New Roman" w:eastAsia="+mn-ea" w:hAnsi="Times New Roman" w:cs="Times New Roman"/>
          <w:i/>
          <w:iCs/>
          <w:sz w:val="28"/>
        </w:rPr>
        <w:t xml:space="preserve">Структурные подразделения (работники) по ГО создаются (назначаются) в организациях независимо от их организационно-правовой формы с целью управления ГО в этих организациях. Создание (назначение) в организациях структурных подразделений (работников) по ГО осуществляется для обеспечения: 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proofErr w:type="spellStart"/>
      <w:r w:rsidRPr="008C74F0">
        <w:rPr>
          <w:rFonts w:ascii="Times New Roman" w:eastAsia="+mn-ea" w:hAnsi="Times New Roman" w:cs="Times New Roman"/>
          <w:b/>
          <w:bCs/>
          <w:sz w:val="28"/>
        </w:rPr>
        <w:t>пп</w:t>
      </w:r>
      <w:proofErr w:type="spellEnd"/>
      <w:r w:rsidRPr="008C74F0">
        <w:rPr>
          <w:rFonts w:ascii="Times New Roman" w:eastAsia="+mn-ea" w:hAnsi="Times New Roman" w:cs="Times New Roman"/>
          <w:b/>
          <w:bCs/>
          <w:sz w:val="28"/>
        </w:rPr>
        <w:t>. «</w:t>
      </w:r>
      <w:proofErr w:type="spellStart"/>
      <w:r w:rsidRPr="008C74F0">
        <w:rPr>
          <w:rFonts w:ascii="Times New Roman" w:eastAsia="+mn-ea" w:hAnsi="Times New Roman" w:cs="Times New Roman"/>
          <w:b/>
          <w:bCs/>
          <w:sz w:val="28"/>
        </w:rPr>
        <w:t>д</w:t>
      </w:r>
      <w:proofErr w:type="spellEnd"/>
      <w:r w:rsidRPr="008C74F0">
        <w:rPr>
          <w:rFonts w:ascii="Times New Roman" w:eastAsia="+mn-ea" w:hAnsi="Times New Roman" w:cs="Times New Roman"/>
          <w:b/>
          <w:bCs/>
          <w:sz w:val="28"/>
        </w:rPr>
        <w:t>" в ред</w:t>
      </w:r>
      <w:r w:rsidRPr="008C74F0">
        <w:rPr>
          <w:rFonts w:ascii="Times New Roman" w:eastAsia="+mn-ea" w:hAnsi="Times New Roman" w:cs="Times New Roman"/>
          <w:b/>
          <w:bCs/>
          <w:sz w:val="28"/>
          <w:u w:val="single"/>
        </w:rPr>
        <w:t>.</w:t>
      </w:r>
      <w:r w:rsidRPr="008C74F0">
        <w:rPr>
          <w:rFonts w:ascii="Times New Roman" w:eastAsia="+mn-ea" w:hAnsi="Times New Roman" w:cs="Times New Roman"/>
          <w:b/>
          <w:bCs/>
          <w:i/>
          <w:iCs/>
          <w:sz w:val="28"/>
        </w:rPr>
        <w:t xml:space="preserve"> </w:t>
      </w:r>
      <w:r w:rsidRPr="008C74F0">
        <w:rPr>
          <w:rFonts w:ascii="Times New Roman" w:eastAsia="+mn-ea" w:hAnsi="Times New Roman" w:cs="Times New Roman"/>
          <w:b/>
          <w:bCs/>
          <w:sz w:val="28"/>
        </w:rPr>
        <w:t>Постановления</w:t>
      </w:r>
      <w:r w:rsidRPr="008C74F0">
        <w:rPr>
          <w:rFonts w:ascii="Times New Roman" w:eastAsia="+mn-ea" w:hAnsi="Times New Roman" w:cs="Times New Roman"/>
          <w:b/>
          <w:bCs/>
          <w:sz w:val="28"/>
          <w:u w:val="single"/>
        </w:rPr>
        <w:t xml:space="preserve"> </w:t>
      </w:r>
      <w:r w:rsidRPr="008C74F0">
        <w:rPr>
          <w:rFonts w:ascii="Times New Roman" w:eastAsia="+mn-ea" w:hAnsi="Times New Roman" w:cs="Times New Roman"/>
          <w:b/>
          <w:bCs/>
          <w:sz w:val="28"/>
        </w:rPr>
        <w:t>Правительства РФ от 14.10.2016 N 1041</w:t>
      </w:r>
    </w:p>
    <w:p w:rsid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eastAsia="+mn-ea" w:hAnsi="Times New Roman" w:cs="Times New Roman"/>
          <w:b/>
          <w:bCs/>
          <w:i/>
          <w:iCs/>
          <w:sz w:val="28"/>
        </w:rPr>
      </w:pPr>
      <w:proofErr w:type="spellStart"/>
      <w:r w:rsidRPr="008C74F0">
        <w:rPr>
          <w:rFonts w:ascii="Times New Roman" w:eastAsia="+mn-ea" w:hAnsi="Times New Roman" w:cs="Times New Roman"/>
          <w:b/>
          <w:bCs/>
          <w:i/>
          <w:iCs/>
          <w:sz w:val="28"/>
        </w:rPr>
        <w:t>д</w:t>
      </w:r>
      <w:proofErr w:type="spellEnd"/>
      <w:r w:rsidRPr="008C74F0">
        <w:rPr>
          <w:rFonts w:ascii="Times New Roman" w:eastAsia="+mn-ea" w:hAnsi="Times New Roman" w:cs="Times New Roman"/>
          <w:b/>
          <w:bCs/>
          <w:i/>
          <w:iCs/>
          <w:sz w:val="28"/>
        </w:rPr>
        <w:t xml:space="preserve">) </w:t>
      </w:r>
      <w:r w:rsidRPr="008C74F0">
        <w:rPr>
          <w:rFonts w:ascii="Times New Roman" w:eastAsia="+mn-ea" w:hAnsi="Times New Roman" w:cs="Times New Roman"/>
          <w:i/>
          <w:iCs/>
          <w:sz w:val="28"/>
        </w:rPr>
        <w:t xml:space="preserve">проведения мероприятий по поддержанию устойчивости функционирования организаций, необходимых для выживания населения при </w:t>
      </w:r>
      <w:r w:rsidRPr="008C74F0">
        <w:rPr>
          <w:rFonts w:ascii="Times New Roman" w:eastAsia="+mn-ea" w:hAnsi="Times New Roman" w:cs="Times New Roman"/>
          <w:b/>
          <w:bCs/>
          <w:i/>
          <w:iCs/>
          <w:sz w:val="28"/>
        </w:rPr>
        <w:t>военных конфликтах или вследствие этих конфликтов, а также при чрезвычайных ситуациях природного и техногенного характера;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proofErr w:type="gramStart"/>
      <w:r w:rsidRPr="008C74F0">
        <w:rPr>
          <w:rFonts w:ascii="Times New Roman" w:hAnsi="Times New Roman" w:cs="Times New Roman"/>
          <w:b/>
          <w:bCs/>
          <w:sz w:val="28"/>
        </w:rPr>
        <w:t xml:space="preserve">) </w:t>
      </w:r>
      <w:r w:rsidRPr="008C74F0">
        <w:rPr>
          <w:rFonts w:ascii="Times New Roman" w:hAnsi="Times New Roman" w:cs="Times New Roman"/>
          <w:sz w:val="28"/>
        </w:rPr>
        <w:t xml:space="preserve">создания и поддержания в состоянии постоянной готовности НАСФ в организациях, эксплуатирующих опасные производственные объекты I и II классов опасности, особо </w:t>
      </w:r>
      <w:proofErr w:type="spellStart"/>
      <w:r w:rsidRPr="008C74F0">
        <w:rPr>
          <w:rFonts w:ascii="Times New Roman" w:hAnsi="Times New Roman" w:cs="Times New Roman"/>
          <w:sz w:val="28"/>
        </w:rPr>
        <w:t>радиационно</w:t>
      </w:r>
      <w:proofErr w:type="spellEnd"/>
      <w:r w:rsidRPr="008C74F0">
        <w:rPr>
          <w:rFonts w:ascii="Times New Roman" w:hAnsi="Times New Roman" w:cs="Times New Roman"/>
          <w:sz w:val="28"/>
        </w:rPr>
        <w:t xml:space="preserve"> опасные и </w:t>
      </w:r>
      <w:proofErr w:type="spellStart"/>
      <w:r w:rsidRPr="008C74F0">
        <w:rPr>
          <w:rFonts w:ascii="Times New Roman" w:hAnsi="Times New Roman" w:cs="Times New Roman"/>
          <w:sz w:val="28"/>
        </w:rPr>
        <w:t>ядерно</w:t>
      </w:r>
      <w:proofErr w:type="spellEnd"/>
      <w:r w:rsidRPr="008C74F0">
        <w:rPr>
          <w:rFonts w:ascii="Times New Roman" w:hAnsi="Times New Roman" w:cs="Times New Roman"/>
          <w:sz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а также в организациях, эксплуатирующих опасные производственные объекты III класса опасности, отнесенные в установленном порядке к категориям по гражданской обороне;</w:t>
      </w:r>
      <w:proofErr w:type="gramEnd"/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hAnsi="Times New Roman" w:cs="Times New Roman"/>
          <w:b/>
          <w:bCs/>
          <w:sz w:val="28"/>
        </w:rPr>
        <w:t xml:space="preserve">ж) </w:t>
      </w:r>
      <w:r w:rsidRPr="008C74F0">
        <w:rPr>
          <w:rFonts w:ascii="Times New Roman" w:hAnsi="Times New Roman" w:cs="Times New Roman"/>
          <w:sz w:val="28"/>
        </w:rPr>
        <w:t xml:space="preserve">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организациях, отнесенных в установленном порядке к категориям по гражданской обороне. 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hAnsi="Times New Roman" w:cs="Times New Roman"/>
          <w:b/>
          <w:bCs/>
          <w:sz w:val="28"/>
        </w:rPr>
        <w:t xml:space="preserve">4. Количество работников </w:t>
      </w:r>
      <w:r w:rsidRPr="008C74F0">
        <w:rPr>
          <w:rFonts w:ascii="Times New Roman" w:hAnsi="Times New Roman" w:cs="Times New Roman"/>
          <w:sz w:val="28"/>
        </w:rPr>
        <w:t xml:space="preserve">структурного подразделения по гражданской обороне организации или отдельных работников по гражданской обороне в составе ее представительств и филиалов </w:t>
      </w:r>
      <w:r w:rsidRPr="008C74F0">
        <w:rPr>
          <w:rFonts w:ascii="Times New Roman" w:hAnsi="Times New Roman" w:cs="Times New Roman"/>
          <w:b/>
          <w:bCs/>
          <w:sz w:val="28"/>
        </w:rPr>
        <w:t xml:space="preserve">устанавливается Министерством Российской Федерации по делам гражданской обороны, чрезвычайным ситуациям и ликвидации последствий стихийных бедствий </w:t>
      </w:r>
      <w:r w:rsidRPr="008C74F0">
        <w:rPr>
          <w:rFonts w:ascii="Times New Roman" w:hAnsi="Times New Roman" w:cs="Times New Roman"/>
          <w:sz w:val="28"/>
        </w:rPr>
        <w:t>в положении об уполномоченных на решение задач в области гражданской обороны структурных подразделениях (работниках) организаций.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hAnsi="Times New Roman" w:cs="Times New Roman"/>
          <w:b/>
          <w:bCs/>
          <w:sz w:val="28"/>
        </w:rPr>
        <w:t>5</w:t>
      </w:r>
      <w:r w:rsidRPr="008C74F0">
        <w:rPr>
          <w:rFonts w:ascii="Times New Roman" w:hAnsi="Times New Roman" w:cs="Times New Roman"/>
          <w:sz w:val="28"/>
        </w:rPr>
        <w:t>. На должности работников структурных подразделений (работников) по гражданской обороне назначаются лица, имеющие соответствующую подготовку в области гражданской обороны.</w:t>
      </w:r>
    </w:p>
    <w:p w:rsidR="008C74F0" w:rsidRPr="008C74F0" w:rsidRDefault="008C74F0" w:rsidP="008C74F0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sz w:val="28"/>
        </w:rPr>
      </w:pPr>
      <w:r w:rsidRPr="008C74F0">
        <w:rPr>
          <w:rFonts w:ascii="Times New Roman" w:hAnsi="Times New Roman" w:cs="Times New Roman"/>
          <w:sz w:val="28"/>
        </w:rPr>
        <w:lastRenderedPageBreak/>
        <w:t>Руководителем структурного подразделения по гражданской обороне может быть один из заместителей руководителя организации.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</w:t>
      </w:r>
    </w:p>
    <w:p w:rsidR="00656779" w:rsidRPr="008C74F0" w:rsidRDefault="00656779" w:rsidP="00645E0A">
      <w:pPr>
        <w:pStyle w:val="1"/>
        <w:spacing w:line="360" w:lineRule="auto"/>
        <w:jc w:val="both"/>
        <w:rPr>
          <w:b/>
        </w:rPr>
      </w:pPr>
      <w:r w:rsidRPr="008C74F0">
        <w:rPr>
          <w:b/>
        </w:rPr>
        <w:t>Постановление Правительства РФ от 26.11.2007 г. N 804 "Об утверждении Положения о гражданской обороне в Российской Федерации"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Оно утвердило Положение о гражданской обороне в РФ, которое определило «Порядок подготовки к ведению и ведение гражданской обороны в Российской Федерации» и основные мероприятия, которые должны выполняться при этом.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В положении о гражданской обороне установлено, что: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подготовка к ведению гражданской обороны заключается в заблаговременном выполнении мероприятий по защите населения, материальных и культурных ценностей;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ведение гражданской обороны заключается в выполнении мероприятий по защите населения, материальных и культурных ценностей;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proofErr w:type="gramStart"/>
      <w:r w:rsidRPr="00645E0A">
        <w:t>мероприятия по гражданской обороне организуются и проводятся на всей территории страны на федеральном, региональном, муниципальном уровнях и в организациях в соответствии с Конституцией РФ, конституционными и федеральными законами, нормативными правовыми актами Президента и Правительства Российской Федерации, нормативными правовыми актами МЧС России и настоящим утвержденным положением;</w:t>
      </w:r>
      <w:proofErr w:type="gramEnd"/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bookmarkStart w:id="0" w:name="sub_3"/>
      <w:r w:rsidRPr="00645E0A">
        <w:t>федеральные органы власти, органы исполнительной власти субъектов, органы местного самоуправления и организации в целях решения задач в области ГО в соответствии с полномочиями создают и содержат силы, средства, объекты ГО,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656779" w:rsidRPr="00645E0A" w:rsidRDefault="00656779" w:rsidP="00645E0A">
      <w:pPr>
        <w:spacing w:line="360" w:lineRule="auto"/>
        <w:ind w:firstLine="709"/>
      </w:pPr>
      <w:bookmarkStart w:id="1" w:name="sub_4"/>
      <w:bookmarkEnd w:id="0"/>
      <w:r w:rsidRPr="00645E0A">
        <w:t>Порядок подготовки к ведению и ведения гражданской обороны</w:t>
      </w:r>
      <w:bookmarkEnd w:id="1"/>
      <w:r w:rsidRPr="00645E0A">
        <w:t xml:space="preserve"> в субъекте РФ определяется положением об организации и ведении гражданской обороны в субъекте, утверждаемым высшим должностным лицом субъекта (в Ростовской области  - Губернатором) по согласованию с соответствующим региональным центром по делам ГО, ЧС и ЛПСБ;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lastRenderedPageBreak/>
        <w:t>в муниципальном образовании утверждается руководителем органа местного самоуправления в соответствии с положением об организации и ведении гражданской обороны в муниципальном образовании, разрабатываемым и утверждаемым МЧС России;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организации утверждается руководителем этой организации в соответствии с положением об организации и ведении гражданской обороны в организации, разрабатываемым и утверждаемым МЧС России.</w:t>
      </w:r>
    </w:p>
    <w:p w:rsidR="00656779" w:rsidRPr="00645E0A" w:rsidRDefault="00656779" w:rsidP="00645E0A">
      <w:pPr>
        <w:spacing w:line="360" w:lineRule="auto"/>
        <w:ind w:firstLine="709"/>
      </w:pPr>
      <w:bookmarkStart w:id="2" w:name="sub_5"/>
      <w:r w:rsidRPr="00645E0A">
        <w:t>Ведение гражданской обороны осуществляется:</w:t>
      </w:r>
    </w:p>
    <w:bookmarkEnd w:id="2"/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Российской Федерации - на основе Плана гражданской обороны и защиты населения Российской Федерации;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субъектах РФ и муниципальных образованиях - на основе соответствующих планов ГО и защиты населения субъекта (муниципального образования);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организациях - на основе соответствующих планов ГО организаций.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В планах ГО и защиты населения субъектов, муниципальных образований и планах ГО организаций должны быть определены объем, организация, порядок, способы и сроки выполнения мероприятий по приведению гражданской обороны в установленные степени готовности: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 xml:space="preserve">при переводе ее с </w:t>
      </w:r>
      <w:proofErr w:type="gramStart"/>
      <w:r w:rsidRPr="00645E0A">
        <w:t>мирного</w:t>
      </w:r>
      <w:proofErr w:type="gramEnd"/>
      <w:r w:rsidRPr="00645E0A">
        <w:t xml:space="preserve"> на военное время;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в ходе ее ведения;</w:t>
      </w:r>
    </w:p>
    <w:p w:rsidR="00656779" w:rsidRPr="00C100A0" w:rsidRDefault="00656779" w:rsidP="007241D9">
      <w:pPr>
        <w:pStyle w:val="ConsPlusNormal"/>
        <w:tabs>
          <w:tab w:val="left" w:pos="966"/>
        </w:tabs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8C74F0">
        <w:rPr>
          <w:rFonts w:ascii="Times New Roman" w:hAnsi="Times New Roman" w:cs="Times New Roman"/>
          <w:sz w:val="28"/>
        </w:rPr>
        <w:t>а также при возникновении чрезвычайных ситуаций природного и техногенного характера</w:t>
      </w:r>
      <w:r w:rsidRPr="00C100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В соответствии с этим Постановлением издан приказ МЧС России от 14 ноября 2008 г. № 687, которым утверждено Положение об организации и ведении гражданской обороны в муниципальных образованиях и организациях.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Это вот те основные нормативные документы по вопросам гражданской обороны, которыми необходимо руководствоваться в практической работе.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 xml:space="preserve">К </w:t>
      </w:r>
      <w:proofErr w:type="gramStart"/>
      <w:r w:rsidRPr="00645E0A">
        <w:t>нормативным правовым документам, регулирующим отношения в области гражданской обороны относятся</w:t>
      </w:r>
      <w:proofErr w:type="gramEnd"/>
      <w:r w:rsidRPr="00645E0A">
        <w:t xml:space="preserve"> также:</w:t>
      </w:r>
    </w:p>
    <w:p w:rsidR="00656779" w:rsidRPr="00645E0A" w:rsidRDefault="00656779" w:rsidP="00645E0A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t>приказ МЧС РФ от 23.12.2005 № 999 «Об утверждении порядка создания нештатных аварийно-спасательных формирований»;</w:t>
      </w:r>
    </w:p>
    <w:p w:rsidR="00656779" w:rsidRPr="00645E0A" w:rsidRDefault="00656779" w:rsidP="008C74F0">
      <w:pPr>
        <w:numPr>
          <w:ilvl w:val="0"/>
          <w:numId w:val="6"/>
        </w:numPr>
        <w:tabs>
          <w:tab w:val="clear" w:pos="1730"/>
          <w:tab w:val="num" w:pos="1005"/>
        </w:tabs>
        <w:spacing w:line="360" w:lineRule="auto"/>
        <w:ind w:left="0"/>
      </w:pPr>
      <w:r w:rsidRPr="00645E0A">
        <w:lastRenderedPageBreak/>
        <w:t xml:space="preserve">приказ МЧС РФ от </w:t>
      </w:r>
      <w:r w:rsidR="008C74F0" w:rsidRPr="008C74F0">
        <w:rPr>
          <w:b/>
          <w:bCs/>
        </w:rPr>
        <w:t xml:space="preserve">№230  от 23 мая 2017 </w:t>
      </w:r>
      <w:r w:rsidR="008C74F0" w:rsidRPr="008C74F0">
        <w:t xml:space="preserve"> </w:t>
      </w:r>
      <w:r w:rsidRPr="00645E0A">
        <w:t>«Об утверждении положения об уполномоченных на решение задач в области гражданской обороны структурных подразделениях (работниках) организаций</w:t>
      </w:r>
      <w:r w:rsidR="008C74F0">
        <w:t>.</w:t>
      </w:r>
    </w:p>
    <w:p w:rsidR="00656779" w:rsidRPr="008C74F0" w:rsidRDefault="00656779" w:rsidP="00645E0A">
      <w:pPr>
        <w:spacing w:line="360" w:lineRule="auto"/>
        <w:ind w:firstLine="709"/>
        <w:rPr>
          <w:b/>
        </w:rPr>
      </w:pPr>
      <w:r w:rsidRPr="008C74F0">
        <w:rPr>
          <w:b/>
        </w:rPr>
        <w:t>Указы Губернатора и постановления Правительства Ростовской области  по вопросам гражданской обороны, различные правовые акты органов местного самоуправления и организаций:</w:t>
      </w:r>
    </w:p>
    <w:p w:rsidR="008C74F0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Указ Губернатора Ростовской области от 10.04.2012 № 27«Об утверждении положения об организации и ведении ГО в Ростовской области»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11" w:history="1">
        <w:r w:rsidRPr="00645E0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5E0A">
        <w:rPr>
          <w:rFonts w:ascii="Times New Roman" w:hAnsi="Times New Roman" w:cs="Times New Roman"/>
          <w:sz w:val="28"/>
          <w:szCs w:val="28"/>
        </w:rPr>
        <w:t xml:space="preserve"> от 12.02.1998 N 28-ФЗ "О гражданской обороне", </w:t>
      </w:r>
      <w:hyperlink r:id="rId12" w:history="1">
        <w:r w:rsidRPr="00645E0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45E0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26.11.2007 N 804 "Об утверждении Положения о гражданской обороне в Российской Федерации", по согласованию с Южным региональным центром по делам гражданской обороны, чрезвычайным ситуациям и ликвидации последствий стихийных бедствий Губернатор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твердил </w:t>
      </w:r>
      <w:hyperlink w:anchor="Par37" w:history="1">
        <w:r w:rsidRPr="00645E0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645E0A">
        <w:rPr>
          <w:rFonts w:ascii="Times New Roman" w:hAnsi="Times New Roman" w:cs="Times New Roman"/>
          <w:sz w:val="28"/>
          <w:szCs w:val="28"/>
        </w:rPr>
        <w:t xml:space="preserve"> об организации и ведении гражданской обороны в Ростовской области согласно приложению. Этим положением определено, что. органы исполнительной власти Ростовской области организуют проведение мероприятий по Гражданской обороне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>органы местного самоуправления проводят мероприятия по гражданской обороне, организации планируют и организуют проведение мероприятий по гражданской обороне в соответствии с федеральным законодательством.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Обеспечение мероприятий регионального уровня по гражданской обороне, защите населения и территории Ростовской области является расходным обязательством Ростовской области.</w:t>
      </w:r>
    </w:p>
    <w:p w:rsidR="00656779" w:rsidRPr="00645E0A" w:rsidRDefault="00656779" w:rsidP="00645E0A">
      <w:pPr>
        <w:pStyle w:val="ConsPlusNormal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 Определено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>уководство гражданской обороной на территории Ростовской области, состав сил и средств гражданской обороны.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 xml:space="preserve"> Отражены мероприятия по</w:t>
      </w:r>
      <w:proofErr w:type="gramStart"/>
      <w:r w:rsidRPr="00645E0A">
        <w:t>.</w:t>
      </w:r>
      <w:proofErr w:type="gramEnd"/>
      <w:r w:rsidRPr="00645E0A">
        <w:t xml:space="preserve"> </w:t>
      </w:r>
      <w:proofErr w:type="gramStart"/>
      <w:r w:rsidRPr="00645E0A">
        <w:t>п</w:t>
      </w:r>
      <w:proofErr w:type="gramEnd"/>
      <w:r w:rsidRPr="00645E0A">
        <w:t>одготовке к ведению и ведение гражданской обороны в Ростовской области.</w:t>
      </w:r>
    </w:p>
    <w:p w:rsidR="00656779" w:rsidRPr="008C74F0" w:rsidRDefault="00656779" w:rsidP="00645E0A">
      <w:pPr>
        <w:spacing w:line="360" w:lineRule="auto"/>
        <w:ind w:firstLine="709"/>
        <w:rPr>
          <w:b/>
        </w:rPr>
      </w:pPr>
      <w:r w:rsidRPr="008C74F0">
        <w:rPr>
          <w:b/>
        </w:rPr>
        <w:t xml:space="preserve"> Правовые акты органов местного самоуправления </w:t>
      </w:r>
    </w:p>
    <w:p w:rsidR="00656779" w:rsidRDefault="00656779" w:rsidP="00645E0A">
      <w:pPr>
        <w:spacing w:line="360" w:lineRule="auto"/>
        <w:ind w:left="360"/>
      </w:pPr>
      <w:r w:rsidRPr="00645E0A">
        <w:t xml:space="preserve">В соответствии с требованиями ФЗ от 6.10.2003 № 131-ФЗ «Об общих принципах местного самоуправления в РФ»  органами местного самоуправления и должностными лицами местного самоуправления принимаются муниципальные </w:t>
      </w:r>
      <w:r w:rsidRPr="00645E0A">
        <w:lastRenderedPageBreak/>
        <w:t xml:space="preserve">правовые акты. </w:t>
      </w:r>
      <w:proofErr w:type="gramStart"/>
      <w:r w:rsidRPr="00645E0A">
        <w:t xml:space="preserve">На основании и во исполнение положений, установленных соответствующими федеральными законами и (или) законами субъектов Российской Федерации принимаются муниципальные правовые акты по вопросам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Федерации, Муниципальные правовые акты, принятые органами местного самоуправления, подлежат обязательному исполнению на всей территории муниципального образования  </w:t>
      </w:r>
      <w:proofErr w:type="gramEnd"/>
    </w:p>
    <w:p w:rsidR="00656779" w:rsidRPr="00645E0A" w:rsidRDefault="00656779" w:rsidP="00645E0A">
      <w:pPr>
        <w:spacing w:line="360" w:lineRule="auto"/>
        <w:ind w:left="360"/>
        <w:rPr>
          <w:b/>
          <w:bCs/>
        </w:rPr>
      </w:pPr>
      <w:r>
        <w:t>Напомнить</w:t>
      </w:r>
      <w:r w:rsidRPr="00645E0A">
        <w:t xml:space="preserve"> основные правовые акты, разрабатываемые в муниципальных образованиях по вопросам гражданской обороны</w:t>
      </w:r>
      <w:r w:rsidRPr="00645E0A">
        <w:rPr>
          <w:b/>
          <w:bCs/>
        </w:rPr>
        <w:t xml:space="preserve"> </w:t>
      </w:r>
    </w:p>
    <w:p w:rsidR="00656779" w:rsidRPr="00645E0A" w:rsidRDefault="00656779" w:rsidP="00645E0A">
      <w:pPr>
        <w:spacing w:line="360" w:lineRule="auto"/>
        <w:ind w:left="284"/>
      </w:pPr>
      <w:r w:rsidRPr="00645E0A">
        <w:t>Основные требования НПА органов местного самоуправления  по  вопросам ГО разработаны в соответствии с методическими рекомендациями МЧС РФ, порядок разработки и содержание основных НПА будут доведены при изучении последующих тем.</w:t>
      </w:r>
    </w:p>
    <w:p w:rsidR="00656779" w:rsidRDefault="00656779" w:rsidP="00645E0A">
      <w:pPr>
        <w:spacing w:line="360" w:lineRule="auto"/>
        <w:ind w:firstLine="709"/>
        <w:jc w:val="left"/>
        <w:rPr>
          <w:b/>
          <w:bCs/>
        </w:rPr>
      </w:pPr>
    </w:p>
    <w:p w:rsidR="008C74F0" w:rsidRDefault="008C74F0" w:rsidP="00645E0A">
      <w:pPr>
        <w:spacing w:line="360" w:lineRule="auto"/>
        <w:ind w:firstLine="709"/>
        <w:jc w:val="left"/>
        <w:rPr>
          <w:b/>
          <w:bCs/>
        </w:rPr>
      </w:pPr>
    </w:p>
    <w:p w:rsidR="00656779" w:rsidRPr="00645E0A" w:rsidRDefault="00656779" w:rsidP="00645E0A">
      <w:pPr>
        <w:spacing w:line="360" w:lineRule="auto"/>
        <w:ind w:firstLine="709"/>
        <w:jc w:val="left"/>
        <w:rPr>
          <w:b/>
          <w:bCs/>
        </w:rPr>
      </w:pPr>
      <w:r w:rsidRPr="00645E0A">
        <w:rPr>
          <w:b/>
          <w:bCs/>
        </w:rPr>
        <w:t>Требования федерального и областного законодательства, муниципальных правовых актов и нормативных актов организации в области защиты населения и территорий от ЧС.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Проблемы защиты людей от природных катастроф, вражеских набегов уходят в далекое прошлое, имеют глубокие исторические корни.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С незапамятных времен люди стремились расселяться в более безопасных местах, менее подверженных природным явлениям. В целях защиты от вооруженного нападения стали строить крепости. В меру имеющихся возможностей люди пытались бороться с пожарами, эпидемиями, наводнениями.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 xml:space="preserve">Один из авторитетных ученых-историков </w:t>
      </w:r>
      <w:r w:rsidRPr="00645E0A">
        <w:rPr>
          <w:color w:val="000000"/>
          <w:u w:val="single"/>
        </w:rPr>
        <w:t>В.О. Ключевский</w:t>
      </w:r>
      <w:r w:rsidRPr="00645E0A">
        <w:rPr>
          <w:color w:val="000000"/>
        </w:rPr>
        <w:t xml:space="preserve"> связывал, например, причины зарождения городов, особенности архитектуры жилищ, месторасположение поселений не только с угрозами набегов завоевателей, но и с необходимостью более стойко переносить грозные стихийные явления.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lastRenderedPageBreak/>
        <w:t>По мере своего развития человечество понимало, что различным опасностям лучше всего противостоять, только объединившись в коллективы и сообщества. Можно предположить, что данное обстоятельство в определенной мере явилось одной из причин возникновения государств.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 xml:space="preserve">Один из парадоксов исторического развития человечества заключается в том, что человек, развивая бурную хозяйственную и инженерную деятельность, сам стал создавать источники </w:t>
      </w:r>
      <w:proofErr w:type="gramStart"/>
      <w:r w:rsidRPr="00645E0A">
        <w:rPr>
          <w:color w:val="000000"/>
        </w:rPr>
        <w:t>угроз</w:t>
      </w:r>
      <w:proofErr w:type="gramEnd"/>
      <w:r w:rsidRPr="00645E0A">
        <w:rPr>
          <w:color w:val="000000"/>
        </w:rPr>
        <w:t xml:space="preserve"> как для самого себя, так и для окружающей его природы. Основным источником опасности постепенно становилась </w:t>
      </w:r>
      <w:proofErr w:type="gramStart"/>
      <w:r w:rsidRPr="00645E0A">
        <w:rPr>
          <w:color w:val="000000"/>
        </w:rPr>
        <w:t>созданная</w:t>
      </w:r>
      <w:proofErr w:type="gramEnd"/>
      <w:r w:rsidRPr="00645E0A">
        <w:rPr>
          <w:color w:val="000000"/>
        </w:rPr>
        <w:t xml:space="preserve"> человеком </w:t>
      </w:r>
      <w:proofErr w:type="spellStart"/>
      <w:r w:rsidRPr="00645E0A">
        <w:rPr>
          <w:color w:val="000000"/>
        </w:rPr>
        <w:t>техносфера</w:t>
      </w:r>
      <w:proofErr w:type="spellEnd"/>
      <w:r w:rsidRPr="00645E0A">
        <w:rPr>
          <w:color w:val="000000"/>
        </w:rPr>
        <w:t>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По мере развития технического прогресса неуклонно возрастает роль и влияние государства в обеспечении защиты населения и территорий как от стихийных бедствий и природных катастроф, так и от аварий и катастроф техногенных.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b/>
          <w:bCs/>
          <w:u w:val="single"/>
        </w:rPr>
      </w:pPr>
      <w:r w:rsidRPr="00645E0A">
        <w:rPr>
          <w:b/>
          <w:bCs/>
          <w:color w:val="000000"/>
          <w:u w:val="single"/>
        </w:rPr>
        <w:t>Основными задачами формирования государственной политики предупреждения ЧС являются: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1. Выбор и обоснование приоритетов государственной политики снижения стратегических рисков ЧС: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•развитие и совершенствование системы мониторинга ЧС;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•ранжирование ЧС по негативному влиянию на интересы государства, общества и личности;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•ранжирование мер по снижению рисков по их эффективности (</w:t>
      </w:r>
      <w:proofErr w:type="spellStart"/>
      <w:proofErr w:type="gramStart"/>
      <w:r w:rsidRPr="00645E0A">
        <w:rPr>
          <w:color w:val="000000"/>
        </w:rPr>
        <w:t>эффект-затраты</w:t>
      </w:r>
      <w:proofErr w:type="spellEnd"/>
      <w:proofErr w:type="gramEnd"/>
      <w:r w:rsidRPr="00645E0A">
        <w:rPr>
          <w:color w:val="000000"/>
        </w:rPr>
        <w:t>);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•анализ, оценка и предложения по объемам ресурсов, выделяемым на мероприятия по снижению рисков.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2. Окончательное формирование целей, направлений и задач государственной политики, путей и способов их реализации.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</w:pPr>
      <w:r w:rsidRPr="00645E0A">
        <w:rPr>
          <w:color w:val="000000"/>
        </w:rPr>
        <w:t>3. Развитие организационных основ управления стратегическими рисками.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4. Международная интеграция на основе принципов устойчивого развития.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color w:val="000000"/>
        </w:rPr>
      </w:pPr>
      <w:proofErr w:type="gramStart"/>
      <w:r w:rsidRPr="00645E0A">
        <w:rPr>
          <w:color w:val="000000"/>
          <w:u w:val="single"/>
        </w:rPr>
        <w:t>Одним из основных элементов государственной политики</w:t>
      </w:r>
      <w:r w:rsidRPr="00645E0A">
        <w:rPr>
          <w:color w:val="000000"/>
        </w:rPr>
        <w:t xml:space="preserve"> в области защиты населения и территорий от ЧС природного и техногенного характера является правовое обеспечение деятельности по защите населения и территорий, т.е. подготовка новых законов и модернизация действующих, разработка необходимых подзаконных </w:t>
      </w:r>
      <w:r w:rsidRPr="00645E0A">
        <w:rPr>
          <w:color w:val="000000"/>
        </w:rPr>
        <w:lastRenderedPageBreak/>
        <w:t>актов, способствующих эффективному исполнению этих законов, методическое обеспечение деятельности по защите населения и территорий.</w:t>
      </w:r>
      <w:proofErr w:type="gramEnd"/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В настоящее время законодательная и нормативно-правовая база в области защиты населения и территорий представлена федеральными законами, указами Президента Российской Федерации и постановлениями Правительства Российской Федерации, а также документами субъектов Российской Федерации, федеральных министерств и ведомств.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color w:val="000000"/>
          <w:u w:val="single"/>
        </w:rPr>
      </w:pPr>
      <w:r w:rsidRPr="00645E0A">
        <w:rPr>
          <w:color w:val="000000"/>
        </w:rPr>
        <w:t xml:space="preserve">Нормативные акты, регулирующие деятельность по снижению риска чрезвычайных ситуаций, можно условно разделить на </w:t>
      </w:r>
      <w:r w:rsidRPr="00645E0A">
        <w:rPr>
          <w:color w:val="000000"/>
          <w:u w:val="single"/>
        </w:rPr>
        <w:t>частные и общесистемные.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proofErr w:type="gramStart"/>
      <w:r w:rsidRPr="00645E0A">
        <w:rPr>
          <w:color w:val="000000"/>
        </w:rPr>
        <w:t xml:space="preserve">К </w:t>
      </w:r>
      <w:r w:rsidRPr="00645E0A">
        <w:rPr>
          <w:b/>
          <w:bCs/>
          <w:i/>
          <w:iCs/>
          <w:color w:val="000000"/>
        </w:rPr>
        <w:t xml:space="preserve">общесистемным </w:t>
      </w:r>
      <w:r w:rsidRPr="00645E0A">
        <w:rPr>
          <w:color w:val="000000"/>
        </w:rPr>
        <w:t>актам относятся Конституция Российской Федерации, в которой закреплено право граждан на жизнь, здоровье и имущество, а также благоприятную окружающую среду; Закон Российской Федерации «О защите населения и территорий от чрезвычайных ситуаций природного и техногенного характера» с дополняющими и конкретизирующими его положения постановлениями Правительства (о РСЧС; о порядке подготовки населения;</w:t>
      </w:r>
      <w:proofErr w:type="gramEnd"/>
      <w:r w:rsidRPr="00645E0A">
        <w:rPr>
          <w:color w:val="000000"/>
        </w:rPr>
        <w:t xml:space="preserve"> о силах и средствах РСЧС; о классификации ЧС).</w:t>
      </w:r>
    </w:p>
    <w:p w:rsidR="00656779" w:rsidRPr="00645E0A" w:rsidRDefault="00656779" w:rsidP="00645E0A">
      <w:pPr>
        <w:spacing w:line="360" w:lineRule="auto"/>
        <w:ind w:firstLine="720"/>
        <w:rPr>
          <w:color w:val="000000"/>
        </w:rPr>
      </w:pPr>
      <w:r w:rsidRPr="00645E0A">
        <w:rPr>
          <w:b/>
          <w:bCs/>
          <w:i/>
          <w:iCs/>
          <w:color w:val="000000"/>
        </w:rPr>
        <w:t>Частные</w:t>
      </w:r>
      <w:r w:rsidRPr="00645E0A">
        <w:rPr>
          <w:color w:val="000000"/>
        </w:rPr>
        <w:t xml:space="preserve"> нормативные акты объединяют законы и подзаконные акты, относящиеся к конкретным видам опасностей. Так к этой группе можно отнести федеральные законы «Об атомной энергии»; «О радиационной безопасности населения»; «О санитарно-эпидемиологическом благополучии населения»; «Об охране окружающей природной среды».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Другая группа частных правовых актов регламентирует конкретные функции или деятельность конкретных органов по управлению риском. К ним можно отнести федеральные законы «О пожарной безопасности»: «Об аварийно-спасательной службе и статусе спасателей» и др.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</w:pPr>
      <w:r w:rsidRPr="00645E0A">
        <w:rPr>
          <w:color w:val="000000"/>
        </w:rPr>
        <w:t>Среди нормативных актов, которые регламентируют решение вопросов снижения риска чрезвычайных ситуаций, важное место занимают  законы и подзаконные акты, касающиеся планирования землепользования, лицензирования отдельных видов деятельности, декларирования, экономического регулирования и др.</w:t>
      </w:r>
    </w:p>
    <w:p w:rsidR="00656779" w:rsidRPr="00645E0A" w:rsidRDefault="00656779" w:rsidP="00645E0A">
      <w:pPr>
        <w:spacing w:before="240" w:line="360" w:lineRule="auto"/>
        <w:ind w:firstLine="720"/>
      </w:pPr>
      <w:r w:rsidRPr="00645E0A">
        <w:lastRenderedPageBreak/>
        <w:t>Рассмотрим более подробно основные нормативные правовые акты в области защ</w:t>
      </w:r>
      <w:r w:rsidR="008C74F0">
        <w:t>иты населения и территорий от ЧС</w:t>
      </w:r>
      <w:r w:rsidRPr="00645E0A">
        <w:t>.</w:t>
      </w:r>
    </w:p>
    <w:p w:rsidR="00656779" w:rsidRPr="00645E0A" w:rsidRDefault="00656779" w:rsidP="00645E0A">
      <w:pPr>
        <w:spacing w:before="240" w:line="360" w:lineRule="auto"/>
        <w:ind w:firstLine="720"/>
      </w:pPr>
      <w:r w:rsidRPr="00645E0A">
        <w:t xml:space="preserve">Правовое регулирование в области защиты населения и территорий от ЧС осуществляется согласно </w:t>
      </w:r>
      <w:r w:rsidRPr="00645E0A">
        <w:rPr>
          <w:i/>
          <w:iCs/>
          <w:u w:val="single"/>
        </w:rPr>
        <w:t xml:space="preserve">Федеральному закону от 21.12.1994 г. № 68 «О защите населения и территорий от чрезвычайных ситуаций природного и техногенного характера», </w:t>
      </w:r>
      <w:r w:rsidRPr="00645E0A">
        <w:t>а также другим подзаконным актам изданными в развитие этого закона.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Действие данного закона распространяется на отношения, возникающие в процессе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а также предприятий, учреждений и организаций независимо от их организационно-правовой формы и населения в области защиты населения и территорий от чрезвычайных ситуаций.</w:t>
      </w:r>
    </w:p>
    <w:p w:rsidR="00656779" w:rsidRPr="00645E0A" w:rsidRDefault="00656779" w:rsidP="00645E0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u w:val="single"/>
        </w:rPr>
      </w:pPr>
    </w:p>
    <w:p w:rsidR="00656779" w:rsidRPr="00645E0A" w:rsidRDefault="00656779" w:rsidP="00645E0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sz w:val="28"/>
          <w:szCs w:val="28"/>
        </w:rPr>
        <w:t>Целями закона являются</w:t>
      </w:r>
      <w:r w:rsidRPr="00645E0A">
        <w:rPr>
          <w:rFonts w:ascii="Times New Roman" w:hAnsi="Times New Roman" w:cs="Times New Roman"/>
          <w:sz w:val="28"/>
          <w:szCs w:val="28"/>
        </w:rPr>
        <w:t>:</w:t>
      </w:r>
    </w:p>
    <w:p w:rsidR="00656779" w:rsidRPr="00645E0A" w:rsidRDefault="00656779" w:rsidP="00645E0A">
      <w:pPr>
        <w:pStyle w:val="ConsPlusNormal"/>
        <w:numPr>
          <w:ilvl w:val="0"/>
          <w:numId w:val="38"/>
        </w:numPr>
        <w:tabs>
          <w:tab w:val="clear" w:pos="126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предупреждение возникновения и развития чрезвычайных ситуаций;</w:t>
      </w:r>
    </w:p>
    <w:p w:rsidR="00656779" w:rsidRPr="00645E0A" w:rsidRDefault="00656779" w:rsidP="00645E0A">
      <w:pPr>
        <w:pStyle w:val="ConsPlusNormal"/>
        <w:numPr>
          <w:ilvl w:val="0"/>
          <w:numId w:val="38"/>
        </w:numPr>
        <w:tabs>
          <w:tab w:val="clear" w:pos="126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снижение размеров ущерба и потерь от чрезвычайных ситуаций;</w:t>
      </w:r>
    </w:p>
    <w:p w:rsidR="00656779" w:rsidRPr="00645E0A" w:rsidRDefault="00656779" w:rsidP="00645E0A">
      <w:pPr>
        <w:pStyle w:val="ConsPlusNormal"/>
        <w:numPr>
          <w:ilvl w:val="0"/>
          <w:numId w:val="38"/>
        </w:numPr>
        <w:tabs>
          <w:tab w:val="clear" w:pos="126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ликвидация чрезвычайных ситуаций;</w:t>
      </w:r>
    </w:p>
    <w:p w:rsidR="00656779" w:rsidRPr="00645E0A" w:rsidRDefault="00656779" w:rsidP="00645E0A">
      <w:pPr>
        <w:pStyle w:val="ConsPlusNormal"/>
        <w:numPr>
          <w:ilvl w:val="0"/>
          <w:numId w:val="38"/>
        </w:numPr>
        <w:tabs>
          <w:tab w:val="clear" w:pos="1260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разграничение полномочий в области защиты населения и территорий от чрезвычайных ситуаций между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:rsidR="00656779" w:rsidRPr="00645E0A" w:rsidRDefault="00656779" w:rsidP="00645E0A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spacing w:line="360" w:lineRule="auto"/>
        <w:ind w:firstLine="720"/>
        <w:rPr>
          <w:b/>
          <w:bCs/>
        </w:rPr>
      </w:pPr>
      <w:r w:rsidRPr="00645E0A">
        <w:rPr>
          <w:b/>
          <w:bCs/>
        </w:rPr>
        <w:t>Закон определяет: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структуру и задачи Единой государственной системы предупреждения и ликвидации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 xml:space="preserve"> режимы функционирования и уровни реагирования на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 xml:space="preserve"> полномочия органов государственной власти РФ, органов государственной власти субъектов РФ и органов местного самоуправления в области защиты населения и территорий от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lastRenderedPageBreak/>
        <w:t>обязанности организаций в области защиты населения и территорий от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права и обязанности граждан РФ в области защиты населения и территорий от ЧС и социальная защита,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подготовку населения в области защиты от ЧС,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порядок финансирования и материального обеспечения мероприятий по защите населения и территорий от ЧС, и другие вопросы,</w:t>
      </w:r>
    </w:p>
    <w:p w:rsidR="00656779" w:rsidRPr="00645E0A" w:rsidRDefault="00656779" w:rsidP="00645E0A">
      <w:pPr>
        <w:numPr>
          <w:ilvl w:val="0"/>
          <w:numId w:val="37"/>
        </w:numPr>
        <w:spacing w:line="360" w:lineRule="auto"/>
      </w:pPr>
      <w:r w:rsidRPr="00645E0A">
        <w:t>основные принципы защиты населения и территорий от ЧС.</w:t>
      </w:r>
    </w:p>
    <w:p w:rsidR="00656779" w:rsidRPr="00645E0A" w:rsidRDefault="00656779" w:rsidP="00645E0A">
      <w:pPr>
        <w:spacing w:line="360" w:lineRule="auto"/>
        <w:ind w:firstLine="720"/>
      </w:pPr>
      <w:r w:rsidRPr="00645E0A">
        <w:t>Принципы защиты - это основные правила, которые не нарушают и которым следуют при организации мероприятий по защите населения и территорий от чрезвычайных ситуаций. А именно:</w:t>
      </w:r>
    </w:p>
    <w:p w:rsidR="00656779" w:rsidRPr="00645E0A" w:rsidRDefault="00656779" w:rsidP="00645E0A">
      <w:pPr>
        <w:pStyle w:val="ConsPlusNormal"/>
        <w:numPr>
          <w:ilvl w:val="1"/>
          <w:numId w:val="39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Мероприятия,</w:t>
      </w:r>
      <w:r w:rsidRPr="00645E0A">
        <w:rPr>
          <w:rFonts w:ascii="Times New Roman" w:hAnsi="Times New Roman" w:cs="Times New Roman"/>
          <w:sz w:val="28"/>
          <w:szCs w:val="28"/>
        </w:rPr>
        <w:t xml:space="preserve"> направленные на предупреждение чрезвычайных ситуаций, а также на максимально возможное снижение размеров ущерба и потерь в случае их возникновения, 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проводятся заблаговременно.</w:t>
      </w:r>
    </w:p>
    <w:p w:rsidR="00656779" w:rsidRPr="00645E0A" w:rsidRDefault="00656779" w:rsidP="00645E0A">
      <w:pPr>
        <w:pStyle w:val="ConsPlusNormal"/>
        <w:numPr>
          <w:ilvl w:val="1"/>
          <w:numId w:val="39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Планирование и осуществление мероприятий по защите</w:t>
      </w:r>
      <w:r w:rsidRPr="00645E0A">
        <w:rPr>
          <w:rFonts w:ascii="Times New Roman" w:hAnsi="Times New Roman" w:cs="Times New Roman"/>
          <w:sz w:val="28"/>
          <w:szCs w:val="28"/>
        </w:rPr>
        <w:t xml:space="preserve"> населения и территорий от чрезвычайных ситуаций, в том числе по обеспечению безопасности людей на водных объектах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проводятся с учетом экономических, природных и иных характеристик, особенностей территорий и степени реальной опасности возникновения чрезвычайных ситуаций.</w:t>
      </w:r>
    </w:p>
    <w:p w:rsidR="00656779" w:rsidRPr="00645E0A" w:rsidRDefault="00656779" w:rsidP="00645E0A">
      <w:pPr>
        <w:pStyle w:val="ConsPlusNormal"/>
        <w:numPr>
          <w:ilvl w:val="1"/>
          <w:numId w:val="39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Объем и содержание мероприятий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по защите</w:t>
      </w:r>
      <w:r w:rsidRPr="00645E0A">
        <w:rPr>
          <w:rFonts w:ascii="Times New Roman" w:hAnsi="Times New Roman" w:cs="Times New Roman"/>
          <w:sz w:val="28"/>
          <w:szCs w:val="28"/>
        </w:rPr>
        <w:t xml:space="preserve"> населения и территорий от чрезвычайных ситуаций, в том числе по обеспечению безопасности людей на водных объектах</w:t>
      </w:r>
      <w:r w:rsidRPr="00645E0A">
        <w:rPr>
          <w:rFonts w:ascii="Times New Roman" w:hAnsi="Times New Roman" w:cs="Times New Roman"/>
          <w:i/>
          <w:iCs/>
          <w:sz w:val="28"/>
          <w:szCs w:val="28"/>
          <w:u w:val="single"/>
        </w:rPr>
        <w:t>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656779" w:rsidRPr="00645E0A" w:rsidRDefault="00656779" w:rsidP="000501E3">
      <w:pPr>
        <w:spacing w:line="360" w:lineRule="auto"/>
        <w:ind w:firstLine="720"/>
        <w:rPr>
          <w:b/>
          <w:bCs/>
          <w:color w:val="000000"/>
          <w:u w:val="single"/>
        </w:rPr>
      </w:pPr>
      <w:r w:rsidRPr="00645E0A">
        <w:t>В соответствии с основными положениями ФЗ №68 принят целый ряд других нормативных правовых актов, регулирующих вопросы, связанные с защитой населения и территорий от ЧС.</w:t>
      </w:r>
    </w:p>
    <w:p w:rsidR="00656779" w:rsidRPr="00645E0A" w:rsidRDefault="00656779" w:rsidP="00645E0A">
      <w:pPr>
        <w:spacing w:before="240" w:line="360" w:lineRule="auto"/>
      </w:pPr>
      <w:r w:rsidRPr="00645E0A">
        <w:rPr>
          <w:i/>
          <w:iCs/>
          <w:u w:val="single"/>
        </w:rPr>
        <w:t>1) Постановление Правительства РФ от 30.12.2003 г. № 794</w:t>
      </w:r>
      <w:r w:rsidRPr="00645E0A">
        <w:t xml:space="preserve"> «О единой государственной системе предупреждения и ликвидации чрезвычайных ситуаций»</w:t>
      </w:r>
      <w:r w:rsidRPr="00645E0A">
        <w:rPr>
          <w:b/>
          <w:bCs/>
        </w:rPr>
        <w:t xml:space="preserve"> утверждает</w:t>
      </w:r>
      <w:r w:rsidRPr="00645E0A">
        <w:t xml:space="preserve"> «Положение о единой государственной системе предупреждения и ликвидации  чрезвычайных ситуаций», в котором определены: структура, задачи, силы </w:t>
      </w:r>
      <w:r w:rsidRPr="00645E0A">
        <w:lastRenderedPageBreak/>
        <w:t>и средства, а также режимы функционирования РСЧС. Содержание этого постановления рассмотрим в 3-м учебном вопросе.</w:t>
      </w:r>
    </w:p>
    <w:p w:rsidR="00656779" w:rsidRPr="00645E0A" w:rsidRDefault="00656779" w:rsidP="00645E0A">
      <w:pPr>
        <w:spacing w:before="240" w:line="360" w:lineRule="auto"/>
      </w:pPr>
      <w:r w:rsidRPr="00645E0A">
        <w:rPr>
          <w:i/>
          <w:iCs/>
          <w:u w:val="single"/>
        </w:rPr>
        <w:t>2) Постановление Правительства РФ от 08.11.2013 г. № 1007</w:t>
      </w:r>
      <w:r w:rsidRPr="00645E0A">
        <w:t xml:space="preserve"> «О силах и средствах единой государственной системы предупреждения и ликвидации ЧС». </w:t>
      </w:r>
    </w:p>
    <w:p w:rsidR="00656779" w:rsidRPr="00645E0A" w:rsidRDefault="00656779" w:rsidP="00645E0A">
      <w:pPr>
        <w:spacing w:line="360" w:lineRule="auto"/>
        <w:ind w:firstLine="720"/>
        <w:rPr>
          <w:b/>
          <w:bCs/>
        </w:rPr>
      </w:pPr>
      <w:r w:rsidRPr="00645E0A">
        <w:rPr>
          <w:b/>
          <w:bCs/>
        </w:rPr>
        <w:t>Этим постановлением определено, что к силам и средствам РСЧС относятся:</w:t>
      </w:r>
    </w:p>
    <w:p w:rsidR="00656779" w:rsidRPr="00645E0A" w:rsidRDefault="00656779" w:rsidP="00645E0A">
      <w:pPr>
        <w:spacing w:line="360" w:lineRule="auto"/>
        <w:ind w:firstLine="720"/>
      </w:pPr>
      <w:r w:rsidRPr="00645E0A">
        <w:t>а) силы и средства наблюдения и контроля и их состав;</w:t>
      </w:r>
    </w:p>
    <w:p w:rsidR="00656779" w:rsidRPr="00645E0A" w:rsidRDefault="00656779" w:rsidP="00645E0A">
      <w:pPr>
        <w:spacing w:line="360" w:lineRule="auto"/>
        <w:ind w:firstLine="720"/>
      </w:pPr>
      <w:r w:rsidRPr="00645E0A">
        <w:t>б) силы и средства ликвидации ЧС и их состав.</w:t>
      </w:r>
    </w:p>
    <w:p w:rsidR="00656779" w:rsidRPr="00645E0A" w:rsidRDefault="00656779" w:rsidP="00645E0A">
      <w:pPr>
        <w:spacing w:line="360" w:lineRule="auto"/>
      </w:pPr>
      <w:r w:rsidRPr="00645E0A">
        <w:rPr>
          <w:i/>
          <w:iCs/>
          <w:u w:val="single"/>
        </w:rPr>
        <w:t>3) Постановление Правительства РФ от 21.05.2007 г. № 304</w:t>
      </w:r>
      <w:r w:rsidRPr="00645E0A">
        <w:t xml:space="preserve"> «О классификации ЧС природного и техногенного характера», </w:t>
      </w:r>
      <w:r w:rsidRPr="00645E0A">
        <w:rPr>
          <w:b/>
          <w:bCs/>
        </w:rPr>
        <w:t>определяет основные параметры классификации ЧС:</w:t>
      </w:r>
      <w:r w:rsidRPr="00645E0A">
        <w:t xml:space="preserve"> </w:t>
      </w:r>
    </w:p>
    <w:p w:rsidR="00656779" w:rsidRPr="00645E0A" w:rsidRDefault="00656779" w:rsidP="00645E0A">
      <w:pPr>
        <w:spacing w:line="360" w:lineRule="auto"/>
      </w:pPr>
      <w:r w:rsidRPr="00645E0A">
        <w:t>по зонам распространения, потерям и ущербу. В зависимости, от которых ЧС подразделяются на ЧС: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локального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муниципального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межмуниципального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регионального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межрегионального характера;</w:t>
      </w:r>
    </w:p>
    <w:p w:rsidR="00656779" w:rsidRPr="00645E0A" w:rsidRDefault="00656779" w:rsidP="00645E0A">
      <w:pPr>
        <w:numPr>
          <w:ilvl w:val="0"/>
          <w:numId w:val="36"/>
        </w:numPr>
        <w:tabs>
          <w:tab w:val="clear" w:pos="1741"/>
          <w:tab w:val="num" w:pos="1090"/>
        </w:tabs>
        <w:spacing w:line="360" w:lineRule="auto"/>
        <w:ind w:left="0"/>
      </w:pPr>
      <w:r w:rsidRPr="00645E0A">
        <w:t>федерального характера.</w:t>
      </w:r>
    </w:p>
    <w:p w:rsidR="00656779" w:rsidRPr="00645E0A" w:rsidRDefault="00656779" w:rsidP="00645E0A">
      <w:pPr>
        <w:spacing w:before="240" w:line="360" w:lineRule="auto"/>
      </w:pPr>
      <w:r w:rsidRPr="00645E0A">
        <w:rPr>
          <w:i/>
          <w:iCs/>
          <w:u w:val="single"/>
        </w:rPr>
        <w:t>4) Приказом МЧС РФ от 08.07.2004 г. № 329</w:t>
      </w:r>
      <w:r w:rsidRPr="00645E0A">
        <w:t xml:space="preserve"> «Об утверждении критериев информации о чрезвычайных ситуациях» </w:t>
      </w:r>
      <w:r w:rsidRPr="00645E0A">
        <w:rPr>
          <w:b/>
          <w:bCs/>
        </w:rPr>
        <w:t xml:space="preserve">утверждены </w:t>
      </w:r>
      <w:r w:rsidRPr="00645E0A">
        <w:t xml:space="preserve">критерии информации о ЧС, представляемые в МЧС России. </w:t>
      </w:r>
    </w:p>
    <w:p w:rsidR="00656779" w:rsidRPr="00645E0A" w:rsidRDefault="00656779" w:rsidP="00645E0A">
      <w:pPr>
        <w:spacing w:line="360" w:lineRule="auto"/>
      </w:pPr>
      <w:r w:rsidRPr="00645E0A">
        <w:rPr>
          <w:i/>
          <w:iCs/>
          <w:u w:val="single"/>
        </w:rPr>
        <w:t>5) Областной закон Ростовской области от 24.12.2004 г. № 256-ЗС</w:t>
      </w:r>
      <w:r w:rsidRPr="00645E0A">
        <w:t xml:space="preserve"> «О защите населения и территорий от ЧС межмуниципального и регионального характера».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В соответствии с федеральным и областным законодательством к полномочиям Правительства Ростовской области в области защиты населения и территорий от чрезвычайных ситуаций межмуниципального и регионального характера, в том числе по обеспечению безопасности людей на водных объектах, относятся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(Ст. 4.)</w:t>
      </w:r>
      <w:r w:rsidRPr="00645E0A">
        <w:rPr>
          <w:rFonts w:ascii="Times New Roman" w:hAnsi="Times New Roman" w:cs="Times New Roman"/>
          <w:sz w:val="28"/>
          <w:szCs w:val="28"/>
        </w:rPr>
        <w:t>: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1) принятие нормативных правовых актов по вопросам защиты населения и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территорий от чрезвычайных ситуаций, отнесенных к ведению органов исполнительной власти Ростовской области;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2) утверждение плана основных мероприятий Ростовской области по предупреждению и ликвидации чрезвычайных ситуаций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3) подготовка и содержание в готовности необходимых сил и сре</w:t>
      </w:r>
      <w:proofErr w:type="gramStart"/>
      <w:r w:rsidRPr="00645E0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45E0A">
        <w:rPr>
          <w:rFonts w:ascii="Times New Roman" w:hAnsi="Times New Roman" w:cs="Times New Roman"/>
          <w:sz w:val="28"/>
          <w:szCs w:val="28"/>
        </w:rPr>
        <w:t>я защиты населения и территорий от чрезвычайных ситуаций межмуниципального и регионального характера, обучения населения способам защиты и действиям в указанных ситуациях;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4) принятие решений о проведении эвакуационных мероприятий в чрезвычайных ситуациях межмуниципального и регионального характера, обеспечение их проведения;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5E0A">
        <w:rPr>
          <w:rFonts w:ascii="Times New Roman" w:hAnsi="Times New Roman" w:cs="Times New Roman"/>
          <w:sz w:val="28"/>
          <w:szCs w:val="28"/>
        </w:rPr>
        <w:t>5) организация и осуществление на межмуниципальном и региональном уровнях мероприятий по гражданской обороне, защите населения и территории Ростовской области,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  <w:proofErr w:type="gramEnd"/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6) организация сбора и обмена информацией по защите населения и территорий от чрезвычайных ситуаций межмуниципального и регионального характера, обеспечению своевременного оповещения и информированию населения об угрозе возникновения или о возникновении чрезвычайных ситуаций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7) организация, проведение аварийно-спасательных и других неотложных работ при чрезвычайных ситуациях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8) обеспечение финансирования мероприятий в области защиты населения и территорий от чрезвычайных ситуаций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9) создание резервов финансовых и материальных ресурсов для ликвидации чрезвычайных ситуаций межмуниципального и регионального характера;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lastRenderedPageBreak/>
        <w:t>10) утверждение положения об органе управления по предупреждению и ликвидации чрезвычайных ситуаций межмуниципального и регионального характера Ростовской области;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10.1) осуществление поиска и спасения людей во внутренних водах и в территориальном море Российской Федерации;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10.2) организация деятельности аварийно-спасательных служб и аварийно-спасательных формирований;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10.3) принятие решений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11) иные полномочия в соответствии с федеральным и областным законодательством.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Для реализации полномочий по защите населения и территорий от чрезвычайных ситуаций межмуниципального и регионального характера Правительством Ростовской области создана </w:t>
      </w:r>
      <w:r w:rsidRPr="00645E0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Служба по предупреждению и ликвидации чрезвычайных ситуаций межмуниципального и регионального характера Ростовской области, </w:t>
      </w:r>
      <w:r w:rsidRPr="00645E0A">
        <w:rPr>
          <w:rFonts w:ascii="Times New Roman" w:hAnsi="Times New Roman" w:cs="Times New Roman"/>
          <w:sz w:val="28"/>
          <w:szCs w:val="28"/>
        </w:rPr>
        <w:t>которая включает в себя: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1) орган управления по предупреждению и ликвидации чрезвычайных ситуаций межмуниципального и регионального характера Ростовской области (Департамент по предупреждению и ликвидации ЧС Ростовской области);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2) государственные учреждения, созданные Ростовской областью для предупреждения и ликвидации чрезвычайных ситуаций межмуниципального и регионального характера, в отношении которых функции и полномочия учредителя осуществляет орган управления по предупреждению и ликвидации чрезвычайных ситуаций межмуниципального и регионального характера Ростовской области.</w:t>
      </w:r>
    </w:p>
    <w:p w:rsidR="00656779" w:rsidRPr="00645E0A" w:rsidRDefault="00656779" w:rsidP="00645E0A">
      <w:pPr>
        <w:spacing w:before="240" w:line="360" w:lineRule="auto"/>
        <w:rPr>
          <w:b/>
          <w:bCs/>
        </w:rPr>
      </w:pPr>
      <w:r w:rsidRPr="00645E0A">
        <w:rPr>
          <w:i/>
          <w:iCs/>
          <w:u w:val="single"/>
        </w:rPr>
        <w:t>6) Постановлением Правительства Ростовской области от 29.03.2012 г. № 239</w:t>
      </w:r>
      <w:r w:rsidRPr="00645E0A">
        <w:t xml:space="preserve"> «О территориальной (областной) подсистеме предупреждения и ликвидации ЧС межмуниципального регионального характера» </w:t>
      </w:r>
      <w:r w:rsidRPr="00645E0A">
        <w:rPr>
          <w:b/>
          <w:bCs/>
        </w:rPr>
        <w:t>утверждены:</w:t>
      </w:r>
    </w:p>
    <w:p w:rsidR="00656779" w:rsidRPr="00645E0A" w:rsidRDefault="00656779" w:rsidP="00645E0A">
      <w:pPr>
        <w:numPr>
          <w:ilvl w:val="0"/>
          <w:numId w:val="40"/>
        </w:numPr>
        <w:spacing w:line="360" w:lineRule="auto"/>
      </w:pPr>
      <w:r w:rsidRPr="00645E0A">
        <w:lastRenderedPageBreak/>
        <w:t>Положение о территориальной (областной) подсистеме РСЧС;</w:t>
      </w:r>
    </w:p>
    <w:p w:rsidR="00656779" w:rsidRPr="00645E0A" w:rsidRDefault="00656779" w:rsidP="00645E0A">
      <w:pPr>
        <w:numPr>
          <w:ilvl w:val="0"/>
          <w:numId w:val="40"/>
        </w:numPr>
        <w:spacing w:line="360" w:lineRule="auto"/>
      </w:pPr>
      <w:r w:rsidRPr="00645E0A">
        <w:t>Перечень органов исполнительной власти Ростовской области, осуществляющих мероприятия по предупреждению и ликвидации ЧС.</w:t>
      </w:r>
    </w:p>
    <w:p w:rsidR="00656779" w:rsidRPr="00645E0A" w:rsidRDefault="00656779" w:rsidP="00645E0A">
      <w:pPr>
        <w:spacing w:before="240" w:line="360" w:lineRule="auto"/>
      </w:pPr>
      <w:r w:rsidRPr="00645E0A">
        <w:rPr>
          <w:i/>
          <w:iCs/>
          <w:u w:val="single"/>
        </w:rPr>
        <w:t>7) Постановлением Правительства Ростовской области  от 02.08.2012  г. № 711</w:t>
      </w:r>
      <w:r w:rsidRPr="00645E0A">
        <w:t xml:space="preserve"> «О подготовке и содержании в готовности сил и сре</w:t>
      </w:r>
      <w:proofErr w:type="gramStart"/>
      <w:r w:rsidRPr="00645E0A">
        <w:t>дств дл</w:t>
      </w:r>
      <w:proofErr w:type="gramEnd"/>
      <w:r w:rsidRPr="00645E0A">
        <w:t xml:space="preserve">я защиты населения и территории от ЧС межмуниципального регионального характера на территории Ростовской области» </w:t>
      </w:r>
      <w:r w:rsidRPr="00645E0A">
        <w:rPr>
          <w:b/>
          <w:bCs/>
        </w:rPr>
        <w:t xml:space="preserve">определены </w:t>
      </w:r>
      <w:r w:rsidRPr="00645E0A">
        <w:t>основные принципы создания АСС и АСФ, а также порядок их создания, аттестации и привлечения к ликвидации ЧС.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Соответствующие нормативные и правовые акты в области защиты населения и территорий от ЧС разработаны в муниципальных образованиях и организациях.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t>Таким образом, созданная нормативная база на всех уровнях функционирования РСЧС, позволяет успешно реализовывать полномочия и решать приоритетные задачи в области защиты населения и территорий от ЧС при обязательном выполнении их основных требований.</w:t>
      </w:r>
    </w:p>
    <w:p w:rsidR="00656779" w:rsidRPr="00645E0A" w:rsidRDefault="00656779" w:rsidP="00645E0A">
      <w:pPr>
        <w:spacing w:line="360" w:lineRule="auto"/>
        <w:ind w:firstLine="709"/>
      </w:pPr>
      <w:r w:rsidRPr="00645E0A">
        <w:br w:type="page"/>
      </w:r>
      <w:r w:rsidRPr="00645E0A">
        <w:rPr>
          <w:b/>
          <w:bCs/>
        </w:rPr>
        <w:lastRenderedPageBreak/>
        <w:t xml:space="preserve">  2-й учебный вопрос: </w:t>
      </w:r>
      <w:r w:rsidRPr="00645E0A">
        <w:t>Мероприятия в области ГО и выполняемые в интересах решения задач ГО и защиты от ЧС.</w:t>
      </w:r>
      <w:r w:rsidRPr="00645E0A">
        <w:rPr>
          <w:b/>
          <w:bCs/>
        </w:rPr>
        <w:t xml:space="preserve">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b/>
          <w:bCs/>
          <w:color w:val="002060"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Роль гражданской обороны в системе оборонных мероприятий определяется характером войны, и, прежде всего уровнем развития средств вооруженной борьбы, которые могут применяться в ходе военных конфликтов. Чем выше боевые возможности этих средств, а, следовательно, и опаснее последствия их применения, тем более важной становится роль гражданской обороны в обеспечении защиты населения и тыла страны.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Ведение гражданской обороны заключается в выполнении мероприятий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Эта роль с предельной полнотой раскрывается в задачах гражданской обороны</w:t>
      </w:r>
      <w:proofErr w:type="gramStart"/>
      <w:r w:rsidRPr="00645E0A">
        <w:rPr>
          <w:color w:val="000000"/>
        </w:rPr>
        <w:t xml:space="preserve"> ,</w:t>
      </w:r>
      <w:proofErr w:type="gramEnd"/>
      <w:r w:rsidRPr="00645E0A">
        <w:rPr>
          <w:color w:val="000000"/>
        </w:rPr>
        <w:t>которые определены в  Федеральном законе № 28 « О гражданской обороне», объем которых в зависимости от условий обстановки может изменяться как по содержанию, так и по способам их выполнения.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656779" w:rsidRPr="000501E3" w:rsidRDefault="00656779" w:rsidP="00645E0A">
      <w:pPr>
        <w:tabs>
          <w:tab w:val="left" w:pos="752"/>
        </w:tabs>
        <w:spacing w:line="360" w:lineRule="auto"/>
        <w:ind w:right="33" w:firstLine="426"/>
        <w:jc w:val="center"/>
        <w:rPr>
          <w:b/>
          <w:bCs/>
          <w:color w:val="000000"/>
        </w:rPr>
      </w:pPr>
      <w:r w:rsidRPr="000501E3">
        <w:rPr>
          <w:b/>
          <w:bCs/>
          <w:color w:val="000000"/>
        </w:rPr>
        <w:t>Основные задачи в области гражданской обороны и основные мероприятия</w:t>
      </w:r>
    </w:p>
    <w:p w:rsidR="00656779" w:rsidRPr="000501E3" w:rsidRDefault="00656779" w:rsidP="00645E0A">
      <w:pPr>
        <w:tabs>
          <w:tab w:val="left" w:pos="752"/>
        </w:tabs>
        <w:spacing w:line="360" w:lineRule="auto"/>
        <w:ind w:right="33" w:firstLine="426"/>
        <w:jc w:val="center"/>
        <w:rPr>
          <w:b/>
          <w:bCs/>
        </w:rPr>
      </w:pPr>
      <w:r w:rsidRPr="000501E3">
        <w:rPr>
          <w:b/>
          <w:bCs/>
        </w:rPr>
        <w:t>по их выполнению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1. Подготовка населения в области гражданской обороны</w:t>
      </w:r>
      <w:r w:rsidRPr="00645E0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Это очень важная задача, т.к. касается всех граждан страны без</w:t>
      </w:r>
      <w:r w:rsidRPr="00645E0A">
        <w:rPr>
          <w:rFonts w:ascii="Times New Roman" w:hAnsi="Times New Roman" w:cs="Times New Roman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исключения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b/>
          <w:bCs/>
          <w:i/>
          <w:iCs/>
        </w:rPr>
        <w:t xml:space="preserve"> </w:t>
      </w:r>
      <w:proofErr w:type="gramStart"/>
      <w:r w:rsidRPr="00645E0A">
        <w:rPr>
          <w:b/>
          <w:bCs/>
          <w:i/>
          <w:iCs/>
        </w:rPr>
        <w:t xml:space="preserve">В Российской Федерации функционирует «Единая система подготовки населения в области гражданской обороны и защиты от чрезвычайных ситуаций» – </w:t>
      </w:r>
      <w:r w:rsidRPr="00645E0A">
        <w:rPr>
          <w:i/>
          <w:iCs/>
        </w:rPr>
        <w:t xml:space="preserve">государственная структура, объединяющая совокупность преемственных программ обучения в области ГО и защиты от ЧС, сети реализующих их организаций,  осуществляющих образовательную деятельность и органов управления подготовкой населения в указанной области, в целях всеобщего, непрерывного и комплексного </w:t>
      </w:r>
      <w:r w:rsidRPr="00645E0A">
        <w:rPr>
          <w:i/>
          <w:iCs/>
        </w:rPr>
        <w:lastRenderedPageBreak/>
        <w:t>формирования знаний и умений населения способам действия  по</w:t>
      </w:r>
      <w:proofErr w:type="gramEnd"/>
      <w:r w:rsidRPr="00645E0A">
        <w:rPr>
          <w:i/>
          <w:iCs/>
        </w:rPr>
        <w:t xml:space="preserve"> защите в области ГО и ЧС Необходимо отметить, что обучение - целенаправленный и специально организованный процесс взаимодействия обучающего и обучаемого с целью привития знаний, умений и навыков. 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i/>
          <w:iCs/>
        </w:rPr>
        <w:t xml:space="preserve">             Основными организационными принципами обучения в области гражданской обороны, защиты от чрезвычайных ситуаций, пожарной безопасности и безопасности на водных объектах являются всеобщность, непрерывность и комплексность обучения. 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i/>
          <w:iCs/>
        </w:rPr>
        <w:t xml:space="preserve">              Принцип всеобщности предполагает обучение всех категорий населения, не зависимо от их возраста, национальности, рода деятельности и других факторов. 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i/>
          <w:iCs/>
        </w:rPr>
        <w:t xml:space="preserve">              </w:t>
      </w:r>
      <w:proofErr w:type="gramStart"/>
      <w:r w:rsidRPr="00645E0A">
        <w:rPr>
          <w:i/>
          <w:iCs/>
        </w:rPr>
        <w:t xml:space="preserve">Непрерывность обучения связана с поэтапным формированием знаний, умений и навыков у обучаемых на протяжении всей жизни, начиная с детского возраста. </w:t>
      </w:r>
      <w:proofErr w:type="gramEnd"/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rPr>
          <w:i/>
          <w:iCs/>
        </w:rPr>
        <w:t xml:space="preserve">Комплексность обучения заключается, с одной стороны, в обучении защите от всего спектра возможных опасностей современного мира, с другой - в учете задач, возлагаемых на различные группы обучаемых в области ГО, защиты от ЧС, пожарной безопасности и безопасности </w:t>
      </w:r>
      <w:proofErr w:type="gramStart"/>
      <w:r w:rsidRPr="00645E0A">
        <w:rPr>
          <w:i/>
          <w:iCs/>
        </w:rPr>
        <w:t>на</w:t>
      </w:r>
      <w:proofErr w:type="gramEnd"/>
      <w:r w:rsidRPr="00645E0A">
        <w:rPr>
          <w:i/>
          <w:iCs/>
        </w:rPr>
        <w:t xml:space="preserve"> водных. </w:t>
      </w:r>
    </w:p>
    <w:p w:rsidR="00656779" w:rsidRPr="00645E0A" w:rsidRDefault="00656779" w:rsidP="00645E0A">
      <w:pPr>
        <w:spacing w:line="360" w:lineRule="auto"/>
        <w:rPr>
          <w:i/>
          <w:iCs/>
        </w:rPr>
      </w:pPr>
      <w:r w:rsidRPr="00645E0A">
        <w:t xml:space="preserve">2. Оповещение населения об опасностях, возникающих при военных конфликтах или вследствие этих конфликтов, а также при ЧС природного и техногенного характера. </w:t>
      </w:r>
      <w:r w:rsidRPr="00645E0A">
        <w:rPr>
          <w:i/>
          <w:iCs/>
        </w:rPr>
        <w:t xml:space="preserve">Это также исключительно важная задача, которая также касается всех граждан. Говорят оповещен – значит вооружен, а если еще и обучен, как действовать в условиях ЧС, та шансы на выживание в сложной экстремальной обстановке возрастают в разы.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pStyle w:val="ConsPlusNormal"/>
        <w:spacing w:line="360" w:lineRule="auto"/>
        <w:ind w:left="33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3.Эвакуация населения, материальных и культурных ценностей в безопасные районы.</w:t>
      </w:r>
    </w:p>
    <w:p w:rsidR="00656779" w:rsidRPr="00645E0A" w:rsidRDefault="00656779" w:rsidP="00645E0A">
      <w:pPr>
        <w:pStyle w:val="ConsPlusNormal"/>
        <w:spacing w:line="360" w:lineRule="auto"/>
        <w:ind w:left="33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</w:t>
      </w:r>
    </w:p>
    <w:p w:rsidR="00656779" w:rsidRPr="00645E0A" w:rsidRDefault="00656779" w:rsidP="00645E0A">
      <w:pPr>
        <w:pStyle w:val="ConsPlusNormal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организация планирования, подготовки и проведения эвакуации;</w:t>
      </w:r>
    </w:p>
    <w:p w:rsidR="00656779" w:rsidRPr="00645E0A" w:rsidRDefault="00656779" w:rsidP="00645E0A">
      <w:pPr>
        <w:pStyle w:val="ConsPlusNormal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подготовка районов размещения населения, материальных и культурных ценностей, подлежащих эвакуации;</w:t>
      </w:r>
    </w:p>
    <w:p w:rsidR="00656779" w:rsidRPr="00645E0A" w:rsidRDefault="00656779" w:rsidP="00645E0A">
      <w:pPr>
        <w:pStyle w:val="ConsPlusNormal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создание и организация деятельности эвакуационных органов, а также подготовка их личного состава.</w:t>
      </w:r>
    </w:p>
    <w:p w:rsidR="00656779" w:rsidRPr="00645E0A" w:rsidRDefault="00656779" w:rsidP="00645E0A">
      <w:pPr>
        <w:pStyle w:val="ConsPlusNormal"/>
        <w:spacing w:line="360" w:lineRule="auto"/>
        <w:ind w:left="33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4. Предоставление населению средств индивидуальной и коллективной защиты.</w:t>
      </w:r>
      <w:r w:rsidRPr="00645E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основными мероприятиями по гражданской обороне, осуществляемыми в целях решения задачи, связанной с предоставлением населению средств индивидуальной защиты, являются:</w:t>
      </w:r>
      <w:r w:rsidRPr="00645E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накопление, хранение, освежение и использование по предназначению средств индивидуальной защиты населения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обеспечение выдачи населению средств индивидуальной защиты и предоставления средств коллективной защиты в установленные сроки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обеспечению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сиз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подлежит</w:t>
      </w:r>
      <w:r w:rsidRPr="00645E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население</w:t>
      </w:r>
    </w:p>
    <w:p w:rsidR="00656779" w:rsidRPr="00645E0A" w:rsidRDefault="00656779" w:rsidP="003B263E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i/>
          <w:iCs/>
        </w:rPr>
        <w:t xml:space="preserve">проживающее на территориях возможного радиоактивного и химического загрязнения (заражения), устанавливаемых вокруг </w:t>
      </w:r>
      <w:proofErr w:type="spellStart"/>
      <w:r w:rsidRPr="00645E0A">
        <w:rPr>
          <w:i/>
          <w:iCs/>
        </w:rPr>
        <w:t>радиационно</w:t>
      </w:r>
      <w:proofErr w:type="spellEnd"/>
      <w:r w:rsidRPr="00645E0A">
        <w:rPr>
          <w:i/>
          <w:iCs/>
        </w:rPr>
        <w:t xml:space="preserve">, </w:t>
      </w:r>
      <w:proofErr w:type="spellStart"/>
      <w:r w:rsidRPr="00645E0A">
        <w:rPr>
          <w:i/>
          <w:iCs/>
        </w:rPr>
        <w:t>ядерн</w:t>
      </w:r>
      <w:proofErr w:type="gramStart"/>
      <w:r w:rsidRPr="00645E0A">
        <w:rPr>
          <w:i/>
          <w:iCs/>
        </w:rPr>
        <w:t>о</w:t>
      </w:r>
      <w:proofErr w:type="spellEnd"/>
      <w:r w:rsidRPr="00645E0A">
        <w:rPr>
          <w:i/>
          <w:iCs/>
        </w:rPr>
        <w:t>-</w:t>
      </w:r>
      <w:proofErr w:type="gramEnd"/>
      <w:r w:rsidRPr="00645E0A">
        <w:rPr>
          <w:i/>
          <w:iCs/>
        </w:rPr>
        <w:t xml:space="preserve"> и химически опасных объектов.</w:t>
      </w:r>
      <w:r w:rsidRPr="00645E0A">
        <w:rPr>
          <w:b/>
          <w:bCs/>
        </w:rPr>
        <w:t xml:space="preserve"> </w:t>
      </w:r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t xml:space="preserve">5.Проведение мероприятий по световой маскировке и другим видам маскировки. </w:t>
      </w:r>
      <w:r w:rsidRPr="00645E0A">
        <w:rPr>
          <w:i/>
          <w:iCs/>
        </w:rPr>
        <w:t>Это очень сложная и объемная задача, требующая как денежных средств, так и материальных ресурсов.</w:t>
      </w:r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rPr>
          <w:i/>
          <w:iCs/>
        </w:rPr>
        <w:t>В муниципальных образованиях должны быть определены перечни объектов и участков территории, подлежащих маскировке, разработаны планы осуществления маскировочных мероприятий, созданы необходимые запасы материально-технических и специальных сре</w:t>
      </w:r>
      <w:proofErr w:type="gramStart"/>
      <w:r w:rsidRPr="00645E0A">
        <w:rPr>
          <w:i/>
          <w:iCs/>
        </w:rPr>
        <w:t>дств дл</w:t>
      </w:r>
      <w:proofErr w:type="gramEnd"/>
      <w:r w:rsidRPr="00645E0A">
        <w:rPr>
          <w:i/>
          <w:iCs/>
        </w:rPr>
        <w:t>я маскировки, проведены мероприятия по уменьшению демаскирующих признаков территорий и объектов, особенно отнесенных к группам и категориям по ГО.</w:t>
      </w:r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rPr>
          <w:i/>
          <w:iCs/>
        </w:rPr>
        <w:t>Аналогичные мероприятия должны быть проведены и в организациях, особенно отнесенных к категориям по ГО.</w:t>
      </w:r>
    </w:p>
    <w:p w:rsidR="00656779" w:rsidRPr="00645E0A" w:rsidRDefault="00656779" w:rsidP="00645E0A">
      <w:pPr>
        <w:pStyle w:val="ConsPlusNormal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6. Проведение аварийно-спасательных и других неотложных работ в случае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возникновения опасностей для населения при военных конфликтах или вследствие этих конфликтов, а также при ЧС природного и техногенного характера.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color w:val="0000CC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аварийно-спасательные и другие неотложные работы, направленные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на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656779" w:rsidRPr="00645E0A" w:rsidRDefault="00656779" w:rsidP="00645E0A">
      <w:pPr>
        <w:pStyle w:val="ConsPlusNormal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спасение жизни и сохранение здоровья людей; </w:t>
      </w:r>
    </w:p>
    <w:p w:rsidR="00656779" w:rsidRPr="00645E0A" w:rsidRDefault="00656779" w:rsidP="00645E0A">
      <w:pPr>
        <w:pStyle w:val="ConsPlusNormal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снижение размеров и ущерба окружающей природной среде и материальных потерь;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локализацию зон при военных конфликтах или вследствие этих конфликтов, а также при ЧС природного и техногенного характер;</w:t>
      </w:r>
    </w:p>
    <w:p w:rsidR="00656779" w:rsidRPr="00645E0A" w:rsidRDefault="00656779" w:rsidP="00645E0A">
      <w:pPr>
        <w:pStyle w:val="ConsPlusNormal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прекращение действия характерных для них опасных факторов.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t xml:space="preserve">7. Первоочередное жизнеобеспечение населения, пострадавшего при военных конфликтах или вследствие этих конфликтов, а также при ЧС природного и техногенного характера. </w:t>
      </w:r>
      <w:r w:rsidRPr="00645E0A">
        <w:rPr>
          <w:i/>
          <w:iCs/>
        </w:rPr>
        <w:t xml:space="preserve">Говорить о сложности и исключительной важности этой задачи вряд ли необходимо. Это практически задача по обеспечению выживания людей в экстремальных условиях. </w:t>
      </w:r>
      <w:proofErr w:type="gramStart"/>
      <w:r w:rsidRPr="00645E0A">
        <w:rPr>
          <w:i/>
          <w:iCs/>
        </w:rPr>
        <w:t>Это и создание необходимых запасов всех видов, и нормированное снабжение населения продовольственными и непродовольственными товарами, и развертывание в загородной зоне необходимой лечебной базы, и создание сил и средств для проведения лечебно-профилактических, санитарно-гигиенических и противоэпидемических мероприятий, а также для предоставления населению коммунально-бытовых условий, создания фонда для размещения пострадавшего населения и целый ряд других жизненно важных вопросов.</w:t>
      </w:r>
      <w:proofErr w:type="gramEnd"/>
    </w:p>
    <w:p w:rsidR="00656779" w:rsidRPr="00645E0A" w:rsidRDefault="00656779" w:rsidP="00645E0A">
      <w:pPr>
        <w:spacing w:line="360" w:lineRule="auto"/>
        <w:ind w:firstLine="709"/>
        <w:rPr>
          <w:i/>
          <w:iCs/>
        </w:rPr>
      </w:pPr>
      <w:r w:rsidRPr="00645E0A">
        <w:rPr>
          <w:i/>
          <w:iCs/>
        </w:rPr>
        <w:t>Выполнение комплекса этих задач возлагается на органы местного самоуправления во взаимодействии с организациями.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8. Борьба с пожарами, возникшими при военных конфликтах или вследствие этих конфликтов.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9. Обнаружение и обозначение районов, подвергшихся радиоактивному, химическому, биологическому или иному заражению.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Основными мероприятиями по ГО, осуществляемыми в целях решения задачи, связанной с обнаружением и обозначением районов, подвергшихся РХБ и иному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заражению, являются: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создание и обеспечение готовности СНЛК на базе организаций, расположенных на территории РФ, имеющих специальное оборудование (технические средства) и работников, подготовленных для решения задач, связанных с обнаружением и идентификацией различных видов заражения и загрязнения;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введение режимов радиационной защиты на территориях, подвергшихся радиоактивному загрязнению;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10. Санитарная обработка населения, обеззараживание зданий и сооружений, специальная обработка техники и территорий.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656779" w:rsidRPr="00645E0A" w:rsidRDefault="00656779" w:rsidP="00645E0A">
      <w:pPr>
        <w:pStyle w:val="ConsPlusNormal"/>
        <w:numPr>
          <w:ilvl w:val="1"/>
          <w:numId w:val="4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заблаговременное создание запасов дезактивирующих, дегазирующих и дезинфицирующих веществ и растворов;</w:t>
      </w:r>
    </w:p>
    <w:p w:rsidR="00656779" w:rsidRPr="00645E0A" w:rsidRDefault="00656779" w:rsidP="00645E0A">
      <w:pPr>
        <w:pStyle w:val="ConsPlusNormal"/>
        <w:numPr>
          <w:ilvl w:val="1"/>
          <w:numId w:val="4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</w:rPr>
      </w:pPr>
      <w:r w:rsidRPr="00645E0A">
        <w:rPr>
          <w:i/>
          <w:iCs/>
        </w:rPr>
        <w:t xml:space="preserve">организация проведения мероприятий по обеззараживанию техники, зданий и территорий, санитарной обработке населения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11. Восстановление и поддержание порядка в районах, пострадавших при военных конфликтах или вследствие этих конфликтов, а также при ЧС природного и техногенного характера.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12. Срочное восстановление функционирования необходимых коммунальных служб в военное время.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>13. Срочное захоронение трупов в военное время.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E0A">
        <w:rPr>
          <w:rFonts w:ascii="Times New Roman" w:hAnsi="Times New Roman" w:cs="Times New Roman"/>
          <w:sz w:val="28"/>
          <w:szCs w:val="28"/>
        </w:rPr>
        <w:t xml:space="preserve">14. Обеспечение устойчивости функционирования организаций, необходимых для </w:t>
      </w:r>
      <w:r w:rsidRPr="00645E0A">
        <w:rPr>
          <w:rFonts w:ascii="Times New Roman" w:hAnsi="Times New Roman" w:cs="Times New Roman"/>
          <w:sz w:val="28"/>
          <w:szCs w:val="28"/>
        </w:rPr>
        <w:lastRenderedPageBreak/>
        <w:t>выживания населения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b/>
          <w:bCs/>
          <w:color w:val="FF99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устойчивость  функционирования  территориального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звена  экономики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:(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>автономная республика в составе РФ, край, область, город, район) в военное время  способность производить продукцию в установленных  номенклатуре и объеме, а также обеспечивать жизнедеятельность населения на соответствующих территориях</w:t>
      </w:r>
    </w:p>
    <w:p w:rsidR="00656779" w:rsidRPr="00645E0A" w:rsidRDefault="00656779" w:rsidP="00645E0A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Устойчивость   работы  (функционирования)   отрасли,  объединения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,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>объекта  в  чрезвычайных  условиях -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способность производить продукцию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установленных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номенклатуре и объеме (для отраслей и объектов непроизводственной сферы - способность выполнять заданные функции)</w:t>
      </w:r>
    </w:p>
    <w:p w:rsidR="00656779" w:rsidRPr="00645E0A" w:rsidRDefault="00656779" w:rsidP="00645E0A">
      <w:pPr>
        <w:pStyle w:val="ConsPlusNormal"/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Основные направления </w:t>
      </w:r>
      <w:proofErr w:type="gramStart"/>
      <w:r w:rsidRPr="00645E0A">
        <w:rPr>
          <w:rFonts w:ascii="Times New Roman" w:hAnsi="Times New Roman" w:cs="Times New Roman"/>
          <w:i/>
          <w:iCs/>
          <w:sz w:val="28"/>
          <w:szCs w:val="28"/>
        </w:rPr>
        <w:t>повышения устойчивости функционирования</w:t>
      </w:r>
      <w:r w:rsidRPr="00645E0A">
        <w:rPr>
          <w:rFonts w:ascii="Times New Roman" w:hAnsi="Times New Roman" w:cs="Times New Roman"/>
          <w:i/>
          <w:iCs/>
          <w:color w:val="CC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отрасли</w:t>
      </w:r>
      <w:r w:rsidRPr="00645E0A">
        <w:rPr>
          <w:rFonts w:ascii="Times New Roman" w:hAnsi="Times New Roman" w:cs="Times New Roman"/>
          <w:i/>
          <w:iCs/>
          <w:color w:val="CC0000"/>
          <w:sz w:val="28"/>
          <w:szCs w:val="28"/>
        </w:rPr>
        <w:t xml:space="preserve"> </w:t>
      </w:r>
      <w:r w:rsidRPr="00645E0A">
        <w:rPr>
          <w:rFonts w:ascii="Times New Roman" w:hAnsi="Times New Roman" w:cs="Times New Roman"/>
          <w:i/>
          <w:iCs/>
          <w:sz w:val="28"/>
          <w:szCs w:val="28"/>
        </w:rPr>
        <w:t>объектов</w:t>
      </w:r>
      <w:proofErr w:type="gramEnd"/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в военное время: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-защита рабочих и служащих, членов их семей и их 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 xml:space="preserve"> жизнеобеспечение;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-рациональное размещение ОПФ объекта;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-подготовка к работе;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-подготовка к выполнению работ по восстановлению объекта;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rPr>
          <w:rFonts w:ascii="Times New Roman" w:hAnsi="Times New Roman" w:cs="Times New Roman"/>
          <w:i/>
          <w:iCs/>
          <w:sz w:val="28"/>
          <w:szCs w:val="28"/>
        </w:rPr>
      </w:pPr>
      <w:r w:rsidRPr="00645E0A">
        <w:rPr>
          <w:rFonts w:ascii="Times New Roman" w:hAnsi="Times New Roman" w:cs="Times New Roman"/>
          <w:i/>
          <w:iCs/>
          <w:sz w:val="28"/>
          <w:szCs w:val="28"/>
        </w:rPr>
        <w:t>-подготовка системы управления объектом к устойчивому функционированию.</w:t>
      </w:r>
    </w:p>
    <w:p w:rsidR="00656779" w:rsidRPr="00645E0A" w:rsidRDefault="00656779" w:rsidP="00645E0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t>15. Обеспечение постоянной готовности сил и сре</w:t>
      </w:r>
      <w:proofErr w:type="gramStart"/>
      <w:r w:rsidRPr="00645E0A">
        <w:t>дств гр</w:t>
      </w:r>
      <w:proofErr w:type="gramEnd"/>
      <w:r w:rsidRPr="00645E0A">
        <w:t>ажданской обороны.</w:t>
      </w:r>
      <w:r w:rsidRPr="00645E0A">
        <w:rPr>
          <w:color w:val="000000"/>
        </w:rPr>
        <w:t xml:space="preserve">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  <w:color w:val="000000"/>
        </w:rPr>
      </w:pPr>
      <w:r w:rsidRPr="00645E0A">
        <w:rPr>
          <w:i/>
          <w:iCs/>
          <w:color w:val="000000"/>
        </w:rPr>
        <w:t>Основными мероприятиями по гражданской обороне, осуществляемыми в целях решения задачи, связанной с обеспечением постоянной готовности сил и сре</w:t>
      </w:r>
      <w:proofErr w:type="gramStart"/>
      <w:r w:rsidRPr="00645E0A">
        <w:rPr>
          <w:i/>
          <w:iCs/>
          <w:color w:val="000000"/>
        </w:rPr>
        <w:t>дств гр</w:t>
      </w:r>
      <w:proofErr w:type="gramEnd"/>
      <w:r w:rsidRPr="00645E0A">
        <w:rPr>
          <w:i/>
          <w:iCs/>
          <w:color w:val="000000"/>
        </w:rPr>
        <w:t xml:space="preserve">ажданской обороны, являются: 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  <w:color w:val="000000"/>
        </w:rPr>
      </w:pPr>
      <w:r w:rsidRPr="00645E0A">
        <w:rPr>
          <w:i/>
          <w:iCs/>
          <w:color w:val="000000"/>
        </w:rPr>
        <w:t>- создание и оснащение современными техническими средствами сил гражданской обороны;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  <w:color w:val="000000"/>
        </w:rPr>
      </w:pPr>
      <w:r w:rsidRPr="00645E0A">
        <w:rPr>
          <w:i/>
          <w:iCs/>
          <w:color w:val="000000"/>
        </w:rPr>
        <w:t>- обучение сил гражданской обороны, проведение учений и тренировок по гражданской обороне;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i/>
          <w:iCs/>
          <w:color w:val="000000"/>
        </w:rPr>
      </w:pPr>
      <w:r w:rsidRPr="00645E0A">
        <w:rPr>
          <w:i/>
          <w:iCs/>
          <w:color w:val="000000"/>
        </w:rPr>
        <w:lastRenderedPageBreak/>
        <w:t xml:space="preserve"> - разработка и корректировка планов действий сил гражданской обороны; разработка высокоэффективных технологий для проведения аварийно-спасательных и других неотложных работ;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i/>
          <w:iCs/>
          <w:color w:val="000000"/>
        </w:rPr>
        <w:t xml:space="preserve"> - определение порядка взаимодействия и привлечения сил и             сре</w:t>
      </w:r>
      <w:proofErr w:type="gramStart"/>
      <w:r w:rsidRPr="00645E0A">
        <w:rPr>
          <w:i/>
          <w:iCs/>
          <w:color w:val="000000"/>
        </w:rPr>
        <w:t>дств гр</w:t>
      </w:r>
      <w:proofErr w:type="gramEnd"/>
      <w:r w:rsidRPr="00645E0A">
        <w:rPr>
          <w:i/>
          <w:iCs/>
          <w:color w:val="000000"/>
        </w:rPr>
        <w:t>ажданской обороны, а также всестороннее обеспечение их действий.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 xml:space="preserve">      Некоторые направления деятельности гражданской обороны носят особый характер и, хотя в силу своей специфики, не включены в какую-либо задачу, но имеют отношение к каждой из них и обеспечивают их успешное решение. Речь идет о создании и поддержании в высокой степени готовности системы управления гражданской обороной, и в частности пунктов управления, систем связи и оповещения, организации наблюдения и контроля за радиоактивным, химическим и бактериологическим заражением.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Задачи гражданской обороны взаимосвязаны и решаются с учетом конкретных условий обстановки, и прежде всего с учетом прогнозируемой и реальной опасности для населения и экономики, в соответствии с действующим законодательством РФ по вопросам гражданской обороны.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Поскольку задачи гражданской обороны весьма многообразны и имеют свои особенности для различных регионов страны, при их решении необходимо тщательно учитывать местные условия.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Характер, объемы и сроки проведения мероприятий, обеспечивающих выполнение задач гражданской обороны и создание материально-технической базы для этого, определяются Правительством Российской Федерации с учетом политического, экономического и оборонного значения городов и других населенных пунктов и организаций. Наиболее полно эти мероприятия осуществляются в городах, отнесенных к группам по ГО и на категорированных по ГО предприятиях.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645E0A">
        <w:rPr>
          <w:color w:val="000000"/>
        </w:rPr>
        <w:t>Мероприятия гражданской обороны, требующие капитальных вложений, затрат материально-технических средств и трудовых ресурсов, предусматриваются в перспективных планах экономического и социального развития.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  <w:proofErr w:type="gramStart"/>
      <w:r w:rsidRPr="00645E0A">
        <w:rPr>
          <w:color w:val="000000"/>
        </w:rPr>
        <w:t xml:space="preserve">Успешное решение многообразных и сложных задач гражданской обороны может быть достигнуто только объединенными и согласованными по цели, месту, времени и </w:t>
      </w:r>
      <w:r w:rsidRPr="00645E0A">
        <w:rPr>
          <w:color w:val="000000"/>
        </w:rPr>
        <w:lastRenderedPageBreak/>
        <w:t>способам действий усилиям всех привлекаемых сил и средств при максимально полном использовании имеющихся возможностей для защиты населения и экономики, а также при тщательной организации и согласовании этих усилий под  руководством соответствующих органов управления ГО.</w:t>
      </w:r>
      <w:proofErr w:type="gramEnd"/>
    </w:p>
    <w:p w:rsidR="00656779" w:rsidRPr="00645E0A" w:rsidRDefault="00656779" w:rsidP="00645E0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656779" w:rsidRPr="00645E0A" w:rsidRDefault="00656779" w:rsidP="00645E0A">
      <w:pPr>
        <w:tabs>
          <w:tab w:val="left" w:pos="752"/>
          <w:tab w:val="left" w:pos="919"/>
        </w:tabs>
        <w:spacing w:line="360" w:lineRule="auto"/>
        <w:ind w:right="33" w:firstLine="426"/>
        <w:jc w:val="center"/>
        <w:rPr>
          <w:b/>
          <w:bCs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656779" w:rsidRPr="003B263E" w:rsidRDefault="003B263E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b/>
          <w:bCs/>
          <w:color w:val="000000"/>
          <w:sz w:val="32"/>
        </w:rPr>
      </w:pPr>
      <w:r w:rsidRPr="003B263E">
        <w:rPr>
          <w:rFonts w:eastAsia="Times New Roman,BoldItalic"/>
          <w:b/>
          <w:bCs/>
          <w:color w:val="000000"/>
          <w:sz w:val="32"/>
        </w:rPr>
        <w:t xml:space="preserve">5.3  </w:t>
      </w:r>
      <w:r w:rsidR="00656779" w:rsidRPr="003B263E">
        <w:rPr>
          <w:rFonts w:eastAsia="Times New Roman,BoldItalic"/>
          <w:b/>
          <w:bCs/>
          <w:color w:val="000000"/>
          <w:sz w:val="32"/>
        </w:rPr>
        <w:t>Заключение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b/>
          <w:bCs/>
          <w:color w:val="000000"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color w:val="000000"/>
        </w:rPr>
      </w:pPr>
      <w:r w:rsidRPr="00645E0A">
        <w:rPr>
          <w:rFonts w:eastAsia="Times New Roman,BoldItalic"/>
          <w:color w:val="000000"/>
        </w:rPr>
        <w:t>Человечество в XXI веке не будет избавлено от катастроф и бедствий военного, природного и техногенного характера. К сожалению, возрастает количество вооруженных конфликтов. Частота войн в XX веке превысила частоту за всю историю в 1,5 раза, а во второй половине – в 2,5 раза. В девяностых годах в мире ежегодно происходило порядка 35 вооруженных конфликтов. За 50 лет после второй мировой войны в средних и малых войнах в общей сложности погибло 40 млн. человек и 30 млн. стали беженцами, что сопоставимо с числом жертв и пострадавши в мировых войнах. Растет и доля потерь среди мирного населения. Если в первой мировой войне эта доля составила 5%, то во второй мировой войне уже 50%, в войне в Корее – 84%, во Вьетнаме – около 90%. Таким образом, основные жертвы современных войн – гражданское население.</w:t>
      </w: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color w:val="000000"/>
        </w:rPr>
      </w:pPr>
      <w:r w:rsidRPr="00645E0A">
        <w:rPr>
          <w:rFonts w:eastAsia="Times New Roman,BoldItalic"/>
          <w:color w:val="000000"/>
        </w:rPr>
        <w:t xml:space="preserve">Учитывая современное состояние международных отношений, наличие очагов напряженности в непосредственной близости от границ Российской Федерации, обстановка в нашей стране, связанная с потенциальными военными, а также техногенными и природными угрозами, остается напряженной. На фоне этой обстановки должны повышаться роль государственной политики по защите населения и территорий от чрезвычайных ситуаций природного, техногенного и военного характера, расти значение усилий государства по противодействию этим угрозам. При этом особая роль отводится гражданской обороне. Опыт ее функционирования в XX веке, накопленный огромный материально-технический, организационный и научный потенциал предопределяют ее ведущее место в общей системе государственных </w:t>
      </w:r>
      <w:r w:rsidRPr="00645E0A">
        <w:rPr>
          <w:rFonts w:eastAsia="Times New Roman,BoldItalic"/>
          <w:color w:val="000000"/>
        </w:rPr>
        <w:lastRenderedPageBreak/>
        <w:t>мероприятий по обеспечению безопасности общества в целом и каждого человека в отдельности. Но для ее эффективной деятельности необходимы современная нормативная правовая база, целостная организационная структура, предусматривающая четкое разделение полномочий, подготовленные силы и средства.</w:t>
      </w:r>
    </w:p>
    <w:p w:rsidR="00656779" w:rsidRDefault="00656779" w:rsidP="008B0D12">
      <w:pPr>
        <w:spacing w:line="360" w:lineRule="auto"/>
        <w:ind w:firstLine="709"/>
        <w:rPr>
          <w:rFonts w:eastAsia="Times New Roman,BoldItalic"/>
          <w:color w:val="000000"/>
        </w:rPr>
      </w:pPr>
      <w:r w:rsidRPr="00645E0A">
        <w:rPr>
          <w:rFonts w:eastAsia="Times New Roman,BoldItalic"/>
          <w:color w:val="000000"/>
        </w:rPr>
        <w:t xml:space="preserve">Гражданская оборона вовлекает в свой процесс большое количество участников, сил, материальных, финансовых и других ресурсов, требует умелого и рационального их использования. Она не может обойтись без сосредоточения усилий, слаженной работы, тесного взаимодействия и высокой ответственности всех органов государственной власти, органов местного самоуправления, организаций и граждан. Она требует от организаторов этой работы широкого диапазона </w:t>
      </w:r>
      <w:proofErr w:type="gramStart"/>
      <w:r w:rsidRPr="00645E0A">
        <w:rPr>
          <w:rFonts w:eastAsia="Times New Roman,BoldItalic"/>
          <w:color w:val="000000"/>
        </w:rPr>
        <w:t>знаний</w:t>
      </w:r>
      <w:proofErr w:type="gramEnd"/>
      <w:r w:rsidRPr="00645E0A">
        <w:rPr>
          <w:rFonts w:eastAsia="Times New Roman,BoldItalic"/>
          <w:color w:val="000000"/>
        </w:rPr>
        <w:t xml:space="preserve"> как в области комплексных подходов, так и специфических узкопрофессиональных вопросов, умения вести анализ быстро меняющейся обстановки, зависящей от многочисленных и противоречивых факторов.</w:t>
      </w:r>
    </w:p>
    <w:p w:rsidR="00656779" w:rsidRDefault="00656779" w:rsidP="008B0D12">
      <w:pPr>
        <w:ind w:firstLine="709"/>
        <w:jc w:val="center"/>
        <w:rPr>
          <w:b/>
          <w:bCs/>
        </w:rPr>
      </w:pPr>
    </w:p>
    <w:p w:rsidR="00656779" w:rsidRPr="00645E0A" w:rsidRDefault="00656779" w:rsidP="00645E0A">
      <w:pPr>
        <w:autoSpaceDE w:val="0"/>
        <w:autoSpaceDN w:val="0"/>
        <w:adjustRightInd w:val="0"/>
        <w:spacing w:line="360" w:lineRule="auto"/>
        <w:rPr>
          <w:rFonts w:eastAsia="Times New Roman,BoldItalic"/>
          <w:color w:val="000000"/>
        </w:rPr>
      </w:pPr>
    </w:p>
    <w:p w:rsidR="00656779" w:rsidRPr="00645E0A" w:rsidRDefault="00656779" w:rsidP="00645E0A">
      <w:pPr>
        <w:tabs>
          <w:tab w:val="left" w:pos="752"/>
          <w:tab w:val="left" w:pos="919"/>
        </w:tabs>
        <w:spacing w:line="360" w:lineRule="auto"/>
        <w:ind w:right="33" w:firstLine="426"/>
        <w:rPr>
          <w:b/>
          <w:bCs/>
        </w:rPr>
      </w:pPr>
    </w:p>
    <w:sectPr w:rsidR="00656779" w:rsidRPr="00645E0A" w:rsidSect="00DE6970">
      <w:footerReference w:type="default" r:id="rId13"/>
      <w:pgSz w:w="11906" w:h="16838" w:code="9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3A5" w:rsidRDefault="003113A5" w:rsidP="005D3609">
      <w:r>
        <w:separator/>
      </w:r>
    </w:p>
  </w:endnote>
  <w:endnote w:type="continuationSeparator" w:id="0">
    <w:p w:rsidR="003113A5" w:rsidRDefault="003113A5" w:rsidP="005D3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CAD" w:rsidRDefault="00856696">
    <w:pPr>
      <w:pStyle w:val="a6"/>
      <w:jc w:val="right"/>
    </w:pPr>
    <w:fldSimple w:instr=" PAGE   \* MERGEFORMAT ">
      <w:r w:rsidR="008B4B12">
        <w:rPr>
          <w:noProof/>
        </w:rPr>
        <w:t>43</w:t>
      </w:r>
    </w:fldSimple>
  </w:p>
  <w:p w:rsidR="00E35CAD" w:rsidRDefault="00E35CA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3A5" w:rsidRDefault="003113A5" w:rsidP="005D3609">
      <w:r>
        <w:separator/>
      </w:r>
    </w:p>
  </w:footnote>
  <w:footnote w:type="continuationSeparator" w:id="0">
    <w:p w:rsidR="003113A5" w:rsidRDefault="003113A5" w:rsidP="005D36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D2FE40"/>
    <w:lvl w:ilvl="0">
      <w:numFmt w:val="bullet"/>
      <w:lvlText w:val="*"/>
      <w:lvlJc w:val="left"/>
    </w:lvl>
  </w:abstractNum>
  <w:abstractNum w:abstractNumId="1">
    <w:nsid w:val="08111A6C"/>
    <w:multiLevelType w:val="hybridMultilevel"/>
    <w:tmpl w:val="6DCA3EEC"/>
    <w:lvl w:ilvl="0" w:tplc="78944862">
      <w:start w:val="1"/>
      <w:numFmt w:val="upperRoman"/>
      <w:lvlText w:val="%1."/>
      <w:lvlJc w:val="left"/>
      <w:pPr>
        <w:tabs>
          <w:tab w:val="num" w:pos="1145"/>
        </w:tabs>
        <w:ind w:left="1145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08D16D40"/>
    <w:multiLevelType w:val="hybridMultilevel"/>
    <w:tmpl w:val="134EE81A"/>
    <w:lvl w:ilvl="0" w:tplc="E41EF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08CF3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72CA89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FD4321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4CE9EF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E9017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27E4B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F149E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8E819D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098A15D5"/>
    <w:multiLevelType w:val="hybridMultilevel"/>
    <w:tmpl w:val="6156B244"/>
    <w:lvl w:ilvl="0" w:tplc="9288E54A">
      <w:start w:val="1"/>
      <w:numFmt w:val="bullet"/>
      <w:lvlText w:val="•"/>
      <w:lvlJc w:val="left"/>
      <w:pPr>
        <w:tabs>
          <w:tab w:val="num" w:pos="910"/>
        </w:tabs>
        <w:ind w:left="910" w:hanging="360"/>
      </w:pPr>
      <w:rPr>
        <w:rFonts w:ascii="Times New Roman" w:hAnsi="Times New Roman" w:cs="Times New Roman" w:hint="default"/>
      </w:rPr>
    </w:lvl>
    <w:lvl w:ilvl="1" w:tplc="08E6CF62">
      <w:start w:val="1"/>
      <w:numFmt w:val="bullet"/>
      <w:lvlText w:val="•"/>
      <w:lvlJc w:val="left"/>
      <w:pPr>
        <w:tabs>
          <w:tab w:val="num" w:pos="1630"/>
        </w:tabs>
        <w:ind w:left="1630" w:hanging="360"/>
      </w:pPr>
      <w:rPr>
        <w:rFonts w:ascii="Times New Roman" w:hAnsi="Times New Roman" w:cs="Times New Roman" w:hint="default"/>
      </w:rPr>
    </w:lvl>
    <w:lvl w:ilvl="2" w:tplc="66BA6EB8">
      <w:start w:val="1"/>
      <w:numFmt w:val="bullet"/>
      <w:lvlText w:val="•"/>
      <w:lvlJc w:val="left"/>
      <w:pPr>
        <w:tabs>
          <w:tab w:val="num" w:pos="2350"/>
        </w:tabs>
        <w:ind w:left="2350" w:hanging="360"/>
      </w:pPr>
      <w:rPr>
        <w:rFonts w:ascii="Times New Roman" w:hAnsi="Times New Roman" w:cs="Times New Roman" w:hint="default"/>
      </w:rPr>
    </w:lvl>
    <w:lvl w:ilvl="3" w:tplc="E7F06748">
      <w:start w:val="1"/>
      <w:numFmt w:val="bullet"/>
      <w:lvlText w:val="•"/>
      <w:lvlJc w:val="left"/>
      <w:pPr>
        <w:tabs>
          <w:tab w:val="num" w:pos="3070"/>
        </w:tabs>
        <w:ind w:left="3070" w:hanging="360"/>
      </w:pPr>
      <w:rPr>
        <w:rFonts w:ascii="Times New Roman" w:hAnsi="Times New Roman" w:cs="Times New Roman" w:hint="default"/>
      </w:rPr>
    </w:lvl>
    <w:lvl w:ilvl="4" w:tplc="8AF8EA9C">
      <w:start w:val="1"/>
      <w:numFmt w:val="bullet"/>
      <w:lvlText w:val="•"/>
      <w:lvlJc w:val="left"/>
      <w:pPr>
        <w:tabs>
          <w:tab w:val="num" w:pos="3790"/>
        </w:tabs>
        <w:ind w:left="3790" w:hanging="360"/>
      </w:pPr>
      <w:rPr>
        <w:rFonts w:ascii="Times New Roman" w:hAnsi="Times New Roman" w:cs="Times New Roman" w:hint="default"/>
      </w:rPr>
    </w:lvl>
    <w:lvl w:ilvl="5" w:tplc="E1922E1C">
      <w:start w:val="1"/>
      <w:numFmt w:val="bullet"/>
      <w:lvlText w:val="•"/>
      <w:lvlJc w:val="left"/>
      <w:pPr>
        <w:tabs>
          <w:tab w:val="num" w:pos="4510"/>
        </w:tabs>
        <w:ind w:left="4510" w:hanging="360"/>
      </w:pPr>
      <w:rPr>
        <w:rFonts w:ascii="Times New Roman" w:hAnsi="Times New Roman" w:cs="Times New Roman" w:hint="default"/>
      </w:rPr>
    </w:lvl>
    <w:lvl w:ilvl="6" w:tplc="6C208E40">
      <w:start w:val="1"/>
      <w:numFmt w:val="bullet"/>
      <w:lvlText w:val="•"/>
      <w:lvlJc w:val="left"/>
      <w:pPr>
        <w:tabs>
          <w:tab w:val="num" w:pos="5230"/>
        </w:tabs>
        <w:ind w:left="5230" w:hanging="360"/>
      </w:pPr>
      <w:rPr>
        <w:rFonts w:ascii="Times New Roman" w:hAnsi="Times New Roman" w:cs="Times New Roman" w:hint="default"/>
      </w:rPr>
    </w:lvl>
    <w:lvl w:ilvl="7" w:tplc="D70A216A">
      <w:start w:val="1"/>
      <w:numFmt w:val="bullet"/>
      <w:lvlText w:val="•"/>
      <w:lvlJc w:val="left"/>
      <w:pPr>
        <w:tabs>
          <w:tab w:val="num" w:pos="5950"/>
        </w:tabs>
        <w:ind w:left="5950" w:hanging="360"/>
      </w:pPr>
      <w:rPr>
        <w:rFonts w:ascii="Times New Roman" w:hAnsi="Times New Roman" w:cs="Times New Roman" w:hint="default"/>
      </w:rPr>
    </w:lvl>
    <w:lvl w:ilvl="8" w:tplc="29806B26">
      <w:start w:val="1"/>
      <w:numFmt w:val="bullet"/>
      <w:lvlText w:val="•"/>
      <w:lvlJc w:val="left"/>
      <w:pPr>
        <w:tabs>
          <w:tab w:val="num" w:pos="6670"/>
        </w:tabs>
        <w:ind w:left="6670" w:hanging="360"/>
      </w:pPr>
      <w:rPr>
        <w:rFonts w:ascii="Times New Roman" w:hAnsi="Times New Roman" w:cs="Times New Roman" w:hint="default"/>
      </w:rPr>
    </w:lvl>
  </w:abstractNum>
  <w:abstractNum w:abstractNumId="4">
    <w:nsid w:val="0AA168C4"/>
    <w:multiLevelType w:val="hybridMultilevel"/>
    <w:tmpl w:val="E2E4D936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0D1929C0"/>
    <w:multiLevelType w:val="hybridMultilevel"/>
    <w:tmpl w:val="C5A860FC"/>
    <w:lvl w:ilvl="0" w:tplc="FB1E480E">
      <w:start w:val="1"/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0DF7502"/>
    <w:multiLevelType w:val="hybridMultilevel"/>
    <w:tmpl w:val="63CAB356"/>
    <w:lvl w:ilvl="0" w:tplc="7C4E356E">
      <w:start w:val="1"/>
      <w:numFmt w:val="decimal"/>
      <w:lvlText w:val="%1."/>
      <w:lvlJc w:val="left"/>
      <w:pPr>
        <w:tabs>
          <w:tab w:val="num" w:pos="1077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644FA"/>
    <w:multiLevelType w:val="hybridMultilevel"/>
    <w:tmpl w:val="36281AA4"/>
    <w:lvl w:ilvl="0" w:tplc="E95AE06E">
      <w:start w:val="1"/>
      <w:numFmt w:val="decimal"/>
      <w:lvlText w:val="%1."/>
      <w:lvlJc w:val="left"/>
      <w:pPr>
        <w:tabs>
          <w:tab w:val="num" w:pos="337"/>
        </w:tabs>
        <w:ind w:left="337" w:hanging="22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9C0697"/>
    <w:multiLevelType w:val="hybridMultilevel"/>
    <w:tmpl w:val="1730D658"/>
    <w:lvl w:ilvl="0" w:tplc="7548EBB8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7E087E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C16AE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9746AE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48E9F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0F07E2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8728B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3F8D8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12CD80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17D629C8"/>
    <w:multiLevelType w:val="hybridMultilevel"/>
    <w:tmpl w:val="35B4925A"/>
    <w:lvl w:ilvl="0" w:tplc="A9A00E3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680A56"/>
    <w:multiLevelType w:val="hybridMultilevel"/>
    <w:tmpl w:val="70668954"/>
    <w:lvl w:ilvl="0" w:tplc="FB1E480E">
      <w:start w:val="1"/>
      <w:numFmt w:val="bullet"/>
      <w:lvlText w:val="–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195D4581"/>
    <w:multiLevelType w:val="hybridMultilevel"/>
    <w:tmpl w:val="626655F6"/>
    <w:lvl w:ilvl="0" w:tplc="184A1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C9EC8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934D3B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D0AC9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1368DB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74CDF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5763E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50453D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7FE40B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">
    <w:nsid w:val="1C371464"/>
    <w:multiLevelType w:val="hybridMultilevel"/>
    <w:tmpl w:val="0BA075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3">
    <w:nsid w:val="1D253C92"/>
    <w:multiLevelType w:val="hybridMultilevel"/>
    <w:tmpl w:val="E7F8B51C"/>
    <w:lvl w:ilvl="0" w:tplc="BFD0075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B7313A"/>
    <w:multiLevelType w:val="hybridMultilevel"/>
    <w:tmpl w:val="803E629E"/>
    <w:lvl w:ilvl="0" w:tplc="B2E8F1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EFC5AF0">
      <w:start w:val="17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38E1C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27C7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916AD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AA6219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94CB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686F9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0B8B1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1F966CDA"/>
    <w:multiLevelType w:val="hybridMultilevel"/>
    <w:tmpl w:val="D91A57A4"/>
    <w:lvl w:ilvl="0" w:tplc="E95AE06E">
      <w:start w:val="1"/>
      <w:numFmt w:val="decimal"/>
      <w:lvlText w:val="%1."/>
      <w:lvlJc w:val="left"/>
      <w:pPr>
        <w:tabs>
          <w:tab w:val="num" w:pos="2427"/>
        </w:tabs>
        <w:ind w:left="2427" w:hanging="22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356"/>
        </w:tabs>
        <w:ind w:left="33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076"/>
        </w:tabs>
        <w:ind w:left="40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4796"/>
        </w:tabs>
        <w:ind w:left="47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516"/>
        </w:tabs>
        <w:ind w:left="55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236"/>
        </w:tabs>
        <w:ind w:left="62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956"/>
        </w:tabs>
        <w:ind w:left="69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676"/>
        </w:tabs>
        <w:ind w:left="76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396"/>
        </w:tabs>
        <w:ind w:left="8396" w:hanging="180"/>
      </w:pPr>
    </w:lvl>
  </w:abstractNum>
  <w:abstractNum w:abstractNumId="16">
    <w:nsid w:val="21EA55C7"/>
    <w:multiLevelType w:val="hybridMultilevel"/>
    <w:tmpl w:val="EBFE0F94"/>
    <w:lvl w:ilvl="0" w:tplc="25241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99E0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EFEF9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AC228E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CEAD19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1525B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AFC3FA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33EA58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3A2AAD5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244F2E99"/>
    <w:multiLevelType w:val="hybridMultilevel"/>
    <w:tmpl w:val="CCFA12B2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25B679C0"/>
    <w:multiLevelType w:val="hybridMultilevel"/>
    <w:tmpl w:val="0E9E2970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28435728"/>
    <w:multiLevelType w:val="hybridMultilevel"/>
    <w:tmpl w:val="BE5A0D8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0">
    <w:nsid w:val="290D0B00"/>
    <w:multiLevelType w:val="hybridMultilevel"/>
    <w:tmpl w:val="3B1630FA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2DC468E3"/>
    <w:multiLevelType w:val="hybridMultilevel"/>
    <w:tmpl w:val="0666C61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1DF7CC4"/>
    <w:multiLevelType w:val="hybridMultilevel"/>
    <w:tmpl w:val="98F45350"/>
    <w:lvl w:ilvl="0" w:tplc="A65467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2CD4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680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7A43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B0CB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A427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AC6B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CA33A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E0D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32D25087"/>
    <w:multiLevelType w:val="hybridMultilevel"/>
    <w:tmpl w:val="01F0C8C8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>
    <w:nsid w:val="336E41AE"/>
    <w:multiLevelType w:val="hybridMultilevel"/>
    <w:tmpl w:val="F19EE398"/>
    <w:lvl w:ilvl="0" w:tplc="EAB6E4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52A0C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7C2B03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E4E7BD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5329E1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3204C6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B9AD43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04EEFB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56647C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5">
    <w:nsid w:val="34F84CB7"/>
    <w:multiLevelType w:val="hybridMultilevel"/>
    <w:tmpl w:val="B26A4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C07FB9"/>
    <w:multiLevelType w:val="hybridMultilevel"/>
    <w:tmpl w:val="6DA848D4"/>
    <w:lvl w:ilvl="0" w:tplc="7C8430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8EB893C0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B17698EC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3B9A13C0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E58074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112C03D8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E886F4A8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62DAC7A8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F7CC0F6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27">
    <w:nsid w:val="3DE77C8C"/>
    <w:multiLevelType w:val="hybridMultilevel"/>
    <w:tmpl w:val="78CCBCE2"/>
    <w:lvl w:ilvl="0" w:tplc="4D6C9CF2">
      <w:start w:val="1"/>
      <w:numFmt w:val="decimal"/>
      <w:lvlText w:val="%1."/>
      <w:lvlJc w:val="left"/>
      <w:pPr>
        <w:tabs>
          <w:tab w:val="num" w:pos="368"/>
        </w:tabs>
        <w:ind w:left="-709" w:firstLine="709"/>
      </w:pPr>
      <w:rPr>
        <w:rFonts w:hint="default"/>
      </w:rPr>
    </w:lvl>
    <w:lvl w:ilvl="1" w:tplc="00E6CED6">
      <w:start w:val="1"/>
      <w:numFmt w:val="bullet"/>
      <w:lvlText w:val="–"/>
      <w:lvlJc w:val="left"/>
      <w:pPr>
        <w:tabs>
          <w:tab w:val="num" w:pos="1392"/>
        </w:tabs>
        <w:ind w:left="371" w:firstLine="709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DD4DC9"/>
    <w:multiLevelType w:val="hybridMultilevel"/>
    <w:tmpl w:val="A06AB1D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474E5023"/>
    <w:multiLevelType w:val="hybridMultilevel"/>
    <w:tmpl w:val="13F614D2"/>
    <w:lvl w:ilvl="0" w:tplc="17BA8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A8EE0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0A698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7EE96C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8A86D0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F0C27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9AEF03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9886B2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FC6F4F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0">
    <w:nsid w:val="49F61552"/>
    <w:multiLevelType w:val="hybridMultilevel"/>
    <w:tmpl w:val="4B463ACA"/>
    <w:lvl w:ilvl="0" w:tplc="A0045B1C">
      <w:start w:val="1"/>
      <w:numFmt w:val="bullet"/>
      <w:lvlText w:val="–"/>
      <w:lvlJc w:val="left"/>
      <w:pPr>
        <w:tabs>
          <w:tab w:val="num" w:pos="1561"/>
        </w:tabs>
        <w:ind w:left="54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4F66510A"/>
    <w:multiLevelType w:val="hybridMultilevel"/>
    <w:tmpl w:val="6F2ECB78"/>
    <w:lvl w:ilvl="0" w:tplc="A0C66BBC">
      <w:start w:val="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521950E9"/>
    <w:multiLevelType w:val="hybridMultilevel"/>
    <w:tmpl w:val="032C0DD0"/>
    <w:lvl w:ilvl="0" w:tplc="C7AE1CCE">
      <w:start w:val="1"/>
      <w:numFmt w:val="decimal"/>
      <w:lvlText w:val="%1."/>
      <w:lvlJc w:val="left"/>
      <w:pPr>
        <w:tabs>
          <w:tab w:val="num" w:pos="1077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>
    <w:nsid w:val="52D03E6E"/>
    <w:multiLevelType w:val="hybridMultilevel"/>
    <w:tmpl w:val="DEDA01F8"/>
    <w:lvl w:ilvl="0" w:tplc="6B54EA48">
      <w:start w:val="1"/>
      <w:numFmt w:val="bullet"/>
      <w:lvlText w:val="–"/>
      <w:lvlJc w:val="left"/>
      <w:pPr>
        <w:tabs>
          <w:tab w:val="num" w:pos="1730"/>
        </w:tabs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53FE71D9"/>
    <w:multiLevelType w:val="hybridMultilevel"/>
    <w:tmpl w:val="54269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5F13B04"/>
    <w:multiLevelType w:val="hybridMultilevel"/>
    <w:tmpl w:val="2CF4E33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C72D74"/>
    <w:multiLevelType w:val="hybridMultilevel"/>
    <w:tmpl w:val="E3A6E6B4"/>
    <w:lvl w:ilvl="0" w:tplc="A0045B1C">
      <w:start w:val="1"/>
      <w:numFmt w:val="bullet"/>
      <w:lvlText w:val="–"/>
      <w:lvlJc w:val="left"/>
      <w:pPr>
        <w:tabs>
          <w:tab w:val="num" w:pos="1741"/>
        </w:tabs>
        <w:ind w:left="72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7">
    <w:nsid w:val="5A746EC0"/>
    <w:multiLevelType w:val="hybridMultilevel"/>
    <w:tmpl w:val="2FC4E2FA"/>
    <w:lvl w:ilvl="0" w:tplc="559CA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322FB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754157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CD20CA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B20D48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FCA3F7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A28990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322A1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918707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5AD14EAB"/>
    <w:multiLevelType w:val="hybridMultilevel"/>
    <w:tmpl w:val="58A4EE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9">
    <w:nsid w:val="60CF3B1C"/>
    <w:multiLevelType w:val="hybridMultilevel"/>
    <w:tmpl w:val="9E1658C2"/>
    <w:lvl w:ilvl="0" w:tplc="A0045B1C">
      <w:start w:val="1"/>
      <w:numFmt w:val="bullet"/>
      <w:lvlText w:val="–"/>
      <w:lvlJc w:val="left"/>
      <w:pPr>
        <w:tabs>
          <w:tab w:val="num" w:pos="1730"/>
        </w:tabs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61AE2745"/>
    <w:multiLevelType w:val="singleLevel"/>
    <w:tmpl w:val="74E4AF5E"/>
    <w:lvl w:ilvl="0">
      <w:start w:val="1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41">
    <w:nsid w:val="62D95FF4"/>
    <w:multiLevelType w:val="hybridMultilevel"/>
    <w:tmpl w:val="C472CBC4"/>
    <w:lvl w:ilvl="0" w:tplc="4928FC56">
      <w:start w:val="1"/>
      <w:numFmt w:val="russianLower"/>
      <w:lvlText w:val="%1)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CE26EF"/>
    <w:multiLevelType w:val="hybridMultilevel"/>
    <w:tmpl w:val="C4CAFEF4"/>
    <w:lvl w:ilvl="0" w:tplc="859E9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14280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316DA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270E9F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89948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02C72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956E63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474FAA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782E030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9F11405"/>
    <w:multiLevelType w:val="hybridMultilevel"/>
    <w:tmpl w:val="65806A8A"/>
    <w:lvl w:ilvl="0" w:tplc="DC66E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>
    <w:nsid w:val="6A0C2375"/>
    <w:multiLevelType w:val="hybridMultilevel"/>
    <w:tmpl w:val="E9F4C2B4"/>
    <w:lvl w:ilvl="0" w:tplc="C9508EF6">
      <w:start w:val="1"/>
      <w:numFmt w:val="bullet"/>
      <w:lvlText w:val=""/>
      <w:lvlJc w:val="left"/>
      <w:pPr>
        <w:tabs>
          <w:tab w:val="num" w:pos="1730"/>
        </w:tabs>
        <w:ind w:left="709"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5">
    <w:nsid w:val="6A58132D"/>
    <w:multiLevelType w:val="hybridMultilevel"/>
    <w:tmpl w:val="E4C4C144"/>
    <w:lvl w:ilvl="0" w:tplc="C7A0C678">
      <w:start w:val="1"/>
      <w:numFmt w:val="decimal"/>
      <w:lvlText w:val="%1."/>
      <w:lvlJc w:val="left"/>
      <w:pPr>
        <w:tabs>
          <w:tab w:val="num" w:pos="425"/>
        </w:tabs>
        <w:ind w:left="-709" w:firstLine="709"/>
      </w:pPr>
      <w:rPr>
        <w:rFonts w:hint="default"/>
        <w:b w:val="0"/>
        <w:bCs w:val="0"/>
      </w:rPr>
    </w:lvl>
    <w:lvl w:ilvl="1" w:tplc="C2C2308C">
      <w:start w:val="1"/>
      <w:numFmt w:val="decimal"/>
      <w:lvlText w:val="%2)"/>
      <w:lvlJc w:val="left"/>
      <w:pPr>
        <w:tabs>
          <w:tab w:val="num" w:pos="425"/>
        </w:tabs>
        <w:ind w:left="-709" w:firstLine="709"/>
      </w:pPr>
      <w:rPr>
        <w:rFonts w:hint="default"/>
      </w:rPr>
    </w:lvl>
    <w:lvl w:ilvl="2" w:tplc="0E40059A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3AD680E8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D34ECEB2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3E56BBAA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FF6C782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D9B0E97E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39EC6C86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6">
    <w:nsid w:val="6D936339"/>
    <w:multiLevelType w:val="hybridMultilevel"/>
    <w:tmpl w:val="A0BCB6C8"/>
    <w:lvl w:ilvl="0" w:tplc="A0045B1C">
      <w:start w:val="1"/>
      <w:numFmt w:val="bullet"/>
      <w:lvlText w:val="–"/>
      <w:lvlJc w:val="left"/>
      <w:pPr>
        <w:tabs>
          <w:tab w:val="num" w:pos="1730"/>
        </w:tabs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34"/>
  </w:num>
  <w:num w:numId="3">
    <w:abstractNumId w:val="45"/>
  </w:num>
  <w:num w:numId="4">
    <w:abstractNumId w:val="39"/>
  </w:num>
  <w:num w:numId="5">
    <w:abstractNumId w:val="9"/>
  </w:num>
  <w:num w:numId="6">
    <w:abstractNumId w:val="33"/>
  </w:num>
  <w:num w:numId="7">
    <w:abstractNumId w:val="21"/>
  </w:num>
  <w:num w:numId="8">
    <w:abstractNumId w:val="13"/>
  </w:num>
  <w:num w:numId="9">
    <w:abstractNumId w:val="5"/>
  </w:num>
  <w:num w:numId="10">
    <w:abstractNumId w:val="43"/>
  </w:num>
  <w:num w:numId="11">
    <w:abstractNumId w:val="30"/>
  </w:num>
  <w:num w:numId="12">
    <w:abstractNumId w:val="0"/>
    <w:lvlOverride w:ilvl="0">
      <w:lvl w:ilvl="0"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 w:hint="default"/>
          <w:sz w:val="32"/>
          <w:szCs w:val="32"/>
        </w:rPr>
      </w:lvl>
    </w:lvlOverride>
  </w:num>
  <w:num w:numId="13">
    <w:abstractNumId w:val="41"/>
  </w:num>
  <w:num w:numId="14">
    <w:abstractNumId w:val="32"/>
  </w:num>
  <w:num w:numId="15">
    <w:abstractNumId w:val="40"/>
  </w:num>
  <w:num w:numId="16">
    <w:abstractNumId w:val="20"/>
  </w:num>
  <w:num w:numId="17">
    <w:abstractNumId w:val="18"/>
  </w:num>
  <w:num w:numId="18">
    <w:abstractNumId w:val="4"/>
  </w:num>
  <w:num w:numId="19">
    <w:abstractNumId w:val="31"/>
  </w:num>
  <w:num w:numId="20">
    <w:abstractNumId w:val="23"/>
  </w:num>
  <w:num w:numId="21">
    <w:abstractNumId w:val="17"/>
  </w:num>
  <w:num w:numId="22">
    <w:abstractNumId w:val="8"/>
  </w:num>
  <w:num w:numId="23">
    <w:abstractNumId w:val="27"/>
  </w:num>
  <w:num w:numId="24">
    <w:abstractNumId w:val="10"/>
  </w:num>
  <w:num w:numId="25">
    <w:abstractNumId w:val="7"/>
  </w:num>
  <w:num w:numId="26">
    <w:abstractNumId w:val="15"/>
  </w:num>
  <w:num w:numId="27">
    <w:abstractNumId w:val="12"/>
  </w:num>
  <w:num w:numId="28">
    <w:abstractNumId w:val="35"/>
  </w:num>
  <w:num w:numId="29">
    <w:abstractNumId w:val="3"/>
  </w:num>
  <w:num w:numId="30">
    <w:abstractNumId w:val="2"/>
  </w:num>
  <w:num w:numId="31">
    <w:abstractNumId w:val="11"/>
  </w:num>
  <w:num w:numId="32">
    <w:abstractNumId w:val="42"/>
  </w:num>
  <w:num w:numId="33">
    <w:abstractNumId w:val="29"/>
  </w:num>
  <w:num w:numId="34">
    <w:abstractNumId w:val="16"/>
  </w:num>
  <w:num w:numId="35">
    <w:abstractNumId w:val="26"/>
  </w:num>
  <w:num w:numId="36">
    <w:abstractNumId w:val="36"/>
  </w:num>
  <w:num w:numId="37">
    <w:abstractNumId w:val="38"/>
  </w:num>
  <w:num w:numId="38">
    <w:abstractNumId w:val="19"/>
  </w:num>
  <w:num w:numId="39">
    <w:abstractNumId w:val="6"/>
  </w:num>
  <w:num w:numId="40">
    <w:abstractNumId w:val="28"/>
  </w:num>
  <w:num w:numId="41">
    <w:abstractNumId w:val="44"/>
  </w:num>
  <w:num w:numId="42">
    <w:abstractNumId w:val="46"/>
  </w:num>
  <w:num w:numId="43">
    <w:abstractNumId w:val="37"/>
  </w:num>
  <w:num w:numId="44">
    <w:abstractNumId w:val="24"/>
  </w:num>
  <w:num w:numId="45">
    <w:abstractNumId w:val="14"/>
  </w:num>
  <w:num w:numId="46">
    <w:abstractNumId w:val="1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9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E14"/>
    <w:rsid w:val="00002FCD"/>
    <w:rsid w:val="00006ED2"/>
    <w:rsid w:val="00024900"/>
    <w:rsid w:val="00025F16"/>
    <w:rsid w:val="00027E78"/>
    <w:rsid w:val="0003558A"/>
    <w:rsid w:val="000501E3"/>
    <w:rsid w:val="0005503B"/>
    <w:rsid w:val="00056988"/>
    <w:rsid w:val="00067435"/>
    <w:rsid w:val="00067BE6"/>
    <w:rsid w:val="00074352"/>
    <w:rsid w:val="00076502"/>
    <w:rsid w:val="0007728D"/>
    <w:rsid w:val="0008064D"/>
    <w:rsid w:val="0008087C"/>
    <w:rsid w:val="00084D51"/>
    <w:rsid w:val="00094176"/>
    <w:rsid w:val="0009479E"/>
    <w:rsid w:val="000A098E"/>
    <w:rsid w:val="000A6185"/>
    <w:rsid w:val="000A72C3"/>
    <w:rsid w:val="000B15B4"/>
    <w:rsid w:val="000B20F5"/>
    <w:rsid w:val="000B458D"/>
    <w:rsid w:val="000B69E1"/>
    <w:rsid w:val="000B6ED9"/>
    <w:rsid w:val="000B77B7"/>
    <w:rsid w:val="000C082C"/>
    <w:rsid w:val="000D2BF9"/>
    <w:rsid w:val="000D4F7B"/>
    <w:rsid w:val="000D6476"/>
    <w:rsid w:val="000D7270"/>
    <w:rsid w:val="000E0C6E"/>
    <w:rsid w:val="000E6293"/>
    <w:rsid w:val="000F20B1"/>
    <w:rsid w:val="000F306A"/>
    <w:rsid w:val="000F6020"/>
    <w:rsid w:val="001001C1"/>
    <w:rsid w:val="0010192D"/>
    <w:rsid w:val="00107523"/>
    <w:rsid w:val="0011153D"/>
    <w:rsid w:val="0011559B"/>
    <w:rsid w:val="001159CB"/>
    <w:rsid w:val="00120449"/>
    <w:rsid w:val="00132EA1"/>
    <w:rsid w:val="0013387F"/>
    <w:rsid w:val="001419B0"/>
    <w:rsid w:val="00143AFE"/>
    <w:rsid w:val="0015112D"/>
    <w:rsid w:val="00162804"/>
    <w:rsid w:val="00163E6E"/>
    <w:rsid w:val="001650AE"/>
    <w:rsid w:val="00166A8F"/>
    <w:rsid w:val="00167BDF"/>
    <w:rsid w:val="001715E2"/>
    <w:rsid w:val="00171EAD"/>
    <w:rsid w:val="00183790"/>
    <w:rsid w:val="00190BC0"/>
    <w:rsid w:val="00192BC3"/>
    <w:rsid w:val="001939CC"/>
    <w:rsid w:val="001A0DB4"/>
    <w:rsid w:val="001B2CA3"/>
    <w:rsid w:val="001C38C1"/>
    <w:rsid w:val="001C500B"/>
    <w:rsid w:val="001D0A85"/>
    <w:rsid w:val="001D70F7"/>
    <w:rsid w:val="001D79BE"/>
    <w:rsid w:val="001E22AB"/>
    <w:rsid w:val="001F6102"/>
    <w:rsid w:val="001F6D2E"/>
    <w:rsid w:val="001F74F3"/>
    <w:rsid w:val="00201ABD"/>
    <w:rsid w:val="002078F9"/>
    <w:rsid w:val="002157F4"/>
    <w:rsid w:val="00222E09"/>
    <w:rsid w:val="00224B81"/>
    <w:rsid w:val="002341CB"/>
    <w:rsid w:val="002422E0"/>
    <w:rsid w:val="0024540E"/>
    <w:rsid w:val="002551FF"/>
    <w:rsid w:val="0026449A"/>
    <w:rsid w:val="00267660"/>
    <w:rsid w:val="00270131"/>
    <w:rsid w:val="00271461"/>
    <w:rsid w:val="002726B2"/>
    <w:rsid w:val="002770E3"/>
    <w:rsid w:val="002848AE"/>
    <w:rsid w:val="0028563F"/>
    <w:rsid w:val="00287930"/>
    <w:rsid w:val="00287F0D"/>
    <w:rsid w:val="0029224B"/>
    <w:rsid w:val="002957C9"/>
    <w:rsid w:val="002A17F1"/>
    <w:rsid w:val="002A23CF"/>
    <w:rsid w:val="002B10AC"/>
    <w:rsid w:val="002B138F"/>
    <w:rsid w:val="002B2CFE"/>
    <w:rsid w:val="002D3894"/>
    <w:rsid w:val="002D42BA"/>
    <w:rsid w:val="002D5752"/>
    <w:rsid w:val="002D5C66"/>
    <w:rsid w:val="002E24CB"/>
    <w:rsid w:val="002E2D61"/>
    <w:rsid w:val="002E327E"/>
    <w:rsid w:val="002E5233"/>
    <w:rsid w:val="002E6545"/>
    <w:rsid w:val="002F1755"/>
    <w:rsid w:val="002F28E4"/>
    <w:rsid w:val="002F3720"/>
    <w:rsid w:val="002F3FDC"/>
    <w:rsid w:val="002F6851"/>
    <w:rsid w:val="002F779C"/>
    <w:rsid w:val="002F7A2B"/>
    <w:rsid w:val="003002D5"/>
    <w:rsid w:val="00302EB3"/>
    <w:rsid w:val="00305EB2"/>
    <w:rsid w:val="00307CF6"/>
    <w:rsid w:val="003113A5"/>
    <w:rsid w:val="00312514"/>
    <w:rsid w:val="00312989"/>
    <w:rsid w:val="00315376"/>
    <w:rsid w:val="00316F5F"/>
    <w:rsid w:val="00320007"/>
    <w:rsid w:val="00321363"/>
    <w:rsid w:val="00324E07"/>
    <w:rsid w:val="00336CAC"/>
    <w:rsid w:val="003404F4"/>
    <w:rsid w:val="00343CBC"/>
    <w:rsid w:val="00347D7C"/>
    <w:rsid w:val="00350028"/>
    <w:rsid w:val="00350962"/>
    <w:rsid w:val="00352374"/>
    <w:rsid w:val="003601FC"/>
    <w:rsid w:val="00362DD2"/>
    <w:rsid w:val="00364A41"/>
    <w:rsid w:val="00365E14"/>
    <w:rsid w:val="0037356B"/>
    <w:rsid w:val="0039518A"/>
    <w:rsid w:val="00395451"/>
    <w:rsid w:val="003A00B4"/>
    <w:rsid w:val="003A0E0A"/>
    <w:rsid w:val="003A7CEB"/>
    <w:rsid w:val="003B263E"/>
    <w:rsid w:val="003B27CF"/>
    <w:rsid w:val="003B3ABB"/>
    <w:rsid w:val="003B4B62"/>
    <w:rsid w:val="003C0069"/>
    <w:rsid w:val="003C0565"/>
    <w:rsid w:val="003C05F6"/>
    <w:rsid w:val="003C46B4"/>
    <w:rsid w:val="003C59D1"/>
    <w:rsid w:val="003D1B4A"/>
    <w:rsid w:val="003D1C3F"/>
    <w:rsid w:val="003D38B7"/>
    <w:rsid w:val="003D70FD"/>
    <w:rsid w:val="003D73FF"/>
    <w:rsid w:val="003E5DB4"/>
    <w:rsid w:val="003E63D4"/>
    <w:rsid w:val="003E6A5B"/>
    <w:rsid w:val="003F361F"/>
    <w:rsid w:val="00401ED1"/>
    <w:rsid w:val="00412274"/>
    <w:rsid w:val="004126F3"/>
    <w:rsid w:val="00414038"/>
    <w:rsid w:val="00424351"/>
    <w:rsid w:val="00425178"/>
    <w:rsid w:val="004251C7"/>
    <w:rsid w:val="004364A5"/>
    <w:rsid w:val="004417B0"/>
    <w:rsid w:val="00445957"/>
    <w:rsid w:val="0046299C"/>
    <w:rsid w:val="0046348B"/>
    <w:rsid w:val="00463D50"/>
    <w:rsid w:val="004657F2"/>
    <w:rsid w:val="004708A1"/>
    <w:rsid w:val="0047185D"/>
    <w:rsid w:val="00477C92"/>
    <w:rsid w:val="004812E1"/>
    <w:rsid w:val="00481B15"/>
    <w:rsid w:val="0048604D"/>
    <w:rsid w:val="004860DD"/>
    <w:rsid w:val="00486A6D"/>
    <w:rsid w:val="00487CEA"/>
    <w:rsid w:val="00490B4E"/>
    <w:rsid w:val="0049120E"/>
    <w:rsid w:val="004A1EF1"/>
    <w:rsid w:val="004A61A3"/>
    <w:rsid w:val="004A786C"/>
    <w:rsid w:val="004B2770"/>
    <w:rsid w:val="004B41B4"/>
    <w:rsid w:val="004B5F62"/>
    <w:rsid w:val="004C072C"/>
    <w:rsid w:val="004C1A87"/>
    <w:rsid w:val="004C7EB1"/>
    <w:rsid w:val="004D1262"/>
    <w:rsid w:val="004D397F"/>
    <w:rsid w:val="004D3C12"/>
    <w:rsid w:val="004D438D"/>
    <w:rsid w:val="004D505E"/>
    <w:rsid w:val="004E02E3"/>
    <w:rsid w:val="004E11CB"/>
    <w:rsid w:val="004E396A"/>
    <w:rsid w:val="004F09E1"/>
    <w:rsid w:val="004F38FB"/>
    <w:rsid w:val="004F3A3E"/>
    <w:rsid w:val="005018CA"/>
    <w:rsid w:val="00501BE4"/>
    <w:rsid w:val="005044DA"/>
    <w:rsid w:val="00505D4E"/>
    <w:rsid w:val="00511933"/>
    <w:rsid w:val="00512590"/>
    <w:rsid w:val="00515893"/>
    <w:rsid w:val="00516932"/>
    <w:rsid w:val="00520C01"/>
    <w:rsid w:val="0053590D"/>
    <w:rsid w:val="00535D7D"/>
    <w:rsid w:val="00536789"/>
    <w:rsid w:val="0054048A"/>
    <w:rsid w:val="00540676"/>
    <w:rsid w:val="0054175B"/>
    <w:rsid w:val="0054234C"/>
    <w:rsid w:val="00543B68"/>
    <w:rsid w:val="0054627B"/>
    <w:rsid w:val="005467FA"/>
    <w:rsid w:val="00546812"/>
    <w:rsid w:val="00547EB6"/>
    <w:rsid w:val="00552E8E"/>
    <w:rsid w:val="0055397B"/>
    <w:rsid w:val="00554B06"/>
    <w:rsid w:val="005616C7"/>
    <w:rsid w:val="005632F3"/>
    <w:rsid w:val="00563A0C"/>
    <w:rsid w:val="005654F8"/>
    <w:rsid w:val="00565CDF"/>
    <w:rsid w:val="00567199"/>
    <w:rsid w:val="00570A28"/>
    <w:rsid w:val="005710B8"/>
    <w:rsid w:val="00576330"/>
    <w:rsid w:val="0057652A"/>
    <w:rsid w:val="0058082A"/>
    <w:rsid w:val="00586855"/>
    <w:rsid w:val="00587100"/>
    <w:rsid w:val="00590BA0"/>
    <w:rsid w:val="00597CE0"/>
    <w:rsid w:val="005A255D"/>
    <w:rsid w:val="005B43EE"/>
    <w:rsid w:val="005C16D4"/>
    <w:rsid w:val="005C1DD4"/>
    <w:rsid w:val="005C6E3F"/>
    <w:rsid w:val="005D2289"/>
    <w:rsid w:val="005D3609"/>
    <w:rsid w:val="005D4084"/>
    <w:rsid w:val="005F53DE"/>
    <w:rsid w:val="005F6D97"/>
    <w:rsid w:val="00603560"/>
    <w:rsid w:val="00611055"/>
    <w:rsid w:val="0061417F"/>
    <w:rsid w:val="006158AD"/>
    <w:rsid w:val="006172D2"/>
    <w:rsid w:val="00620414"/>
    <w:rsid w:val="00622DAC"/>
    <w:rsid w:val="00623A92"/>
    <w:rsid w:val="00627B13"/>
    <w:rsid w:val="00631C89"/>
    <w:rsid w:val="0064545E"/>
    <w:rsid w:val="00645E0A"/>
    <w:rsid w:val="00647356"/>
    <w:rsid w:val="00656779"/>
    <w:rsid w:val="006574ED"/>
    <w:rsid w:val="00667C41"/>
    <w:rsid w:val="00675E06"/>
    <w:rsid w:val="00676EB8"/>
    <w:rsid w:val="00682173"/>
    <w:rsid w:val="006834BD"/>
    <w:rsid w:val="00683EBE"/>
    <w:rsid w:val="00684278"/>
    <w:rsid w:val="006857B7"/>
    <w:rsid w:val="0068652B"/>
    <w:rsid w:val="00687A09"/>
    <w:rsid w:val="006906B1"/>
    <w:rsid w:val="00691EA2"/>
    <w:rsid w:val="006971E4"/>
    <w:rsid w:val="006A4F96"/>
    <w:rsid w:val="006A7BE0"/>
    <w:rsid w:val="006C7770"/>
    <w:rsid w:val="006C7B25"/>
    <w:rsid w:val="006D0C13"/>
    <w:rsid w:val="006D60DE"/>
    <w:rsid w:val="006E3C4B"/>
    <w:rsid w:val="006F1324"/>
    <w:rsid w:val="006F3FE0"/>
    <w:rsid w:val="006F696D"/>
    <w:rsid w:val="00700C17"/>
    <w:rsid w:val="00711AC5"/>
    <w:rsid w:val="007148D2"/>
    <w:rsid w:val="0071546C"/>
    <w:rsid w:val="007229FA"/>
    <w:rsid w:val="00723E14"/>
    <w:rsid w:val="007241D9"/>
    <w:rsid w:val="00725109"/>
    <w:rsid w:val="0072678E"/>
    <w:rsid w:val="00731544"/>
    <w:rsid w:val="007339BC"/>
    <w:rsid w:val="0073407B"/>
    <w:rsid w:val="00743214"/>
    <w:rsid w:val="00745085"/>
    <w:rsid w:val="007469D7"/>
    <w:rsid w:val="0074725E"/>
    <w:rsid w:val="0075416A"/>
    <w:rsid w:val="0075778D"/>
    <w:rsid w:val="00763BE6"/>
    <w:rsid w:val="007649E5"/>
    <w:rsid w:val="00770CBD"/>
    <w:rsid w:val="00772934"/>
    <w:rsid w:val="00777C1C"/>
    <w:rsid w:val="00782277"/>
    <w:rsid w:val="00782493"/>
    <w:rsid w:val="0079069B"/>
    <w:rsid w:val="00797A9C"/>
    <w:rsid w:val="007A22FE"/>
    <w:rsid w:val="007A72E5"/>
    <w:rsid w:val="007B2FDD"/>
    <w:rsid w:val="007B5DB9"/>
    <w:rsid w:val="007D2C31"/>
    <w:rsid w:val="007D460C"/>
    <w:rsid w:val="007D4D21"/>
    <w:rsid w:val="007D6B44"/>
    <w:rsid w:val="007E2BAD"/>
    <w:rsid w:val="007E3F22"/>
    <w:rsid w:val="007E4D0F"/>
    <w:rsid w:val="007E6677"/>
    <w:rsid w:val="007E7200"/>
    <w:rsid w:val="007E7E1F"/>
    <w:rsid w:val="007F3B22"/>
    <w:rsid w:val="007F517D"/>
    <w:rsid w:val="008062AD"/>
    <w:rsid w:val="00806FCE"/>
    <w:rsid w:val="008072EE"/>
    <w:rsid w:val="00810527"/>
    <w:rsid w:val="008304CC"/>
    <w:rsid w:val="0083274D"/>
    <w:rsid w:val="00841C2C"/>
    <w:rsid w:val="008430F9"/>
    <w:rsid w:val="00844080"/>
    <w:rsid w:val="00844C30"/>
    <w:rsid w:val="00850998"/>
    <w:rsid w:val="00852AAC"/>
    <w:rsid w:val="00854822"/>
    <w:rsid w:val="00856696"/>
    <w:rsid w:val="00856990"/>
    <w:rsid w:val="00857F73"/>
    <w:rsid w:val="00861354"/>
    <w:rsid w:val="008637BB"/>
    <w:rsid w:val="00874355"/>
    <w:rsid w:val="008801C6"/>
    <w:rsid w:val="008809FD"/>
    <w:rsid w:val="00881BDF"/>
    <w:rsid w:val="00882435"/>
    <w:rsid w:val="00883940"/>
    <w:rsid w:val="00885809"/>
    <w:rsid w:val="00896B39"/>
    <w:rsid w:val="00896C98"/>
    <w:rsid w:val="008A334E"/>
    <w:rsid w:val="008B0D12"/>
    <w:rsid w:val="008B1E4D"/>
    <w:rsid w:val="008B3CBD"/>
    <w:rsid w:val="008B4B12"/>
    <w:rsid w:val="008B645C"/>
    <w:rsid w:val="008C33B9"/>
    <w:rsid w:val="008C33D9"/>
    <w:rsid w:val="008C74F0"/>
    <w:rsid w:val="008D4359"/>
    <w:rsid w:val="008D65D8"/>
    <w:rsid w:val="008E1AE2"/>
    <w:rsid w:val="008E3FAE"/>
    <w:rsid w:val="008E42C0"/>
    <w:rsid w:val="008E503C"/>
    <w:rsid w:val="008F0A27"/>
    <w:rsid w:val="008F27ED"/>
    <w:rsid w:val="008F4374"/>
    <w:rsid w:val="008F6F1D"/>
    <w:rsid w:val="009045D1"/>
    <w:rsid w:val="00911E82"/>
    <w:rsid w:val="0091421B"/>
    <w:rsid w:val="009145D4"/>
    <w:rsid w:val="00916F54"/>
    <w:rsid w:val="00921CE8"/>
    <w:rsid w:val="0093331B"/>
    <w:rsid w:val="009604A5"/>
    <w:rsid w:val="009635D3"/>
    <w:rsid w:val="00967C8A"/>
    <w:rsid w:val="009A4036"/>
    <w:rsid w:val="009A6A48"/>
    <w:rsid w:val="009B02E4"/>
    <w:rsid w:val="009C0F8B"/>
    <w:rsid w:val="009C3CEE"/>
    <w:rsid w:val="009C3F72"/>
    <w:rsid w:val="009C529A"/>
    <w:rsid w:val="009C52BD"/>
    <w:rsid w:val="009C6E44"/>
    <w:rsid w:val="009D112C"/>
    <w:rsid w:val="009D19D8"/>
    <w:rsid w:val="009E0287"/>
    <w:rsid w:val="009E1FC7"/>
    <w:rsid w:val="009E21C9"/>
    <w:rsid w:val="009E6EC1"/>
    <w:rsid w:val="009F0EBB"/>
    <w:rsid w:val="009F1E8E"/>
    <w:rsid w:val="009F2F0D"/>
    <w:rsid w:val="00A004FD"/>
    <w:rsid w:val="00A02D70"/>
    <w:rsid w:val="00A0314C"/>
    <w:rsid w:val="00A058A0"/>
    <w:rsid w:val="00A12B4B"/>
    <w:rsid w:val="00A12BEC"/>
    <w:rsid w:val="00A137AC"/>
    <w:rsid w:val="00A13FD9"/>
    <w:rsid w:val="00A24FF6"/>
    <w:rsid w:val="00A366A8"/>
    <w:rsid w:val="00A45746"/>
    <w:rsid w:val="00A61567"/>
    <w:rsid w:val="00A6183F"/>
    <w:rsid w:val="00A6289B"/>
    <w:rsid w:val="00A73F56"/>
    <w:rsid w:val="00A804BD"/>
    <w:rsid w:val="00A80564"/>
    <w:rsid w:val="00A84370"/>
    <w:rsid w:val="00A846D8"/>
    <w:rsid w:val="00A91AFD"/>
    <w:rsid w:val="00A92057"/>
    <w:rsid w:val="00A973B7"/>
    <w:rsid w:val="00A973DE"/>
    <w:rsid w:val="00A97F24"/>
    <w:rsid w:val="00AA7E2A"/>
    <w:rsid w:val="00AB4676"/>
    <w:rsid w:val="00AB5FB4"/>
    <w:rsid w:val="00AC4CC1"/>
    <w:rsid w:val="00AC662F"/>
    <w:rsid w:val="00AC7CCA"/>
    <w:rsid w:val="00AD135B"/>
    <w:rsid w:val="00AD4969"/>
    <w:rsid w:val="00AF16F7"/>
    <w:rsid w:val="00AF1865"/>
    <w:rsid w:val="00AF20E1"/>
    <w:rsid w:val="00AF2496"/>
    <w:rsid w:val="00AF3D81"/>
    <w:rsid w:val="00AF6AE5"/>
    <w:rsid w:val="00B10157"/>
    <w:rsid w:val="00B14B35"/>
    <w:rsid w:val="00B17A32"/>
    <w:rsid w:val="00B2357E"/>
    <w:rsid w:val="00B31D16"/>
    <w:rsid w:val="00B32A23"/>
    <w:rsid w:val="00B33E79"/>
    <w:rsid w:val="00B343C2"/>
    <w:rsid w:val="00B344FA"/>
    <w:rsid w:val="00B429A1"/>
    <w:rsid w:val="00B4587B"/>
    <w:rsid w:val="00B54E83"/>
    <w:rsid w:val="00B776AE"/>
    <w:rsid w:val="00B81312"/>
    <w:rsid w:val="00B85D1F"/>
    <w:rsid w:val="00B872F6"/>
    <w:rsid w:val="00B87AE5"/>
    <w:rsid w:val="00B963DE"/>
    <w:rsid w:val="00BA52D3"/>
    <w:rsid w:val="00BA5B2F"/>
    <w:rsid w:val="00BB149B"/>
    <w:rsid w:val="00BB1EB5"/>
    <w:rsid w:val="00BB22D1"/>
    <w:rsid w:val="00BB35C9"/>
    <w:rsid w:val="00BC2B5A"/>
    <w:rsid w:val="00BC50CA"/>
    <w:rsid w:val="00BE1613"/>
    <w:rsid w:val="00BE3200"/>
    <w:rsid w:val="00BE4D98"/>
    <w:rsid w:val="00BE7077"/>
    <w:rsid w:val="00C00778"/>
    <w:rsid w:val="00C027F6"/>
    <w:rsid w:val="00C043DC"/>
    <w:rsid w:val="00C04933"/>
    <w:rsid w:val="00C100A0"/>
    <w:rsid w:val="00C11251"/>
    <w:rsid w:val="00C1371C"/>
    <w:rsid w:val="00C21F0F"/>
    <w:rsid w:val="00C30159"/>
    <w:rsid w:val="00C4038E"/>
    <w:rsid w:val="00C5527A"/>
    <w:rsid w:val="00C57262"/>
    <w:rsid w:val="00C606D3"/>
    <w:rsid w:val="00C6080A"/>
    <w:rsid w:val="00C61338"/>
    <w:rsid w:val="00C66E4E"/>
    <w:rsid w:val="00C71A83"/>
    <w:rsid w:val="00C74B72"/>
    <w:rsid w:val="00C74B94"/>
    <w:rsid w:val="00C764E0"/>
    <w:rsid w:val="00C9622E"/>
    <w:rsid w:val="00CA33D4"/>
    <w:rsid w:val="00CA4ADB"/>
    <w:rsid w:val="00CA745D"/>
    <w:rsid w:val="00CC2BEB"/>
    <w:rsid w:val="00CC4211"/>
    <w:rsid w:val="00CD6354"/>
    <w:rsid w:val="00CE6D1D"/>
    <w:rsid w:val="00CF5112"/>
    <w:rsid w:val="00CF6356"/>
    <w:rsid w:val="00CF64C3"/>
    <w:rsid w:val="00D04B10"/>
    <w:rsid w:val="00D0587C"/>
    <w:rsid w:val="00D13C30"/>
    <w:rsid w:val="00D16260"/>
    <w:rsid w:val="00D23084"/>
    <w:rsid w:val="00D32E96"/>
    <w:rsid w:val="00D33914"/>
    <w:rsid w:val="00D4076F"/>
    <w:rsid w:val="00D413D1"/>
    <w:rsid w:val="00D4231E"/>
    <w:rsid w:val="00D43C5E"/>
    <w:rsid w:val="00D47D61"/>
    <w:rsid w:val="00D52B80"/>
    <w:rsid w:val="00D57010"/>
    <w:rsid w:val="00D60EF3"/>
    <w:rsid w:val="00D64F2D"/>
    <w:rsid w:val="00D73DAE"/>
    <w:rsid w:val="00D761C5"/>
    <w:rsid w:val="00D765F4"/>
    <w:rsid w:val="00D772C8"/>
    <w:rsid w:val="00D8408D"/>
    <w:rsid w:val="00D918E8"/>
    <w:rsid w:val="00D925A2"/>
    <w:rsid w:val="00D92B55"/>
    <w:rsid w:val="00D93C1C"/>
    <w:rsid w:val="00D95A51"/>
    <w:rsid w:val="00DA2DF2"/>
    <w:rsid w:val="00DA3E99"/>
    <w:rsid w:val="00DA519C"/>
    <w:rsid w:val="00DA5360"/>
    <w:rsid w:val="00DC021C"/>
    <w:rsid w:val="00DC03A6"/>
    <w:rsid w:val="00DC2789"/>
    <w:rsid w:val="00DC323F"/>
    <w:rsid w:val="00DC35CE"/>
    <w:rsid w:val="00DC6FA2"/>
    <w:rsid w:val="00DC78EA"/>
    <w:rsid w:val="00DD1638"/>
    <w:rsid w:val="00DE49E2"/>
    <w:rsid w:val="00DE6970"/>
    <w:rsid w:val="00DF12C6"/>
    <w:rsid w:val="00DF70F6"/>
    <w:rsid w:val="00E01E1D"/>
    <w:rsid w:val="00E07BBE"/>
    <w:rsid w:val="00E11BEC"/>
    <w:rsid w:val="00E14A6A"/>
    <w:rsid w:val="00E16D73"/>
    <w:rsid w:val="00E178B5"/>
    <w:rsid w:val="00E20152"/>
    <w:rsid w:val="00E26EA9"/>
    <w:rsid w:val="00E3136E"/>
    <w:rsid w:val="00E31E01"/>
    <w:rsid w:val="00E35CAD"/>
    <w:rsid w:val="00E416FB"/>
    <w:rsid w:val="00E426EA"/>
    <w:rsid w:val="00E428A5"/>
    <w:rsid w:val="00E43FC6"/>
    <w:rsid w:val="00E466D4"/>
    <w:rsid w:val="00E52070"/>
    <w:rsid w:val="00E52650"/>
    <w:rsid w:val="00E52E90"/>
    <w:rsid w:val="00E53F0C"/>
    <w:rsid w:val="00E544B4"/>
    <w:rsid w:val="00E56445"/>
    <w:rsid w:val="00E568BD"/>
    <w:rsid w:val="00E64BFE"/>
    <w:rsid w:val="00E654F3"/>
    <w:rsid w:val="00E70876"/>
    <w:rsid w:val="00E710C0"/>
    <w:rsid w:val="00E734AC"/>
    <w:rsid w:val="00E768A0"/>
    <w:rsid w:val="00E76EDA"/>
    <w:rsid w:val="00E77B8E"/>
    <w:rsid w:val="00E82400"/>
    <w:rsid w:val="00E84E5B"/>
    <w:rsid w:val="00E9362B"/>
    <w:rsid w:val="00E960B4"/>
    <w:rsid w:val="00E970A0"/>
    <w:rsid w:val="00EA0B2A"/>
    <w:rsid w:val="00EA3595"/>
    <w:rsid w:val="00EA6875"/>
    <w:rsid w:val="00EB03B7"/>
    <w:rsid w:val="00EB0E45"/>
    <w:rsid w:val="00EB1C56"/>
    <w:rsid w:val="00EB711F"/>
    <w:rsid w:val="00EC4C27"/>
    <w:rsid w:val="00EC65D7"/>
    <w:rsid w:val="00EC710F"/>
    <w:rsid w:val="00ED347B"/>
    <w:rsid w:val="00ED4D10"/>
    <w:rsid w:val="00ED5191"/>
    <w:rsid w:val="00EE5A91"/>
    <w:rsid w:val="00EF0714"/>
    <w:rsid w:val="00EF1101"/>
    <w:rsid w:val="00EF680F"/>
    <w:rsid w:val="00EF7B65"/>
    <w:rsid w:val="00EF7D63"/>
    <w:rsid w:val="00F06360"/>
    <w:rsid w:val="00F229C2"/>
    <w:rsid w:val="00F30B63"/>
    <w:rsid w:val="00F358F0"/>
    <w:rsid w:val="00F50368"/>
    <w:rsid w:val="00F5233F"/>
    <w:rsid w:val="00F57C2D"/>
    <w:rsid w:val="00F61B49"/>
    <w:rsid w:val="00F62B8A"/>
    <w:rsid w:val="00F63A74"/>
    <w:rsid w:val="00F71C62"/>
    <w:rsid w:val="00F750D3"/>
    <w:rsid w:val="00F91100"/>
    <w:rsid w:val="00F94470"/>
    <w:rsid w:val="00F96588"/>
    <w:rsid w:val="00F968A0"/>
    <w:rsid w:val="00FA7487"/>
    <w:rsid w:val="00FA7F70"/>
    <w:rsid w:val="00FB43FA"/>
    <w:rsid w:val="00FB7D40"/>
    <w:rsid w:val="00FC249D"/>
    <w:rsid w:val="00FC3748"/>
    <w:rsid w:val="00FC5135"/>
    <w:rsid w:val="00FD24C6"/>
    <w:rsid w:val="00FE72E2"/>
    <w:rsid w:val="00FF24EC"/>
    <w:rsid w:val="00FF3C3B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5E"/>
    <w:pPr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23E14"/>
    <w:pPr>
      <w:keepNext/>
      <w:jc w:val="center"/>
      <w:outlineLvl w:val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145D4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3E14"/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45D4"/>
    <w:rPr>
      <w:rFonts w:ascii="Cambria" w:hAnsi="Cambria" w:cs="Cambria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D761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D3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D3609"/>
  </w:style>
  <w:style w:type="paragraph" w:styleId="a6">
    <w:name w:val="footer"/>
    <w:basedOn w:val="a"/>
    <w:link w:val="a7"/>
    <w:uiPriority w:val="99"/>
    <w:rsid w:val="005D36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D3609"/>
  </w:style>
  <w:style w:type="paragraph" w:styleId="a8">
    <w:name w:val="Balloon Text"/>
    <w:basedOn w:val="a"/>
    <w:link w:val="a9"/>
    <w:uiPriority w:val="99"/>
    <w:semiHidden/>
    <w:rsid w:val="008E3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3F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C764E0"/>
    <w:pPr>
      <w:ind w:left="720"/>
    </w:pPr>
  </w:style>
  <w:style w:type="paragraph" w:customStyle="1" w:styleId="ConsPlusNormal">
    <w:name w:val="ConsPlusNormal"/>
    <w:uiPriority w:val="99"/>
    <w:rsid w:val="007148D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B03B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b">
    <w:name w:val="footnote text"/>
    <w:basedOn w:val="a"/>
    <w:link w:val="ac"/>
    <w:uiPriority w:val="99"/>
    <w:semiHidden/>
    <w:rsid w:val="00797A9C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locked/>
    <w:rsid w:val="00797A9C"/>
    <w:rPr>
      <w:rFonts w:eastAsia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797A9C"/>
    <w:rPr>
      <w:vertAlign w:val="superscript"/>
    </w:rPr>
  </w:style>
  <w:style w:type="paragraph" w:customStyle="1" w:styleId="100">
    <w:name w:val="Стиль10"/>
    <w:basedOn w:val="a"/>
    <w:uiPriority w:val="99"/>
    <w:rsid w:val="00395451"/>
    <w:pPr>
      <w:tabs>
        <w:tab w:val="num" w:pos="360"/>
        <w:tab w:val="left" w:pos="964"/>
      </w:tabs>
    </w:pPr>
    <w:rPr>
      <w:lang w:eastAsia="ru-RU"/>
    </w:rPr>
  </w:style>
  <w:style w:type="paragraph" w:styleId="ae">
    <w:name w:val="Normal (Web)"/>
    <w:basedOn w:val="a"/>
    <w:uiPriority w:val="99"/>
    <w:semiHidden/>
    <w:unhideWhenUsed/>
    <w:rsid w:val="008C74F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9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6492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09961D8B586B09EA00853FA438D78609278FE55D7966E33E0570A4513330013E1DD4989EADFD28T0PC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48B5FCBB9E88076295231D1DF1DC67E4D3239ECCA4F18C19A6CFCDF97788F1BF826CE16E394083f4F3F" TargetMode="External"/><Relationship Id="rId12" Type="http://schemas.openxmlformats.org/officeDocument/2006/relationships/hyperlink" Target="consultantplus://offline/ref=C62D67CB4E605DC09060A0449A7A03F1D9FC7BF4D08AD96ABD1470D1904E71B48CBF7F5EB8A34BhF4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2D67CB4E605DC09060A0449A7A03F1DFFE7BF1D8808460B54D7CD397412EA38BF6735FhB4B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09961D8B586B09EA00853FA438D786092780E35A7D66E33E0570A4513330013E1DD4989EADFD23T0P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09961D8B586B09EA00853FA438D786092B8AE65F7D66E33E0570A4513330013E1DD4989EADFD28T0PC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43</Pages>
  <Words>11322</Words>
  <Characters>64537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Подгородецкая</dc:creator>
  <cp:keywords/>
  <dc:description/>
  <cp:lastModifiedBy>2</cp:lastModifiedBy>
  <cp:revision>109</cp:revision>
  <cp:lastPrinted>2017-10-27T11:22:00Z</cp:lastPrinted>
  <dcterms:created xsi:type="dcterms:W3CDTF">2013-06-28T05:21:00Z</dcterms:created>
  <dcterms:modified xsi:type="dcterms:W3CDTF">2020-01-31T08:38:00Z</dcterms:modified>
</cp:coreProperties>
</file>