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6BA" w:rsidRDefault="007446BA" w:rsidP="00BE64EF">
      <w:pPr>
        <w:jc w:val="center"/>
        <w:rPr>
          <w:b/>
          <w:bCs/>
          <w:sz w:val="52"/>
        </w:rPr>
      </w:pPr>
    </w:p>
    <w:p w:rsidR="007446BA" w:rsidRDefault="007446BA" w:rsidP="00BE64EF">
      <w:pPr>
        <w:jc w:val="center"/>
        <w:rPr>
          <w:b/>
          <w:bCs/>
          <w:sz w:val="52"/>
        </w:rPr>
      </w:pPr>
    </w:p>
    <w:p w:rsidR="007446BA" w:rsidRDefault="007446BA" w:rsidP="00BE64EF">
      <w:pPr>
        <w:jc w:val="center"/>
        <w:rPr>
          <w:b/>
          <w:bCs/>
          <w:sz w:val="52"/>
        </w:rPr>
      </w:pPr>
    </w:p>
    <w:p w:rsidR="007446BA" w:rsidRDefault="007446BA" w:rsidP="00BE64EF">
      <w:pPr>
        <w:jc w:val="center"/>
        <w:rPr>
          <w:b/>
          <w:bCs/>
          <w:sz w:val="52"/>
        </w:rPr>
      </w:pPr>
    </w:p>
    <w:p w:rsidR="007446BA" w:rsidRDefault="007446BA" w:rsidP="00BE64EF">
      <w:pPr>
        <w:jc w:val="center"/>
        <w:rPr>
          <w:b/>
          <w:bCs/>
          <w:sz w:val="52"/>
        </w:rPr>
      </w:pPr>
    </w:p>
    <w:p w:rsidR="007446BA" w:rsidRDefault="007446BA" w:rsidP="00BE64EF">
      <w:pPr>
        <w:jc w:val="center"/>
        <w:rPr>
          <w:b/>
          <w:bCs/>
          <w:sz w:val="52"/>
        </w:rPr>
      </w:pPr>
    </w:p>
    <w:p w:rsidR="007446BA" w:rsidRDefault="007446BA" w:rsidP="00BE64EF">
      <w:pPr>
        <w:jc w:val="center"/>
        <w:rPr>
          <w:b/>
          <w:bCs/>
          <w:sz w:val="52"/>
        </w:rPr>
      </w:pPr>
    </w:p>
    <w:p w:rsidR="007446BA" w:rsidRDefault="007446BA" w:rsidP="00BE64EF">
      <w:pPr>
        <w:jc w:val="center"/>
        <w:rPr>
          <w:b/>
          <w:bCs/>
          <w:sz w:val="52"/>
        </w:rPr>
      </w:pPr>
    </w:p>
    <w:p w:rsidR="007446BA" w:rsidRDefault="007446BA" w:rsidP="00BE64EF">
      <w:pPr>
        <w:jc w:val="center"/>
        <w:rPr>
          <w:b/>
          <w:bCs/>
          <w:sz w:val="52"/>
        </w:rPr>
      </w:pPr>
    </w:p>
    <w:p w:rsidR="00BE64EF" w:rsidRPr="00835617" w:rsidRDefault="007446BA" w:rsidP="00BE64EF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Т</w:t>
      </w:r>
      <w:r w:rsidR="00BE64EF" w:rsidRPr="00835617">
        <w:rPr>
          <w:b/>
          <w:bCs/>
          <w:sz w:val="52"/>
        </w:rPr>
        <w:t>ем</w:t>
      </w:r>
      <w:r>
        <w:rPr>
          <w:b/>
          <w:bCs/>
          <w:sz w:val="52"/>
        </w:rPr>
        <w:t>а</w:t>
      </w:r>
      <w:r w:rsidR="00BE64EF">
        <w:rPr>
          <w:b/>
          <w:bCs/>
          <w:sz w:val="52"/>
        </w:rPr>
        <w:t xml:space="preserve"> </w:t>
      </w:r>
      <w:r w:rsidR="00BE64EF" w:rsidRPr="00835617">
        <w:rPr>
          <w:b/>
          <w:bCs/>
          <w:sz w:val="52"/>
        </w:rPr>
        <w:t>№</w:t>
      </w:r>
      <w:r w:rsidR="00BE64EF">
        <w:rPr>
          <w:b/>
          <w:bCs/>
          <w:sz w:val="52"/>
        </w:rPr>
        <w:t xml:space="preserve"> 5</w:t>
      </w:r>
    </w:p>
    <w:p w:rsidR="00BE64EF" w:rsidRPr="00835617" w:rsidRDefault="00BE64EF" w:rsidP="00BE64EF">
      <w:pPr>
        <w:jc w:val="center"/>
      </w:pPr>
    </w:p>
    <w:p w:rsidR="00BE64EF" w:rsidRPr="00835617" w:rsidRDefault="00BE64EF" w:rsidP="00BE64EF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8917"/>
      </w:tblGrid>
      <w:tr w:rsidR="00BE64EF" w:rsidRPr="00835617" w:rsidTr="00845A46">
        <w:trPr>
          <w:trHeight w:val="1535"/>
          <w:jc w:val="center"/>
        </w:trPr>
        <w:tc>
          <w:tcPr>
            <w:tcW w:w="8917" w:type="dxa"/>
          </w:tcPr>
          <w:p w:rsidR="00BE64EF" w:rsidRPr="00BE64EF" w:rsidRDefault="00BE64EF" w:rsidP="00845A46">
            <w:pPr>
              <w:jc w:val="center"/>
              <w:rPr>
                <w:b/>
                <w:sz w:val="40"/>
                <w:szCs w:val="44"/>
              </w:rPr>
            </w:pPr>
            <w:r w:rsidRPr="00BE64EF">
              <w:rPr>
                <w:b/>
                <w:sz w:val="40"/>
                <w:szCs w:val="44"/>
              </w:rPr>
              <w:t>«Организация оповещения работников организаций при приведении ГО</w:t>
            </w:r>
          </w:p>
          <w:p w:rsidR="00BE64EF" w:rsidRPr="00BE64EF" w:rsidRDefault="00BE64EF" w:rsidP="00845A46">
            <w:pPr>
              <w:jc w:val="center"/>
              <w:rPr>
                <w:b/>
                <w:sz w:val="40"/>
                <w:szCs w:val="44"/>
              </w:rPr>
            </w:pPr>
            <w:r w:rsidRPr="00BE64EF">
              <w:rPr>
                <w:b/>
                <w:sz w:val="40"/>
                <w:szCs w:val="44"/>
              </w:rPr>
              <w:t xml:space="preserve"> в готовность и основных видов обеспечения мероприятий по ГО»</w:t>
            </w:r>
          </w:p>
          <w:p w:rsidR="00BE64EF" w:rsidRPr="00BE64EF" w:rsidRDefault="00BE64EF" w:rsidP="00845A46">
            <w:pPr>
              <w:jc w:val="center"/>
              <w:rPr>
                <w:b/>
                <w:sz w:val="40"/>
                <w:szCs w:val="44"/>
              </w:rPr>
            </w:pPr>
          </w:p>
          <w:p w:rsidR="00BE64EF" w:rsidRPr="00835617" w:rsidRDefault="00BE64EF" w:rsidP="007446BA">
            <w:pPr>
              <w:tabs>
                <w:tab w:val="left" w:pos="1650"/>
              </w:tabs>
              <w:ind w:left="720" w:right="707" w:hanging="11"/>
              <w:jc w:val="center"/>
              <w:rPr>
                <w:sz w:val="16"/>
                <w:szCs w:val="16"/>
              </w:rPr>
            </w:pPr>
          </w:p>
        </w:tc>
      </w:tr>
    </w:tbl>
    <w:p w:rsidR="00C42315" w:rsidRDefault="00C42315" w:rsidP="00C42315">
      <w:pPr>
        <w:ind w:firstLine="709"/>
      </w:pPr>
    </w:p>
    <w:p w:rsidR="00BE64EF" w:rsidRPr="00835617" w:rsidRDefault="00BE64EF" w:rsidP="00C42315">
      <w:pPr>
        <w:ind w:firstLine="709"/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7446BA" w:rsidRDefault="007446BA" w:rsidP="00BA52F2">
      <w:pPr>
        <w:spacing w:after="0" w:line="240" w:lineRule="auto"/>
        <w:ind w:left="0" w:right="0" w:firstLine="709"/>
        <w:jc w:val="center"/>
        <w:rPr>
          <w:b/>
          <w:spacing w:val="120"/>
          <w:sz w:val="28"/>
          <w:szCs w:val="28"/>
        </w:rPr>
      </w:pPr>
    </w:p>
    <w:p w:rsidR="00C42315" w:rsidRPr="00BA52F2" w:rsidRDefault="00C42315" w:rsidP="00BA52F2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  <w:r w:rsidRPr="00BA52F2">
        <w:rPr>
          <w:b/>
          <w:spacing w:val="120"/>
          <w:sz w:val="28"/>
          <w:szCs w:val="28"/>
        </w:rPr>
        <w:lastRenderedPageBreak/>
        <w:t>Введение</w:t>
      </w:r>
    </w:p>
    <w:p w:rsidR="008F5082" w:rsidRPr="008F5082" w:rsidRDefault="008F5082" w:rsidP="008F5082">
      <w:pPr>
        <w:autoSpaceDE w:val="0"/>
        <w:autoSpaceDN w:val="0"/>
        <w:adjustRightInd w:val="0"/>
        <w:spacing w:after="0" w:line="240" w:lineRule="auto"/>
        <w:ind w:left="0" w:right="0" w:firstLine="851"/>
        <w:rPr>
          <w:i/>
          <w:sz w:val="28"/>
          <w:szCs w:val="28"/>
        </w:rPr>
      </w:pPr>
      <w:r w:rsidRPr="00EA62EC">
        <w:rPr>
          <w:rFonts w:eastAsiaTheme="minorHAnsi"/>
          <w:sz w:val="28"/>
          <w:szCs w:val="28"/>
          <w:lang w:eastAsia="en-US"/>
        </w:rPr>
        <w:t xml:space="preserve">В </w:t>
      </w:r>
      <w:r w:rsidRPr="000E1003">
        <w:rPr>
          <w:rFonts w:eastAsiaTheme="minorHAnsi"/>
          <w:sz w:val="28"/>
          <w:szCs w:val="28"/>
          <w:lang w:eastAsia="en-US"/>
        </w:rPr>
        <w:t>соответствии с</w:t>
      </w:r>
      <w:r>
        <w:rPr>
          <w:rFonts w:eastAsiaTheme="minorHAnsi"/>
          <w:sz w:val="28"/>
          <w:szCs w:val="28"/>
          <w:lang w:eastAsia="en-US"/>
        </w:rPr>
        <w:t>о</w:t>
      </w:r>
      <w:r w:rsidRPr="000E1003">
        <w:rPr>
          <w:rFonts w:eastAsiaTheme="minorHAnsi"/>
          <w:sz w:val="28"/>
          <w:szCs w:val="28"/>
          <w:lang w:eastAsia="en-US"/>
        </w:rPr>
        <w:t xml:space="preserve"> </w:t>
      </w:r>
      <w:r w:rsidRPr="000E1003">
        <w:rPr>
          <w:sz w:val="28"/>
          <w:szCs w:val="28"/>
        </w:rPr>
        <w:t>статьёй</w:t>
      </w:r>
      <w:r>
        <w:rPr>
          <w:sz w:val="28"/>
          <w:szCs w:val="28"/>
        </w:rPr>
        <w:t xml:space="preserve"> </w:t>
      </w:r>
      <w:r w:rsidRPr="000E1003">
        <w:rPr>
          <w:sz w:val="28"/>
          <w:szCs w:val="28"/>
        </w:rPr>
        <w:t xml:space="preserve"> 2</w:t>
      </w:r>
      <w:r>
        <w:t xml:space="preserve"> </w:t>
      </w:r>
      <w:r w:rsidRPr="00EA62EC">
        <w:rPr>
          <w:rFonts w:eastAsiaTheme="minorHAnsi"/>
          <w:sz w:val="28"/>
          <w:szCs w:val="28"/>
          <w:lang w:eastAsia="en-US"/>
        </w:rPr>
        <w:t xml:space="preserve"> </w:t>
      </w:r>
      <w:r w:rsidRPr="00EA62EC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EA62E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EA62EC">
        <w:rPr>
          <w:sz w:val="28"/>
          <w:szCs w:val="28"/>
        </w:rPr>
        <w:t xml:space="preserve"> от 12.02.1998 № 28-ФЗ «О гражданской обороне», о</w:t>
      </w:r>
      <w:r w:rsidRPr="00EA62EC">
        <w:rPr>
          <w:rFonts w:eastAsiaTheme="minorHAnsi"/>
          <w:sz w:val="28"/>
          <w:szCs w:val="28"/>
          <w:lang w:eastAsia="en-US"/>
        </w:rPr>
        <w:t>дной из 15 задач</w:t>
      </w:r>
      <w:r w:rsidRPr="007520A9">
        <w:rPr>
          <w:rFonts w:eastAsiaTheme="minorHAnsi"/>
          <w:sz w:val="28"/>
          <w:szCs w:val="28"/>
          <w:lang w:eastAsia="en-US"/>
        </w:rPr>
        <w:t xml:space="preserve"> гражданской обороны явля</w:t>
      </w:r>
      <w:r w:rsidRPr="00EA62EC">
        <w:rPr>
          <w:rFonts w:eastAsiaTheme="minorHAnsi"/>
          <w:sz w:val="28"/>
          <w:szCs w:val="28"/>
          <w:lang w:eastAsia="en-US"/>
        </w:rPr>
        <w:t>е</w:t>
      </w:r>
      <w:r w:rsidRPr="007520A9">
        <w:rPr>
          <w:rFonts w:eastAsiaTheme="minorHAnsi"/>
          <w:sz w:val="28"/>
          <w:szCs w:val="28"/>
          <w:lang w:eastAsia="en-US"/>
        </w:rPr>
        <w:t>тся</w:t>
      </w:r>
      <w:r>
        <w:rPr>
          <w:rFonts w:eastAsiaTheme="minorHAnsi"/>
          <w:sz w:val="28"/>
          <w:szCs w:val="28"/>
          <w:lang w:eastAsia="en-US"/>
        </w:rPr>
        <w:t>:</w:t>
      </w:r>
      <w:r w:rsidRPr="00EA62EC">
        <w:rPr>
          <w:rFonts w:eastAsiaTheme="minorHAnsi"/>
          <w:sz w:val="28"/>
          <w:szCs w:val="28"/>
          <w:lang w:eastAsia="en-US"/>
        </w:rPr>
        <w:t xml:space="preserve"> </w:t>
      </w:r>
      <w:r w:rsidRPr="008F5082">
        <w:rPr>
          <w:rFonts w:eastAsiaTheme="minorHAnsi"/>
          <w:i/>
          <w:sz w:val="28"/>
          <w:szCs w:val="28"/>
          <w:lang w:eastAsia="en-US"/>
        </w:rPr>
        <w:t>«</w:t>
      </w:r>
      <w:r w:rsidRPr="008F5082">
        <w:rPr>
          <w:i/>
          <w:sz w:val="28"/>
          <w:szCs w:val="28"/>
        </w:rPr>
        <w:t>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  <w:proofErr w:type="gramStart"/>
      <w:r w:rsidRPr="008F5082">
        <w:rPr>
          <w:i/>
          <w:sz w:val="28"/>
          <w:szCs w:val="28"/>
        </w:rPr>
        <w:t>;»</w:t>
      </w:r>
      <w:proofErr w:type="gramEnd"/>
    </w:p>
    <w:p w:rsidR="008F5082" w:rsidRDefault="008F5082" w:rsidP="008F5082">
      <w:pPr>
        <w:autoSpaceDE w:val="0"/>
        <w:autoSpaceDN w:val="0"/>
        <w:adjustRightInd w:val="0"/>
        <w:spacing w:after="0" w:line="240" w:lineRule="auto"/>
        <w:ind w:left="0" w:right="0" w:firstLine="851"/>
        <w:rPr>
          <w:b/>
          <w:i/>
          <w:sz w:val="28"/>
          <w:szCs w:val="28"/>
        </w:rPr>
      </w:pPr>
    </w:p>
    <w:p w:rsidR="008F5082" w:rsidRDefault="008F5082" w:rsidP="008F5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2EC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пункту 8 Положения о гражданской обороне в Российской Федерации, утверждённому П</w:t>
      </w:r>
      <w:r w:rsidRPr="00EA62EC">
        <w:rPr>
          <w:rFonts w:ascii="Times New Roman" w:hAnsi="Times New Roman" w:cs="Times New Roman"/>
          <w:sz w:val="28"/>
          <w:szCs w:val="28"/>
        </w:rPr>
        <w:t>остановлен</w:t>
      </w:r>
      <w:r>
        <w:rPr>
          <w:rFonts w:ascii="Times New Roman" w:hAnsi="Times New Roman" w:cs="Times New Roman"/>
          <w:sz w:val="28"/>
          <w:szCs w:val="28"/>
        </w:rPr>
        <w:t>ием</w:t>
      </w:r>
      <w:r w:rsidRPr="00EA62EC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EA62EC">
        <w:rPr>
          <w:rFonts w:ascii="Times New Roman" w:hAnsi="Times New Roman" w:cs="Times New Roman"/>
          <w:sz w:val="28"/>
          <w:szCs w:val="28"/>
        </w:rPr>
        <w:t xml:space="preserve"> от 26.11.2007</w:t>
      </w:r>
      <w:r>
        <w:rPr>
          <w:rFonts w:ascii="Times New Roman" w:hAnsi="Times New Roman" w:cs="Times New Roman"/>
          <w:sz w:val="28"/>
          <w:szCs w:val="28"/>
        </w:rPr>
        <w:t xml:space="preserve"> № 804,</w:t>
      </w:r>
      <w:r w:rsidRPr="00EA62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082" w:rsidRPr="008F5082" w:rsidRDefault="008F5082" w:rsidP="008F5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082">
        <w:rPr>
          <w:rFonts w:ascii="Times New Roman" w:hAnsi="Times New Roman" w:cs="Times New Roman"/>
          <w:i/>
          <w:sz w:val="28"/>
          <w:szCs w:val="28"/>
        </w:rPr>
        <w:t>«Основными мероприятиями по гражданской обороне, осуществляемыми в целях решения задачи, связанной с оповещением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8F5082" w:rsidRPr="008F5082" w:rsidRDefault="008F5082" w:rsidP="008F5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082">
        <w:rPr>
          <w:rFonts w:ascii="Times New Roman" w:hAnsi="Times New Roman" w:cs="Times New Roman"/>
          <w:i/>
          <w:sz w:val="28"/>
          <w:szCs w:val="28"/>
        </w:rPr>
        <w:t>создание и поддержание в состоянии постоянной готовности системы централизованного оповещения населения, осуществление ее модернизации на базе технических средств нового поколения;</w:t>
      </w:r>
    </w:p>
    <w:p w:rsidR="008F5082" w:rsidRPr="008F5082" w:rsidRDefault="008F5082" w:rsidP="008F5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082">
        <w:rPr>
          <w:rFonts w:ascii="Times New Roman" w:hAnsi="Times New Roman" w:cs="Times New Roman"/>
          <w:i/>
          <w:sz w:val="28"/>
          <w:szCs w:val="28"/>
        </w:rPr>
        <w:t>создание локальных систем оповещения;</w:t>
      </w:r>
    </w:p>
    <w:p w:rsidR="008F5082" w:rsidRPr="008F5082" w:rsidRDefault="008F5082" w:rsidP="008F5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082">
        <w:rPr>
          <w:rFonts w:ascii="Times New Roman" w:hAnsi="Times New Roman" w:cs="Times New Roman"/>
          <w:i/>
          <w:sz w:val="28"/>
          <w:szCs w:val="28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8F5082" w:rsidRPr="008F5082" w:rsidRDefault="008F5082" w:rsidP="008F5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082">
        <w:rPr>
          <w:rFonts w:ascii="Times New Roman" w:hAnsi="Times New Roman" w:cs="Times New Roman"/>
          <w:i/>
          <w:sz w:val="28"/>
          <w:szCs w:val="28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вещания, а также других технических средств передачи информации;</w:t>
      </w:r>
    </w:p>
    <w:p w:rsidR="008F5082" w:rsidRPr="008F5082" w:rsidRDefault="008F5082" w:rsidP="008F5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082">
        <w:rPr>
          <w:rFonts w:ascii="Times New Roman" w:hAnsi="Times New Roman" w:cs="Times New Roman"/>
          <w:i/>
          <w:sz w:val="28"/>
          <w:szCs w:val="28"/>
        </w:rPr>
        <w:t>сбор информации и обмен ею</w:t>
      </w:r>
      <w:proofErr w:type="gramStart"/>
      <w:r w:rsidRPr="008F5082">
        <w:rPr>
          <w:rFonts w:ascii="Times New Roman" w:hAnsi="Times New Roman" w:cs="Times New Roman"/>
          <w:i/>
          <w:sz w:val="28"/>
          <w:szCs w:val="28"/>
        </w:rPr>
        <w:t>.»</w:t>
      </w:r>
      <w:proofErr w:type="gramEnd"/>
    </w:p>
    <w:p w:rsidR="008F5082" w:rsidRPr="000C32B9" w:rsidRDefault="008F5082" w:rsidP="008F5082">
      <w:pPr>
        <w:autoSpaceDE w:val="0"/>
        <w:autoSpaceDN w:val="0"/>
        <w:adjustRightInd w:val="0"/>
        <w:spacing w:after="0" w:line="240" w:lineRule="auto"/>
        <w:ind w:left="0" w:right="0"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5082" w:rsidRPr="007B1F40" w:rsidRDefault="008F5082" w:rsidP="008F5082">
      <w:pPr>
        <w:autoSpaceDE w:val="0"/>
        <w:autoSpaceDN w:val="0"/>
        <w:adjustRightInd w:val="0"/>
        <w:spacing w:after="0" w:line="240" w:lineRule="auto"/>
        <w:ind w:left="0" w:right="0" w:firstLine="851"/>
        <w:rPr>
          <w:sz w:val="28"/>
          <w:szCs w:val="28"/>
        </w:rPr>
      </w:pPr>
      <w:r>
        <w:rPr>
          <w:sz w:val="28"/>
          <w:szCs w:val="28"/>
        </w:rPr>
        <w:t xml:space="preserve">Пунктом 16 </w:t>
      </w:r>
      <w:r w:rsidRPr="000C32B9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0C32B9">
        <w:rPr>
          <w:sz w:val="28"/>
          <w:szCs w:val="28"/>
        </w:rPr>
        <w:t xml:space="preserve"> о</w:t>
      </w:r>
      <w:r>
        <w:rPr>
          <w:sz w:val="28"/>
          <w:szCs w:val="28"/>
        </w:rPr>
        <w:t>б</w:t>
      </w:r>
      <w:r w:rsidRPr="000C32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 </w:t>
      </w:r>
      <w:r w:rsidRPr="000C32B9">
        <w:rPr>
          <w:sz w:val="28"/>
          <w:szCs w:val="28"/>
        </w:rPr>
        <w:t>ведени</w:t>
      </w:r>
      <w:r>
        <w:rPr>
          <w:sz w:val="28"/>
          <w:szCs w:val="28"/>
        </w:rPr>
        <w:t>я</w:t>
      </w:r>
      <w:r w:rsidRPr="000C32B9">
        <w:rPr>
          <w:sz w:val="28"/>
          <w:szCs w:val="28"/>
        </w:rPr>
        <w:t xml:space="preserve"> гражданской обороны в муниципальн</w:t>
      </w:r>
      <w:r>
        <w:rPr>
          <w:sz w:val="28"/>
          <w:szCs w:val="28"/>
        </w:rPr>
        <w:t>ых</w:t>
      </w:r>
      <w:r w:rsidRPr="000C32B9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ях</w:t>
      </w:r>
      <w:r w:rsidRPr="000C32B9">
        <w:rPr>
          <w:sz w:val="28"/>
          <w:szCs w:val="28"/>
        </w:rPr>
        <w:t xml:space="preserve"> и </w:t>
      </w:r>
      <w:r w:rsidRPr="007B1F40">
        <w:rPr>
          <w:sz w:val="28"/>
          <w:szCs w:val="28"/>
        </w:rPr>
        <w:t>организациях, утверждённого приказом МЧС России от 14.11.2008 № 687 определено, что организации в целях решения задач в области гражданской обороны планируют и осуществляют следующие основные мероприятия:</w:t>
      </w:r>
    </w:p>
    <w:p w:rsidR="008F5082" w:rsidRPr="00FD1523" w:rsidRDefault="008F5082" w:rsidP="008F5082">
      <w:pPr>
        <w:pStyle w:val="ConsPlusNormal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523">
        <w:rPr>
          <w:rFonts w:ascii="Times New Roman" w:hAnsi="Times New Roman" w:cs="Times New Roman"/>
          <w:i/>
          <w:sz w:val="28"/>
          <w:szCs w:val="28"/>
        </w:rPr>
        <w:t>«16.2</w:t>
      </w:r>
      <w:proofErr w:type="gramStart"/>
      <w:r w:rsidRPr="00FD1523">
        <w:rPr>
          <w:rFonts w:ascii="Times New Roman" w:hAnsi="Times New Roman" w:cs="Times New Roman"/>
          <w:i/>
          <w:sz w:val="28"/>
          <w:szCs w:val="28"/>
        </w:rPr>
        <w:t xml:space="preserve"> П</w:t>
      </w:r>
      <w:proofErr w:type="gramEnd"/>
      <w:r w:rsidRPr="00FD1523">
        <w:rPr>
          <w:rFonts w:ascii="Times New Roman" w:hAnsi="Times New Roman" w:cs="Times New Roman"/>
          <w:i/>
          <w:sz w:val="28"/>
          <w:szCs w:val="28"/>
        </w:rPr>
        <w:t>о оповещению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8F5082" w:rsidRPr="00FD1523" w:rsidRDefault="008F5082" w:rsidP="008F5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523">
        <w:rPr>
          <w:rFonts w:ascii="Times New Roman" w:hAnsi="Times New Roman" w:cs="Times New Roman"/>
          <w:i/>
          <w:sz w:val="28"/>
          <w:szCs w:val="28"/>
        </w:rPr>
        <w:t>создание и совершенствование системы оповещения работников;</w:t>
      </w:r>
    </w:p>
    <w:p w:rsidR="008F5082" w:rsidRPr="00AE7859" w:rsidRDefault="008F5082" w:rsidP="008F5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859">
        <w:rPr>
          <w:rFonts w:ascii="Times New Roman" w:hAnsi="Times New Roman" w:cs="Times New Roman"/>
          <w:i/>
          <w:sz w:val="28"/>
          <w:szCs w:val="28"/>
        </w:rPr>
        <w:t xml:space="preserve">создание и поддержание в состоянии постоянной готовности локальных систем оповещения </w:t>
      </w:r>
      <w:r w:rsidR="00AE7859" w:rsidRPr="00AE7859">
        <w:rPr>
          <w:rFonts w:ascii="Times New Roman" w:hAnsi="Times New Roman" w:cs="Times New Roman"/>
          <w:i/>
          <w:sz w:val="28"/>
          <w:szCs w:val="28"/>
        </w:rPr>
        <w:t>организациями, эксплуатирующими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</w:t>
      </w:r>
      <w:r w:rsidRPr="00AE7859">
        <w:rPr>
          <w:rFonts w:ascii="Times New Roman" w:hAnsi="Times New Roman" w:cs="Times New Roman"/>
          <w:i/>
          <w:sz w:val="28"/>
          <w:szCs w:val="28"/>
        </w:rPr>
        <w:t>;</w:t>
      </w:r>
    </w:p>
    <w:p w:rsidR="008F5082" w:rsidRPr="00FD1523" w:rsidRDefault="008F5082" w:rsidP="008F5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523">
        <w:rPr>
          <w:rFonts w:ascii="Times New Roman" w:hAnsi="Times New Roman" w:cs="Times New Roman"/>
          <w:i/>
          <w:sz w:val="28"/>
          <w:szCs w:val="28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8F5082" w:rsidRPr="00FD1523" w:rsidRDefault="008F5082" w:rsidP="008F5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523">
        <w:rPr>
          <w:rFonts w:ascii="Times New Roman" w:hAnsi="Times New Roman" w:cs="Times New Roman"/>
          <w:i/>
          <w:sz w:val="28"/>
          <w:szCs w:val="28"/>
        </w:rPr>
        <w:t xml:space="preserve">комплексное использование средств единой сети электросвязи Российской </w:t>
      </w:r>
      <w:r w:rsidRPr="00FD1523">
        <w:rPr>
          <w:rFonts w:ascii="Times New Roman" w:hAnsi="Times New Roman" w:cs="Times New Roman"/>
          <w:i/>
          <w:sz w:val="28"/>
          <w:szCs w:val="28"/>
        </w:rPr>
        <w:lastRenderedPageBreak/>
        <w:t>Федерации, сетей и средств радио-, проводного и телевизионного вещания и других технических средств передачи информации;</w:t>
      </w:r>
    </w:p>
    <w:p w:rsidR="008F5082" w:rsidRPr="00FD1523" w:rsidRDefault="008F5082" w:rsidP="008F5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523">
        <w:rPr>
          <w:rFonts w:ascii="Times New Roman" w:hAnsi="Times New Roman" w:cs="Times New Roman"/>
          <w:i/>
          <w:sz w:val="28"/>
          <w:szCs w:val="28"/>
        </w:rPr>
        <w:t>сбор информации в области гражданской обороны и обмен ею</w:t>
      </w:r>
      <w:proofErr w:type="gramStart"/>
      <w:r w:rsidRPr="00FD1523">
        <w:rPr>
          <w:rFonts w:ascii="Times New Roman" w:hAnsi="Times New Roman" w:cs="Times New Roman"/>
          <w:i/>
          <w:sz w:val="28"/>
          <w:szCs w:val="28"/>
        </w:rPr>
        <w:t>.»</w:t>
      </w:r>
      <w:proofErr w:type="gramEnd"/>
    </w:p>
    <w:p w:rsidR="00C42315" w:rsidRPr="00BA52F2" w:rsidRDefault="00C42315" w:rsidP="00BA52F2">
      <w:pPr>
        <w:spacing w:after="0" w:line="240" w:lineRule="auto"/>
        <w:ind w:left="0" w:right="0" w:firstLine="709"/>
        <w:rPr>
          <w:sz w:val="28"/>
          <w:szCs w:val="28"/>
        </w:rPr>
      </w:pPr>
    </w:p>
    <w:p w:rsidR="00C42315" w:rsidRPr="00BA52F2" w:rsidRDefault="00C42315" w:rsidP="00BA52F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2A689D" w:rsidRPr="00BA52F2" w:rsidRDefault="00C42315" w:rsidP="00BA52F2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  <w:r w:rsidRPr="00BA52F2">
        <w:rPr>
          <w:b/>
          <w:sz w:val="28"/>
          <w:szCs w:val="28"/>
          <w:u w:val="single"/>
        </w:rPr>
        <w:t>1-й учебный вопрос.</w:t>
      </w:r>
      <w:r w:rsidRPr="00BA52F2">
        <w:rPr>
          <w:b/>
          <w:sz w:val="28"/>
          <w:szCs w:val="28"/>
        </w:rPr>
        <w:t xml:space="preserve"> «</w:t>
      </w:r>
      <w:r w:rsidR="002A689D" w:rsidRPr="00BA52F2">
        <w:rPr>
          <w:b/>
          <w:sz w:val="28"/>
          <w:szCs w:val="28"/>
        </w:rPr>
        <w:t xml:space="preserve">Силы и средства, используемые для организации </w:t>
      </w:r>
    </w:p>
    <w:p w:rsidR="00C42315" w:rsidRPr="00BA52F2" w:rsidRDefault="002A689D" w:rsidP="00BA52F2">
      <w:pPr>
        <w:spacing w:after="0" w:line="240" w:lineRule="auto"/>
        <w:ind w:left="0" w:right="0" w:firstLine="709"/>
        <w:jc w:val="center"/>
        <w:rPr>
          <w:b/>
          <w:sz w:val="28"/>
          <w:szCs w:val="28"/>
          <w:u w:val="single"/>
        </w:rPr>
      </w:pPr>
      <w:r w:rsidRPr="00BA52F2">
        <w:rPr>
          <w:b/>
          <w:sz w:val="28"/>
          <w:szCs w:val="28"/>
        </w:rPr>
        <w:t>и осуществления оповещения при приведении ГО в готовность. Организация оповещения руководящего состава и работников организации в рабочее и нерабочее время</w:t>
      </w:r>
      <w:proofErr w:type="gramStart"/>
      <w:r w:rsidRPr="00BA52F2">
        <w:rPr>
          <w:b/>
          <w:sz w:val="28"/>
          <w:szCs w:val="28"/>
        </w:rPr>
        <w:t>.</w:t>
      </w:r>
      <w:r w:rsidR="00C42315" w:rsidRPr="00BA52F2">
        <w:rPr>
          <w:b/>
          <w:sz w:val="28"/>
          <w:szCs w:val="28"/>
        </w:rPr>
        <w:t>»</w:t>
      </w:r>
      <w:proofErr w:type="gramEnd"/>
    </w:p>
    <w:p w:rsidR="000A78B8" w:rsidRDefault="000A78B8" w:rsidP="00BA52F2">
      <w:pPr>
        <w:spacing w:after="0" w:line="240" w:lineRule="auto"/>
        <w:ind w:left="0" w:right="0" w:firstLine="851"/>
        <w:rPr>
          <w:b/>
          <w:sz w:val="28"/>
          <w:szCs w:val="28"/>
        </w:rPr>
      </w:pPr>
    </w:p>
    <w:p w:rsidR="00E42976" w:rsidRPr="00BA52F2" w:rsidRDefault="00E42976" w:rsidP="00BA52F2">
      <w:pPr>
        <w:spacing w:after="0" w:line="240" w:lineRule="auto"/>
        <w:ind w:left="0" w:right="0" w:firstLine="851"/>
        <w:rPr>
          <w:b/>
          <w:sz w:val="28"/>
          <w:szCs w:val="28"/>
          <w:highlight w:val="yellow"/>
        </w:rPr>
      </w:pPr>
      <w:r w:rsidRPr="00BA52F2">
        <w:rPr>
          <w:sz w:val="28"/>
          <w:szCs w:val="28"/>
        </w:rPr>
        <w:t xml:space="preserve">Приоритетной задачей гражданской обороны является задача оперативного оповещения соответствующих органов управления, должностных лиц ГО и населения об угрозе возникновения и возникновении чрезвычайных ситуаций мирного и военного времени.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Для решения этой задачи в РФ созданы следующие системы оповещения.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На федеральном уровне – федеральная система оповещения (на территории РФ).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На межрегиональном уровне – межрегиональная система оповещения (на территории федерального округа).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На региональном уровне – региональная система оповещения (на территории субъекта РФ).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На муниципальном уровне - местная система оповещения (на территории муниципального образования). </w:t>
      </w:r>
    </w:p>
    <w:p w:rsidR="00AE7859" w:rsidRPr="0097529D" w:rsidRDefault="00E42976" w:rsidP="0097529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529D">
        <w:rPr>
          <w:rFonts w:ascii="Times New Roman" w:hAnsi="Times New Roman" w:cs="Times New Roman"/>
          <w:sz w:val="28"/>
          <w:szCs w:val="28"/>
        </w:rPr>
        <w:t xml:space="preserve">На объектовом уровне – локальная система оповещения (ЛСО) в районе размещения </w:t>
      </w:r>
      <w:r w:rsidR="00AE7859" w:rsidRPr="0097529D">
        <w:rPr>
          <w:rFonts w:ascii="Times New Roman" w:hAnsi="Times New Roman" w:cs="Times New Roman"/>
          <w:sz w:val="28"/>
          <w:szCs w:val="28"/>
        </w:rPr>
        <w:t xml:space="preserve">опасных </w:t>
      </w:r>
      <w:r w:rsidR="0097529D" w:rsidRPr="0097529D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AE7859" w:rsidRPr="0097529D">
        <w:rPr>
          <w:rFonts w:ascii="Times New Roman" w:hAnsi="Times New Roman" w:cs="Times New Roman"/>
          <w:sz w:val="28"/>
          <w:szCs w:val="28"/>
        </w:rPr>
        <w:t xml:space="preserve"> объектов I и II классов опасности, особо радиационно опасных и ядерно опасных производств и объектов, гидротехнически</w:t>
      </w:r>
      <w:r w:rsidR="0097529D" w:rsidRPr="0097529D">
        <w:rPr>
          <w:rFonts w:ascii="Times New Roman" w:hAnsi="Times New Roman" w:cs="Times New Roman"/>
          <w:sz w:val="28"/>
          <w:szCs w:val="28"/>
        </w:rPr>
        <w:t>х</w:t>
      </w:r>
      <w:r w:rsidR="00AE7859" w:rsidRPr="0097529D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97529D" w:rsidRPr="0097529D">
        <w:rPr>
          <w:rFonts w:ascii="Times New Roman" w:hAnsi="Times New Roman" w:cs="Times New Roman"/>
          <w:sz w:val="28"/>
          <w:szCs w:val="28"/>
        </w:rPr>
        <w:t>й</w:t>
      </w:r>
      <w:r w:rsidR="00AE7859" w:rsidRPr="0097529D">
        <w:rPr>
          <w:rFonts w:ascii="Times New Roman" w:hAnsi="Times New Roman" w:cs="Times New Roman"/>
          <w:sz w:val="28"/>
          <w:szCs w:val="28"/>
        </w:rPr>
        <w:t xml:space="preserve"> чрезвычайно высокой опасности и гидротехнически</w:t>
      </w:r>
      <w:r w:rsidR="0097529D" w:rsidRPr="0097529D">
        <w:rPr>
          <w:rFonts w:ascii="Times New Roman" w:hAnsi="Times New Roman" w:cs="Times New Roman"/>
          <w:sz w:val="28"/>
          <w:szCs w:val="28"/>
        </w:rPr>
        <w:t>х</w:t>
      </w:r>
      <w:r w:rsidR="00AE7859" w:rsidRPr="0097529D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97529D" w:rsidRPr="0097529D">
        <w:rPr>
          <w:rFonts w:ascii="Times New Roman" w:hAnsi="Times New Roman" w:cs="Times New Roman"/>
          <w:sz w:val="28"/>
          <w:szCs w:val="28"/>
        </w:rPr>
        <w:t>й высокой опасности</w:t>
      </w:r>
      <w:r w:rsidR="00AE7859" w:rsidRPr="0097529D">
        <w:rPr>
          <w:rFonts w:ascii="Times New Roman" w:hAnsi="Times New Roman" w:cs="Times New Roman"/>
          <w:sz w:val="28"/>
          <w:szCs w:val="28"/>
        </w:rPr>
        <w:t>.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. На других объектах создаются объектовые системы оповещения, обеспечивающие доведение сигналов и информации оповещения до руководителей, персонала и объектовых сил ГО и РСЧС.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Системы оповещения всех уровней должны быть технически сопряжены.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Системы оповещения должны обеспечивать как централизованное, так и децентрализованное оповещение населения.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Основные задачи федеральной и межрегиональной системы оповещения: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федеральной – доведение информации и сигналов оповещения до федеральных органов исполнительной власти, органов исполнительной власти субъектов РФ, региональных центров ГОЧС и ГУ МЧС России по субъектам РФ;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межрегиональной – обеспечение доведения сигналов и информации до органов исполнительной власти субъектов РФ, ГУ МЧС России по субъектам РФ.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Оповещение организуется во всех звеньях управления с целью своевременного приведения в готовность системы ГО, предупреждения органов управления, сил ГО и населения об угрозе нападения противника, о </w:t>
      </w:r>
      <w:r w:rsidRPr="00BA52F2">
        <w:rPr>
          <w:sz w:val="28"/>
          <w:szCs w:val="28"/>
        </w:rPr>
        <w:lastRenderedPageBreak/>
        <w:t xml:space="preserve">радиоактивном, химическом и бактериологическом заражении, об угрозе катастрофического затопления, о стихийных бедствиях.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>Задачи по организации оповещения и информирования населения решают региональные, местные и объектовые системы оповещения.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 </w:t>
      </w:r>
    </w:p>
    <w:p w:rsidR="00E42976" w:rsidRPr="008F5082" w:rsidRDefault="00E42976" w:rsidP="00BA52F2">
      <w:pPr>
        <w:pStyle w:val="Default"/>
        <w:ind w:firstLine="851"/>
        <w:jc w:val="both"/>
        <w:rPr>
          <w:b/>
          <w:color w:val="auto"/>
          <w:sz w:val="28"/>
          <w:szCs w:val="28"/>
        </w:rPr>
      </w:pPr>
      <w:r w:rsidRPr="008F5082">
        <w:rPr>
          <w:b/>
          <w:color w:val="auto"/>
          <w:sz w:val="28"/>
          <w:szCs w:val="28"/>
        </w:rPr>
        <w:t xml:space="preserve">Основными задачами региональных систем оповещения являются: </w:t>
      </w:r>
    </w:p>
    <w:p w:rsidR="00E42976" w:rsidRPr="008F5082" w:rsidRDefault="00E42976" w:rsidP="00BA52F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8F5082">
        <w:rPr>
          <w:color w:val="auto"/>
          <w:sz w:val="28"/>
          <w:szCs w:val="28"/>
        </w:rPr>
        <w:t xml:space="preserve">оповещение и информирование сил ГО субъекта РФ и население при угрозе возникновения и возникновении ЧС; </w:t>
      </w:r>
    </w:p>
    <w:p w:rsidR="00E42976" w:rsidRPr="008F5082" w:rsidRDefault="00E42976" w:rsidP="00BA52F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8F5082">
        <w:rPr>
          <w:color w:val="auto"/>
          <w:sz w:val="28"/>
          <w:szCs w:val="28"/>
        </w:rPr>
        <w:t xml:space="preserve">управление местными и объектовыми подсистемами оповещения; </w:t>
      </w:r>
    </w:p>
    <w:p w:rsidR="00E42976" w:rsidRPr="008F5082" w:rsidRDefault="00E42976" w:rsidP="00BA52F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8F5082">
        <w:rPr>
          <w:color w:val="auto"/>
          <w:sz w:val="28"/>
          <w:szCs w:val="28"/>
        </w:rPr>
        <w:t xml:space="preserve">трансляция сигналов и информация оповещения, полученных от региональных и федеральных подсистем; </w:t>
      </w:r>
    </w:p>
    <w:p w:rsidR="00E42976" w:rsidRPr="008F5082" w:rsidRDefault="00E42976" w:rsidP="00BA52F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8F5082">
        <w:rPr>
          <w:color w:val="auto"/>
          <w:sz w:val="28"/>
          <w:szCs w:val="28"/>
        </w:rPr>
        <w:t xml:space="preserve">взаимодействие с электронными средствами массовой информации; </w:t>
      </w:r>
    </w:p>
    <w:p w:rsidR="00E42976" w:rsidRPr="008F5082" w:rsidRDefault="00E42976" w:rsidP="00BA52F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8F5082">
        <w:rPr>
          <w:color w:val="auto"/>
          <w:sz w:val="28"/>
          <w:szCs w:val="28"/>
        </w:rPr>
        <w:t xml:space="preserve">сбор, анализ и документирование результатов оповещения (информирования). </w:t>
      </w:r>
    </w:p>
    <w:p w:rsidR="00E42976" w:rsidRPr="008F5082" w:rsidRDefault="00E42976" w:rsidP="00BA52F2">
      <w:pPr>
        <w:pStyle w:val="Default"/>
        <w:ind w:firstLine="851"/>
        <w:jc w:val="both"/>
        <w:rPr>
          <w:color w:val="auto"/>
          <w:sz w:val="28"/>
          <w:szCs w:val="28"/>
        </w:rPr>
      </w:pPr>
    </w:p>
    <w:p w:rsidR="00E42976" w:rsidRPr="008F5082" w:rsidRDefault="00E42976" w:rsidP="00BA52F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8F5082">
        <w:rPr>
          <w:b/>
          <w:iCs/>
          <w:color w:val="auto"/>
          <w:sz w:val="28"/>
          <w:szCs w:val="28"/>
        </w:rPr>
        <w:t>Основные задачи муниципальных систем оповещения</w:t>
      </w:r>
      <w:r w:rsidRPr="008F5082">
        <w:rPr>
          <w:i/>
          <w:iCs/>
          <w:color w:val="auto"/>
          <w:sz w:val="28"/>
          <w:szCs w:val="28"/>
        </w:rPr>
        <w:t xml:space="preserve">: </w:t>
      </w:r>
    </w:p>
    <w:p w:rsidR="00E42976" w:rsidRPr="008F5082" w:rsidRDefault="00E42976" w:rsidP="00BA52F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8F5082">
        <w:rPr>
          <w:color w:val="auto"/>
          <w:sz w:val="28"/>
          <w:szCs w:val="28"/>
        </w:rPr>
        <w:t xml:space="preserve">оповещение и информирование сил ГО городов и районов и населения при угрозе возникновения и возникновения ЧС; </w:t>
      </w:r>
    </w:p>
    <w:p w:rsidR="00E42976" w:rsidRPr="008F5082" w:rsidRDefault="00E42976" w:rsidP="00BA52F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8F5082">
        <w:rPr>
          <w:color w:val="auto"/>
          <w:sz w:val="28"/>
          <w:szCs w:val="28"/>
        </w:rPr>
        <w:t xml:space="preserve">управление объектовыми системами оповещения; </w:t>
      </w:r>
    </w:p>
    <w:p w:rsidR="00E42976" w:rsidRPr="008F5082" w:rsidRDefault="00E42976" w:rsidP="00BA52F2">
      <w:pPr>
        <w:pStyle w:val="Default"/>
        <w:ind w:firstLine="851"/>
        <w:jc w:val="both"/>
        <w:rPr>
          <w:color w:val="auto"/>
          <w:sz w:val="28"/>
          <w:szCs w:val="28"/>
        </w:rPr>
      </w:pPr>
      <w:proofErr w:type="gramStart"/>
      <w:r w:rsidRPr="008F5082">
        <w:rPr>
          <w:color w:val="auto"/>
          <w:sz w:val="28"/>
          <w:szCs w:val="28"/>
        </w:rPr>
        <w:t xml:space="preserve">трансляция сигнала и информации оповещения, полученных от территориальных и межрегиональных подсистем оповещения; </w:t>
      </w:r>
      <w:proofErr w:type="gramEnd"/>
    </w:p>
    <w:p w:rsidR="00E42976" w:rsidRPr="008F5082" w:rsidRDefault="00E42976" w:rsidP="00BA52F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8F5082">
        <w:rPr>
          <w:color w:val="auto"/>
          <w:sz w:val="28"/>
          <w:szCs w:val="28"/>
        </w:rPr>
        <w:t xml:space="preserve">взаимодействие с электронными средствами массовой информации; </w:t>
      </w:r>
    </w:p>
    <w:p w:rsidR="00E42976" w:rsidRPr="008F5082" w:rsidRDefault="00E42976" w:rsidP="00BA52F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8F5082">
        <w:rPr>
          <w:color w:val="auto"/>
          <w:sz w:val="28"/>
          <w:szCs w:val="28"/>
        </w:rPr>
        <w:t xml:space="preserve">сбор, анализ и документирование результатов оповещения (информирования).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</w:p>
    <w:p w:rsidR="00E42976" w:rsidRPr="00BA52F2" w:rsidRDefault="00E42976" w:rsidP="00BA52F2">
      <w:pPr>
        <w:spacing w:after="0" w:line="240" w:lineRule="auto"/>
        <w:ind w:left="0" w:right="0" w:firstLine="1277"/>
        <w:rPr>
          <w:b/>
          <w:sz w:val="28"/>
          <w:szCs w:val="28"/>
        </w:rPr>
      </w:pPr>
      <w:r w:rsidRPr="00BA52F2">
        <w:rPr>
          <w:b/>
          <w:sz w:val="28"/>
          <w:szCs w:val="28"/>
        </w:rPr>
        <w:t>Основные задачи объектовых систем оповещения: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Оповещение и информирование сил ГО объектов экономики и организации, их персонала и населения, входящего в зону действия и объектового звена оповещения при угрозе возникновения и возникновения ЧС;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управление техническими средствами оповещения;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трансляция сигнала и информации оповещения, полученных от региональных и местных подсистем оповещения;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взаимодействие с электронными средствами массовой информации объектов экономики и организаций;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сбор, анализ и документирование результатов оповещения (информирования).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Оперативные дежурные службы любого звена оповещения должны иметь возможность оповещать объекты (организации) и населения находящиеся в зоне ответственности этих дежурных служб. В случае выхода из строя СОН промежуточного или нижнего уровня, дежурная служба более высокого уровня должна иметь возможность организовать оповещение на две ступени ниже своего уровня.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lastRenderedPageBreak/>
        <w:t xml:space="preserve">Для сокращения сроков прохождения информации по уровням оповещения применяется автоматизация процессов оповещения путем применения специальной аппаратуры.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В каждом уровне оповещения должно быть предусмотрено сопряжение с информационными системами организаций и учреждений, которые являются источникам информации об угрозе возникновения или факте возникновения ЧС.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Источниками сообщений для принятия решения на </w:t>
      </w:r>
      <w:proofErr w:type="spellStart"/>
      <w:r w:rsidRPr="00BA52F2">
        <w:rPr>
          <w:sz w:val="28"/>
          <w:szCs w:val="28"/>
        </w:rPr>
        <w:t>задействование</w:t>
      </w:r>
      <w:proofErr w:type="spellEnd"/>
      <w:r w:rsidRPr="00BA52F2">
        <w:rPr>
          <w:sz w:val="28"/>
          <w:szCs w:val="28"/>
        </w:rPr>
        <w:t xml:space="preserve"> СОН при возникновении ЧС мирного и военного времени являются учреждения и воинские организации, дислоцированные на данной территории и осуществляющие постоянный </w:t>
      </w:r>
      <w:proofErr w:type="gramStart"/>
      <w:r w:rsidRPr="00BA52F2">
        <w:rPr>
          <w:sz w:val="28"/>
          <w:szCs w:val="28"/>
        </w:rPr>
        <w:t>контроль за</w:t>
      </w:r>
      <w:proofErr w:type="gramEnd"/>
      <w:r w:rsidRPr="00BA52F2">
        <w:rPr>
          <w:sz w:val="28"/>
          <w:szCs w:val="28"/>
        </w:rPr>
        <w:t xml:space="preserve"> состоянием окружающей среды, водных акваторий и воздушной обстановкой.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Информация о ЧС военного характера поступает от воинских частей ПВО.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Между этими организациями и оперативно дежурными службами органов управления ГО и ЧС организуются прямые информационные направления.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proofErr w:type="spellStart"/>
      <w:r w:rsidRPr="00BA52F2">
        <w:rPr>
          <w:sz w:val="28"/>
          <w:szCs w:val="28"/>
        </w:rPr>
        <w:t>Задействование</w:t>
      </w:r>
      <w:proofErr w:type="spellEnd"/>
      <w:r w:rsidRPr="00BA52F2">
        <w:rPr>
          <w:sz w:val="28"/>
          <w:szCs w:val="28"/>
        </w:rPr>
        <w:t xml:space="preserve"> СОН для оповещения подчиненных органов управления, должностных лиц и сил ГО и ЧС, а также порядок доведения условных сигналов на каждом уровне оповещения определяется соответствующим органом управления ГО.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>В качестве технических сре</w:t>
      </w:r>
      <w:proofErr w:type="gramStart"/>
      <w:r w:rsidRPr="00BA52F2">
        <w:rPr>
          <w:sz w:val="28"/>
          <w:szCs w:val="28"/>
        </w:rPr>
        <w:t>дств дл</w:t>
      </w:r>
      <w:proofErr w:type="gramEnd"/>
      <w:r w:rsidRPr="00BA52F2">
        <w:rPr>
          <w:sz w:val="28"/>
          <w:szCs w:val="28"/>
        </w:rPr>
        <w:t xml:space="preserve">я доведения условных сигналов до органов управления и должностных лиц используются элементы специальной аппаратуры оповещения, служебные и квартирные, сотовые телефоны должностных лиц.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Решение на </w:t>
      </w:r>
      <w:proofErr w:type="spellStart"/>
      <w:r w:rsidRPr="00BA52F2">
        <w:rPr>
          <w:sz w:val="28"/>
          <w:szCs w:val="28"/>
        </w:rPr>
        <w:t>задействование</w:t>
      </w:r>
      <w:proofErr w:type="spellEnd"/>
      <w:r w:rsidRPr="00BA52F2">
        <w:rPr>
          <w:sz w:val="28"/>
          <w:szCs w:val="28"/>
        </w:rPr>
        <w:t xml:space="preserve"> СОН для оповещения населения принимает соответствующий руководитель ГО. Тексты речевых сообщений для оповещения населения записываются заранее на магнитные носители, которые хранятся на рабочих местах оперативно дежурной службы органов управления ГО.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В чрезвычайных не терпевших отлагательства случаях, допускается экстренная передача речевых сообщений для населения оперативно дежурной службой соответствующего органа управления ГО.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Для доведения до населения команды «ВНИМАНИЕ ВСЕМ!» используются звуковые сигналы </w:t>
      </w:r>
      <w:proofErr w:type="gramStart"/>
      <w:r w:rsidRPr="00BA52F2">
        <w:rPr>
          <w:sz w:val="28"/>
          <w:szCs w:val="28"/>
        </w:rPr>
        <w:t>наружных</w:t>
      </w:r>
      <w:proofErr w:type="gramEnd"/>
      <w:r w:rsidRPr="00BA52F2">
        <w:rPr>
          <w:sz w:val="28"/>
          <w:szCs w:val="28"/>
        </w:rPr>
        <w:t xml:space="preserve"> </w:t>
      </w:r>
      <w:proofErr w:type="spellStart"/>
      <w:r w:rsidRPr="00BA52F2">
        <w:rPr>
          <w:sz w:val="28"/>
          <w:szCs w:val="28"/>
        </w:rPr>
        <w:t>электросирен</w:t>
      </w:r>
      <w:proofErr w:type="spellEnd"/>
      <w:r w:rsidRPr="00BA52F2">
        <w:rPr>
          <w:sz w:val="28"/>
          <w:szCs w:val="28"/>
        </w:rPr>
        <w:t xml:space="preserve"> централизованного и местного запуска. Речевые сообщения населению передаются по сетям проводного, радио и телевизионного вещания. </w:t>
      </w:r>
    </w:p>
    <w:p w:rsidR="00E42976" w:rsidRPr="00BA52F2" w:rsidRDefault="00E42976" w:rsidP="00BA52F2">
      <w:pPr>
        <w:spacing w:after="0" w:line="240" w:lineRule="auto"/>
        <w:ind w:left="0" w:right="0" w:firstLine="851"/>
        <w:rPr>
          <w:sz w:val="28"/>
          <w:szCs w:val="28"/>
        </w:rPr>
      </w:pPr>
      <w:r w:rsidRPr="00BA52F2">
        <w:rPr>
          <w:sz w:val="28"/>
          <w:szCs w:val="28"/>
        </w:rPr>
        <w:t>Оповещение населения, находящегося в транспортных средствах, обеспечивается по системам технологической связи и оповещения соответствующего транспортного ведомства.</w:t>
      </w:r>
    </w:p>
    <w:p w:rsidR="00E42976" w:rsidRPr="00BA52F2" w:rsidRDefault="00E42976" w:rsidP="00BA52F2">
      <w:pPr>
        <w:spacing w:after="0" w:line="240" w:lineRule="auto"/>
        <w:ind w:left="0" w:right="0" w:firstLine="851"/>
        <w:rPr>
          <w:sz w:val="28"/>
          <w:szCs w:val="28"/>
        </w:rPr>
      </w:pP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В военное время организация оповещения определяется в соответствии со степенями готовности ГО.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При этом сигналы (распоряжения) по ГО должны передаваться вне всякой очереди </w:t>
      </w:r>
      <w:proofErr w:type="spellStart"/>
      <w:r w:rsidRPr="00BA52F2">
        <w:rPr>
          <w:sz w:val="28"/>
          <w:szCs w:val="28"/>
        </w:rPr>
        <w:t>циркулярно</w:t>
      </w:r>
      <w:proofErr w:type="spellEnd"/>
      <w:r w:rsidRPr="00BA52F2">
        <w:rPr>
          <w:sz w:val="28"/>
          <w:szCs w:val="28"/>
        </w:rPr>
        <w:t xml:space="preserve"> и (или) выборочно с городских и загородных пунктов управления ГО, а также по телеграфным каналам при использовании соответствующих паролей.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proofErr w:type="gramStart"/>
      <w:r w:rsidRPr="00BA52F2">
        <w:rPr>
          <w:sz w:val="28"/>
          <w:szCs w:val="28"/>
        </w:rPr>
        <w:lastRenderedPageBreak/>
        <w:t xml:space="preserve">Оповещение и информирование населения о воздушной опасности, радиоактивном, химическом и биологическом заражении осуществляется оперативной дежурной сменой органов управления ГО в соответствии с решением руководителя гражданской обороны субъекта Российской Федерации (городского или сельского муниципального образования) по автоматизированной системе централизованного оповещения с помощью дистанционно управляемых </w:t>
      </w:r>
      <w:proofErr w:type="spellStart"/>
      <w:r w:rsidRPr="00BA52F2">
        <w:rPr>
          <w:sz w:val="28"/>
          <w:szCs w:val="28"/>
        </w:rPr>
        <w:t>электросирен</w:t>
      </w:r>
      <w:proofErr w:type="spellEnd"/>
      <w:r w:rsidRPr="00BA52F2">
        <w:rPr>
          <w:sz w:val="28"/>
          <w:szCs w:val="28"/>
        </w:rPr>
        <w:t xml:space="preserve">, сигнально – громкоговорящих </w:t>
      </w:r>
      <w:proofErr w:type="spellStart"/>
      <w:r w:rsidRPr="00BA52F2">
        <w:rPr>
          <w:sz w:val="28"/>
          <w:szCs w:val="28"/>
        </w:rPr>
        <w:t>устано-вок</w:t>
      </w:r>
      <w:proofErr w:type="spellEnd"/>
      <w:r w:rsidRPr="00BA52F2">
        <w:rPr>
          <w:sz w:val="28"/>
          <w:szCs w:val="28"/>
        </w:rPr>
        <w:t>, световых табло (предупредительный сигнал «Внимание всем!»), а также с использованием действующих сетей проводного</w:t>
      </w:r>
      <w:proofErr w:type="gramEnd"/>
      <w:r w:rsidRPr="00BA52F2">
        <w:rPr>
          <w:sz w:val="28"/>
          <w:szCs w:val="28"/>
        </w:rPr>
        <w:t xml:space="preserve"> вещания, радиовещания и телевидения независимо от ведомственной принадлежности и форм собственности.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Основным документом, определяющим управление оповещением, является план оповещения.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Планирование оповещения выполняется во всех звеньях управления ГОЧС и силах гражданской обороны. </w:t>
      </w:r>
    </w:p>
    <w:p w:rsidR="00E42976" w:rsidRDefault="00E42976" w:rsidP="00BA52F2">
      <w:pPr>
        <w:pStyle w:val="Default"/>
        <w:ind w:firstLine="851"/>
        <w:jc w:val="both"/>
        <w:rPr>
          <w:sz w:val="28"/>
          <w:szCs w:val="28"/>
        </w:rPr>
      </w:pPr>
      <w:proofErr w:type="gramStart"/>
      <w:r w:rsidRPr="00BA52F2">
        <w:rPr>
          <w:sz w:val="28"/>
          <w:szCs w:val="28"/>
        </w:rPr>
        <w:t>Основным документом, отрабатываемым при организации оповещения является</w:t>
      </w:r>
      <w:proofErr w:type="gramEnd"/>
      <w:r w:rsidRPr="00BA52F2">
        <w:rPr>
          <w:sz w:val="28"/>
          <w:szCs w:val="28"/>
        </w:rPr>
        <w:t xml:space="preserve"> план оповещения.</w:t>
      </w:r>
    </w:p>
    <w:p w:rsidR="007520A9" w:rsidRPr="00BA52F2" w:rsidRDefault="007520A9" w:rsidP="00BA52F2">
      <w:pPr>
        <w:pStyle w:val="Default"/>
        <w:ind w:firstLine="851"/>
        <w:jc w:val="both"/>
        <w:rPr>
          <w:sz w:val="28"/>
          <w:szCs w:val="28"/>
        </w:rPr>
      </w:pPr>
    </w:p>
    <w:p w:rsidR="00E42976" w:rsidRPr="00BA52F2" w:rsidRDefault="00E42976" w:rsidP="00BA52F2">
      <w:pPr>
        <w:pStyle w:val="Default"/>
        <w:ind w:firstLine="851"/>
        <w:jc w:val="both"/>
        <w:rPr>
          <w:b/>
          <w:sz w:val="28"/>
          <w:szCs w:val="28"/>
        </w:rPr>
      </w:pPr>
      <w:r w:rsidRPr="00BA52F2">
        <w:rPr>
          <w:sz w:val="28"/>
          <w:szCs w:val="28"/>
        </w:rPr>
        <w:t xml:space="preserve"> </w:t>
      </w:r>
      <w:r w:rsidRPr="00BA52F2">
        <w:rPr>
          <w:b/>
          <w:sz w:val="28"/>
          <w:szCs w:val="28"/>
        </w:rPr>
        <w:t xml:space="preserve">План оповещения включает следующие документы: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карту территории регионального центра субъекта Российской Федерации, города, городского (сельского) региона, или план потенциально опасного объекта экономики;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схему организации оповещения;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пояснительную записку.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На карте (плане) отражается оперативно тактическая обстановка по гражданской обороне с указанием потенциально опасных объектов и зон их действия, направлений оповещения и площадей охвата оповещением. Кроме того, на карте в виде таблиц показывается тип, количество аппаратуры и средств </w:t>
      </w:r>
      <w:proofErr w:type="gramStart"/>
      <w:r w:rsidRPr="00BA52F2">
        <w:rPr>
          <w:sz w:val="28"/>
          <w:szCs w:val="28"/>
        </w:rPr>
        <w:t>оповещения</w:t>
      </w:r>
      <w:proofErr w:type="gramEnd"/>
      <w:r w:rsidRPr="00BA52F2">
        <w:rPr>
          <w:sz w:val="28"/>
          <w:szCs w:val="28"/>
        </w:rPr>
        <w:t xml:space="preserve"> задействованных в системе оповещения, процент оповещаемого население по городам, регионам, объектам экономики, необходимое время </w:t>
      </w:r>
      <w:proofErr w:type="spellStart"/>
      <w:r w:rsidRPr="00BA52F2">
        <w:rPr>
          <w:sz w:val="28"/>
          <w:szCs w:val="28"/>
        </w:rPr>
        <w:t>задействование</w:t>
      </w:r>
      <w:proofErr w:type="spellEnd"/>
      <w:r w:rsidRPr="00BA52F2">
        <w:rPr>
          <w:sz w:val="28"/>
          <w:szCs w:val="28"/>
        </w:rPr>
        <w:t xml:space="preserve"> системы оповещения по направлениям и в целом на подведомственной территории, время оповещения населения днем, ночью, в рабочие и выходные (праздничные) дни, и другие необходимые сведения.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На схеме организации оповещения отображаются организационно-техническое построение системы оповещения, территории, объекта экономики, аппаратура и средства оповещения, городские и районные узлы связи и АТС, каналы и линии связи, обеспечивающие функционирование этой системы.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В пояснительной записке определяются: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порядок доведения сигналов оповещения до населенных пунктов, не располагающих техническими средствами приема сигналов оповещения;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мероприятия по повышению живучести систем оповещения; </w:t>
      </w:r>
    </w:p>
    <w:p w:rsidR="00E42976" w:rsidRPr="00BA52F2" w:rsidRDefault="00E42976" w:rsidP="00BA52F2">
      <w:pPr>
        <w:pStyle w:val="Default"/>
        <w:ind w:firstLine="851"/>
        <w:jc w:val="both"/>
        <w:rPr>
          <w:sz w:val="28"/>
          <w:szCs w:val="28"/>
        </w:rPr>
      </w:pPr>
      <w:r w:rsidRPr="00BA52F2">
        <w:rPr>
          <w:sz w:val="28"/>
          <w:szCs w:val="28"/>
        </w:rPr>
        <w:t xml:space="preserve">резерв сил и средств оповещения и порядок их использования. </w:t>
      </w:r>
    </w:p>
    <w:p w:rsidR="00E42976" w:rsidRPr="00BA52F2" w:rsidRDefault="00E42976" w:rsidP="00BA52F2">
      <w:pPr>
        <w:spacing w:after="0" w:line="240" w:lineRule="auto"/>
        <w:ind w:left="0" w:right="0" w:firstLine="851"/>
        <w:rPr>
          <w:sz w:val="28"/>
          <w:szCs w:val="28"/>
        </w:rPr>
      </w:pPr>
      <w:r w:rsidRPr="00BA52F2">
        <w:rPr>
          <w:sz w:val="28"/>
          <w:szCs w:val="28"/>
        </w:rPr>
        <w:t xml:space="preserve">Планы оповещения подписываются соответствующими руководителями органов управления ГОЧС и утверждаются руководителями гражданской </w:t>
      </w:r>
      <w:r w:rsidRPr="00BA52F2">
        <w:rPr>
          <w:sz w:val="28"/>
          <w:szCs w:val="28"/>
        </w:rPr>
        <w:lastRenderedPageBreak/>
        <w:t>обороны, которым подчиняются данные органы управления ГОЧС или объекты и организации гражданской обороны.</w:t>
      </w:r>
    </w:p>
    <w:p w:rsidR="008C45D6" w:rsidRPr="00BA52F2" w:rsidRDefault="008C45D6" w:rsidP="00BA52F2">
      <w:pPr>
        <w:pStyle w:val="p4"/>
        <w:spacing w:before="0" w:beforeAutospacing="0" w:after="0" w:afterAutospacing="0"/>
        <w:jc w:val="both"/>
        <w:rPr>
          <w:sz w:val="28"/>
          <w:szCs w:val="28"/>
        </w:rPr>
      </w:pPr>
    </w:p>
    <w:p w:rsidR="004C2038" w:rsidRPr="00BA52F2" w:rsidRDefault="004C2038" w:rsidP="00BA52F2">
      <w:pPr>
        <w:pStyle w:val="p4"/>
        <w:spacing w:before="0" w:beforeAutospacing="0" w:after="0" w:afterAutospacing="0"/>
        <w:jc w:val="both"/>
        <w:rPr>
          <w:sz w:val="28"/>
          <w:szCs w:val="28"/>
        </w:rPr>
      </w:pPr>
    </w:p>
    <w:p w:rsidR="00C42315" w:rsidRPr="009871F8" w:rsidRDefault="00C42315" w:rsidP="009871F8">
      <w:pPr>
        <w:pStyle w:val="20"/>
        <w:shd w:val="clear" w:color="auto" w:fill="auto"/>
        <w:spacing w:before="0" w:after="240"/>
        <w:ind w:firstLine="78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871F8">
        <w:rPr>
          <w:rFonts w:ascii="Times New Roman" w:hAnsi="Times New Roman" w:cs="Times New Roman"/>
          <w:b/>
          <w:sz w:val="28"/>
          <w:szCs w:val="28"/>
          <w:u w:val="single"/>
        </w:rPr>
        <w:t>2-й учебный вопрос.</w:t>
      </w:r>
      <w:r w:rsidRPr="009871F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871F8" w:rsidRPr="009871F8">
        <w:rPr>
          <w:rFonts w:ascii="Times New Roman" w:hAnsi="Times New Roman" w:cs="Times New Roman"/>
          <w:b/>
          <w:sz w:val="28"/>
          <w:szCs w:val="28"/>
        </w:rPr>
        <w:t>Перечень проводимых мероприятий, их объемы, сроки, порядок проведения, необходимые силы и средства по основным видам обеспечения</w:t>
      </w:r>
      <w:r w:rsidR="009871F8">
        <w:rPr>
          <w:rFonts w:ascii="Times New Roman" w:hAnsi="Times New Roman" w:cs="Times New Roman"/>
          <w:b/>
          <w:sz w:val="28"/>
          <w:szCs w:val="28"/>
        </w:rPr>
        <w:t xml:space="preserve"> выполнения мероприятий гражданской обороны</w:t>
      </w:r>
      <w:r w:rsidRPr="009871F8">
        <w:rPr>
          <w:rFonts w:ascii="Times New Roman" w:hAnsi="Times New Roman" w:cs="Times New Roman"/>
          <w:b/>
          <w:sz w:val="28"/>
          <w:szCs w:val="28"/>
        </w:rPr>
        <w:t>»</w:t>
      </w:r>
    </w:p>
    <w:p w:rsidR="00DB1D23" w:rsidRPr="00DB1D23" w:rsidRDefault="00DB1D23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C719D">
        <w:rPr>
          <w:rFonts w:eastAsiaTheme="minorHAnsi"/>
          <w:b/>
          <w:bCs/>
          <w:sz w:val="28"/>
          <w:szCs w:val="28"/>
          <w:lang w:eastAsia="en-US"/>
        </w:rPr>
        <w:t>2</w:t>
      </w:r>
      <w:r w:rsidRPr="00DB1D23">
        <w:rPr>
          <w:rFonts w:eastAsiaTheme="minorHAnsi"/>
          <w:b/>
          <w:bCs/>
          <w:sz w:val="28"/>
          <w:szCs w:val="28"/>
          <w:lang w:eastAsia="en-US"/>
        </w:rPr>
        <w:t>.</w:t>
      </w:r>
      <w:r w:rsidRPr="001C719D">
        <w:rPr>
          <w:rFonts w:eastAsiaTheme="minorHAnsi"/>
          <w:b/>
          <w:bCs/>
          <w:sz w:val="28"/>
          <w:szCs w:val="28"/>
          <w:lang w:eastAsia="en-US"/>
        </w:rPr>
        <w:t>1</w:t>
      </w:r>
      <w:r w:rsidRPr="00DB1D23">
        <w:rPr>
          <w:rFonts w:eastAsiaTheme="minorHAnsi"/>
          <w:b/>
          <w:bCs/>
          <w:sz w:val="28"/>
          <w:szCs w:val="28"/>
          <w:lang w:eastAsia="en-US"/>
        </w:rPr>
        <w:t xml:space="preserve">. Инженерное обеспечение </w:t>
      </w:r>
    </w:p>
    <w:p w:rsidR="00DB1D23" w:rsidRPr="00B93B58" w:rsidRDefault="00DB1D23" w:rsidP="001C719D">
      <w:pPr>
        <w:pStyle w:val="Default"/>
        <w:ind w:firstLine="851"/>
        <w:jc w:val="both"/>
        <w:rPr>
          <w:rFonts w:eastAsiaTheme="minorHAnsi"/>
          <w:color w:val="auto"/>
          <w:sz w:val="28"/>
          <w:szCs w:val="28"/>
        </w:rPr>
      </w:pPr>
      <w:r w:rsidRPr="00B93B58">
        <w:rPr>
          <w:rFonts w:eastAsiaTheme="minorHAnsi"/>
          <w:color w:val="auto"/>
          <w:sz w:val="28"/>
          <w:szCs w:val="28"/>
        </w:rPr>
        <w:t xml:space="preserve">Успешное выполнение мероприятий ГО и эффективное действие сил ГО по выполнению задач зависит от всестороннего, в том числе и инженерного обеспечения. Инженерное обеспечение мероприятий и действий сил ГО является важнейшим видом обеспечения и направлено на успешное проведение: эвакомероприятий, АСДНР в очагах поражения, зонах заражения и катастрофического затопления, а также на ликвидацию последствий стихийных бедствий и крупных производственных аварий. </w:t>
      </w:r>
    </w:p>
    <w:p w:rsidR="00DB1D23" w:rsidRPr="00DB1D23" w:rsidRDefault="00DB1D23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DB1D23">
        <w:rPr>
          <w:rFonts w:eastAsiaTheme="minorHAnsi"/>
          <w:sz w:val="28"/>
          <w:szCs w:val="28"/>
          <w:lang w:eastAsia="en-US"/>
        </w:rPr>
        <w:t xml:space="preserve">Целями инженерного обеспечения являются: создание наиболее благоприятных условий для своевременного и скрытого расположения сил ГО в районах; беспрепятственного выдвижения их в районы проведения АСДНР; успешного выполнения задач в очаге поражения или в ликвидации других ЧС; повышение защиты населения, а также сил привлекаемых для проведения спасательных работ, от различных средств поражения и других поражающих факторов. </w:t>
      </w:r>
    </w:p>
    <w:p w:rsidR="00DB1D23" w:rsidRPr="00DB1D23" w:rsidRDefault="00DB1D23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DB1D23">
        <w:rPr>
          <w:rFonts w:eastAsiaTheme="minorHAnsi"/>
          <w:sz w:val="28"/>
          <w:szCs w:val="28"/>
          <w:lang w:eastAsia="en-US"/>
        </w:rPr>
        <w:t xml:space="preserve">При организации инженерного обеспечения мероприятий и действий сил ГО определяются основные задачи инженерного обеспечения, объем, сроки и порядок их выполнения, состав привлекаемых сил и средств, осуществляется усиление (при необходимости); ставятся задачи по инженерному обеспечению; организуется взаимодействие по вопросам инженерного обеспечения между формированиями инженерной службы, а также (при необходимости) с подразделениями </w:t>
      </w:r>
      <w:r w:rsidRPr="00B93B58">
        <w:rPr>
          <w:rFonts w:eastAsiaTheme="minorHAnsi"/>
          <w:sz w:val="28"/>
          <w:szCs w:val="28"/>
          <w:lang w:eastAsia="en-US"/>
        </w:rPr>
        <w:t>СВФ</w:t>
      </w:r>
      <w:r w:rsidRPr="00DB1D23">
        <w:rPr>
          <w:rFonts w:eastAsiaTheme="minorHAnsi"/>
          <w:sz w:val="28"/>
          <w:szCs w:val="28"/>
          <w:lang w:eastAsia="en-US"/>
        </w:rPr>
        <w:t xml:space="preserve">. </w:t>
      </w:r>
      <w:proofErr w:type="gramEnd"/>
    </w:p>
    <w:p w:rsidR="00DB1D23" w:rsidRPr="00DB1D23" w:rsidRDefault="00DB1D23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DB1D23">
        <w:rPr>
          <w:rFonts w:eastAsiaTheme="minorHAnsi"/>
          <w:sz w:val="28"/>
          <w:szCs w:val="28"/>
          <w:lang w:eastAsia="en-US"/>
        </w:rPr>
        <w:t xml:space="preserve">Опыт действий сил ГО показывает, что, выполняя основные задачи при ликвидации ЧС в мирное время или в очаге поражения в ходе войны, группировка сил ГО вынуждена занимать и оборудовать исходный район (район сосредоточения), выдвигаться в район выполнения задач и проводить АСДНР. </w:t>
      </w:r>
    </w:p>
    <w:p w:rsidR="00DB1D23" w:rsidRPr="00DB1D23" w:rsidRDefault="00DB1D23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DB1D23">
        <w:rPr>
          <w:rFonts w:eastAsiaTheme="minorHAnsi"/>
          <w:sz w:val="28"/>
          <w:szCs w:val="28"/>
          <w:lang w:eastAsia="en-US"/>
        </w:rPr>
        <w:t xml:space="preserve">Анализ характера действий сил ГО и целей инженерного обеспечения показывает, что основными задачами инженерного обеспечения действий сил ГО по инженерно-тактическому признаку будут: </w:t>
      </w:r>
    </w:p>
    <w:p w:rsidR="00DB1D23" w:rsidRPr="00DB1D23" w:rsidRDefault="00DB1D23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DB1D23">
        <w:rPr>
          <w:rFonts w:eastAsiaTheme="minorHAnsi"/>
          <w:sz w:val="28"/>
          <w:szCs w:val="28"/>
          <w:lang w:eastAsia="en-US"/>
        </w:rPr>
        <w:t xml:space="preserve">инженерное оборудование районов занимаемых перед выполнением задач при ликвидации ЧС. При этом ведется инженерная разведка района; осуществляется фортификационное оборудование районов расположения и позиций охранения или устраиваются инженерные сооружения для жилья и быта, готовятся и содержатся пути маневра в районе, оборудуются пункты водоснабжения, проводятся инженерные мероприятия по маскировке; </w:t>
      </w:r>
    </w:p>
    <w:p w:rsidR="00DB1D23" w:rsidRPr="00DB1D23" w:rsidRDefault="00DB1D23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DB1D23">
        <w:rPr>
          <w:rFonts w:eastAsiaTheme="minorHAnsi"/>
          <w:sz w:val="28"/>
          <w:szCs w:val="28"/>
          <w:lang w:eastAsia="en-US"/>
        </w:rPr>
        <w:t xml:space="preserve">инженерное обеспечение выдвижения сил в районы выполнения задач, которое, в свою очередь, включает: инженерную разведку путей и местности; </w:t>
      </w:r>
      <w:r w:rsidRPr="00DB1D23">
        <w:rPr>
          <w:rFonts w:eastAsiaTheme="minorHAnsi"/>
          <w:sz w:val="28"/>
          <w:szCs w:val="28"/>
          <w:lang w:eastAsia="en-US"/>
        </w:rPr>
        <w:lastRenderedPageBreak/>
        <w:t xml:space="preserve">подготовку и содержание путей; оборудование и содержание переправ через водные преграды; проделывание проездов в разрушениях и заграждениях; непосредственное обеспечение выдвижения сил в районы выполнения задач; </w:t>
      </w:r>
    </w:p>
    <w:p w:rsidR="00DB1D23" w:rsidRPr="00DB1D23" w:rsidRDefault="00DB1D23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DB1D23">
        <w:rPr>
          <w:rFonts w:eastAsiaTheme="minorHAnsi"/>
          <w:sz w:val="28"/>
          <w:szCs w:val="28"/>
          <w:lang w:eastAsia="en-US"/>
        </w:rPr>
        <w:t xml:space="preserve">инженерное обеспечение действий сил при проведении АСДНР. При этом ведется инженерная разведка района ЧС или очага поражения; устраиваются проезды в завалах для извлечения пострадавших; производится откопка и вскрытие заваленных ЗС и подача в них воздуха; осуществляется закрепление и обрушение конструкций зданий, грозящих обвалом; проводятся инженерные мероприятия при ликвидации аварий на КЭС; оборудуются ЗС для сил ГО и населения на случай повторного удара противника (повторного толчка при землетрясении, повторных факторов при аварии техногенного характера); проводятся инженерные мероприятия по тушению пожаров; оборудуются пункты сбора пострадавших, медицинские пункты и пункты водоснабжения. </w:t>
      </w:r>
    </w:p>
    <w:p w:rsidR="00DB1D23" w:rsidRPr="00DB1D23" w:rsidRDefault="00DB1D23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DB1D23">
        <w:rPr>
          <w:rFonts w:eastAsiaTheme="minorHAnsi"/>
          <w:sz w:val="28"/>
          <w:szCs w:val="28"/>
          <w:lang w:eastAsia="en-US"/>
        </w:rPr>
        <w:t xml:space="preserve">Значительное влияние инженерное обеспечение оказывает на успех осуществления эвакуации населения при угрозе возникновения либо при возникновении ЧС, угрожающих их жизни или здоровью, а также и при проведении других мероприятий ГО. </w:t>
      </w:r>
    </w:p>
    <w:p w:rsidR="002D56AB" w:rsidRPr="001C719D" w:rsidRDefault="00DB1D23" w:rsidP="001C719D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1C719D">
        <w:rPr>
          <w:rFonts w:eastAsiaTheme="minorHAnsi"/>
          <w:sz w:val="28"/>
          <w:szCs w:val="28"/>
        </w:rPr>
        <w:t xml:space="preserve">При проведении эвакуации населения для сбора, учета населения и организованной отправки его в безопасную зону на станциях (пристанях) посадки и маршрутах пешей эвакуации могут создаваться СЭП. Для защиты населения, при </w:t>
      </w:r>
      <w:proofErr w:type="spellStart"/>
      <w:proofErr w:type="gramStart"/>
      <w:r w:rsidRPr="001C719D">
        <w:rPr>
          <w:rFonts w:eastAsiaTheme="minorHAnsi"/>
          <w:sz w:val="28"/>
          <w:szCs w:val="28"/>
        </w:rPr>
        <w:t>необходи</w:t>
      </w:r>
      <w:proofErr w:type="spellEnd"/>
      <w:r w:rsidR="002D56AB" w:rsidRPr="001C719D">
        <w:rPr>
          <w:sz w:val="28"/>
          <w:szCs w:val="28"/>
        </w:rPr>
        <w:t xml:space="preserve"> </w:t>
      </w:r>
      <w:r w:rsidR="002D56AB" w:rsidRPr="001C719D">
        <w:rPr>
          <w:rFonts w:eastAsiaTheme="minorHAnsi"/>
          <w:sz w:val="28"/>
          <w:szCs w:val="28"/>
        </w:rPr>
        <w:t>мости</w:t>
      </w:r>
      <w:proofErr w:type="gramEnd"/>
      <w:r w:rsidR="002D56AB" w:rsidRPr="001C719D">
        <w:rPr>
          <w:rFonts w:eastAsiaTheme="minorHAnsi"/>
          <w:sz w:val="28"/>
          <w:szCs w:val="28"/>
        </w:rPr>
        <w:t xml:space="preserve">, на СЭП должны быть приведены в готовность имеющиеся убежища, дооборудуются подвалы и другие заглубленные помещения и сооружения, отрываются щели. В помещениях СЭП должно быть оборудовано аварийное освещение с помощью аварийных передвижных электростанций и аккумуляторов или местное освещение (лампы, свечи, фонари). Должны быть оборудованы пункты разбора воды и санузлы. </w:t>
      </w:r>
    </w:p>
    <w:p w:rsidR="002D56AB" w:rsidRPr="002D56AB" w:rsidRDefault="002D56AB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D56AB">
        <w:rPr>
          <w:rFonts w:eastAsiaTheme="minorHAnsi"/>
          <w:sz w:val="28"/>
          <w:szCs w:val="28"/>
          <w:lang w:eastAsia="en-US"/>
        </w:rPr>
        <w:t xml:space="preserve">На пунктах посадки, если они расположены не на существующих посадочных платформах и пристанях, должны быть оборудованы площадки для размещения транспортных средств, подготовлены трапы или лестницы для посадки людей в вагоны или на грузовые автомобили, устроены временные причалы. Для погрузки техники должны быть оборудованы специальные погрузочные площадки. </w:t>
      </w:r>
    </w:p>
    <w:p w:rsidR="002D56AB" w:rsidRPr="002D56AB" w:rsidRDefault="002D56AB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D56AB">
        <w:rPr>
          <w:rFonts w:eastAsiaTheme="minorHAnsi"/>
          <w:sz w:val="28"/>
          <w:szCs w:val="28"/>
          <w:lang w:eastAsia="en-US"/>
        </w:rPr>
        <w:t xml:space="preserve">Подготовка СЭП к приему людей возлагается на объекты, за которыми они закрепляются, а пунктов посадки - на соответствующие транспортные органы. </w:t>
      </w:r>
    </w:p>
    <w:p w:rsidR="002D56AB" w:rsidRPr="002D56AB" w:rsidRDefault="002D56AB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D56AB">
        <w:rPr>
          <w:rFonts w:eastAsiaTheme="minorHAnsi"/>
          <w:sz w:val="28"/>
          <w:szCs w:val="28"/>
          <w:lang w:eastAsia="en-US"/>
        </w:rPr>
        <w:t xml:space="preserve">Для проведения эвакомероприятий важной инженерной задачей будет подготовка и содержание путей, которая заключается в поддержании существующих дорог в проезжем состоянии, оборудовании запасных путей и переходов с одного маршрута на другой, устройство объездов, мостов через узкие препятствия, оборудовании мест запасных переправ, заготовке дорожно-мостовых конструкций для ремонта и восстановления поврежденных мостов. </w:t>
      </w:r>
    </w:p>
    <w:p w:rsidR="002D56AB" w:rsidRPr="002D56AB" w:rsidRDefault="002D56AB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D56AB">
        <w:rPr>
          <w:rFonts w:eastAsiaTheme="minorHAnsi"/>
          <w:sz w:val="28"/>
          <w:szCs w:val="28"/>
          <w:lang w:eastAsia="en-US"/>
        </w:rPr>
        <w:t xml:space="preserve">Подготовка и содержание путей для эвакуации осуществляется автодорожной службой и ее дорожно-эксплуатационными организациями. </w:t>
      </w:r>
    </w:p>
    <w:p w:rsidR="002D56AB" w:rsidRPr="002D56AB" w:rsidRDefault="002D56AB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D56AB">
        <w:rPr>
          <w:rFonts w:eastAsiaTheme="minorHAnsi"/>
          <w:sz w:val="28"/>
          <w:szCs w:val="28"/>
          <w:lang w:eastAsia="en-US"/>
        </w:rPr>
        <w:t xml:space="preserve">При инженерном оборудовании районов размещения населения и расположения сил ГО могут возникнуть следующие задачи: возведение укрытий </w:t>
      </w:r>
      <w:r w:rsidRPr="002D56AB">
        <w:rPr>
          <w:rFonts w:eastAsiaTheme="minorHAnsi"/>
          <w:sz w:val="28"/>
          <w:szCs w:val="28"/>
          <w:lang w:eastAsia="en-US"/>
        </w:rPr>
        <w:lastRenderedPageBreak/>
        <w:t xml:space="preserve">для населения, техники и материальных средств, подготовка дорог и колонных путей для маневра внутри района и выдвижения их на основные маршруты, оборудование пунктов водоснабжения, проведение мероприятий по маскировке. </w:t>
      </w:r>
    </w:p>
    <w:p w:rsidR="002D56AB" w:rsidRPr="002D56AB" w:rsidRDefault="002D56AB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2D56AB">
        <w:rPr>
          <w:rFonts w:eastAsiaTheme="minorHAnsi"/>
          <w:sz w:val="28"/>
          <w:szCs w:val="28"/>
          <w:lang w:eastAsia="en-US"/>
        </w:rPr>
        <w:t xml:space="preserve">Таким образом, основными задачами инженерного обеспечения эвакомероприятий будут: инженерная разведка районов сбора, путей эвакуации и районов размещения </w:t>
      </w:r>
      <w:proofErr w:type="spellStart"/>
      <w:r w:rsidRPr="002D56AB">
        <w:rPr>
          <w:rFonts w:eastAsiaTheme="minorHAnsi"/>
          <w:sz w:val="28"/>
          <w:szCs w:val="28"/>
          <w:lang w:eastAsia="en-US"/>
        </w:rPr>
        <w:t>эваконаселения</w:t>
      </w:r>
      <w:proofErr w:type="spellEnd"/>
      <w:r w:rsidRPr="002D56AB">
        <w:rPr>
          <w:rFonts w:eastAsiaTheme="minorHAnsi"/>
          <w:sz w:val="28"/>
          <w:szCs w:val="28"/>
          <w:lang w:eastAsia="en-US"/>
        </w:rPr>
        <w:t xml:space="preserve">; инженерное оборудование сборных эвакуационных пунктов, пунктов посадки и высадки, промежуточных эвакуационных пунктов; подготовка и содержание путей эвакуации; инженерное оборудование районов размещения эвакуированного населения; инженерные мероприятия по маскировке эвакомероприятий. </w:t>
      </w:r>
    </w:p>
    <w:p w:rsidR="002D56AB" w:rsidRPr="002D56AB" w:rsidRDefault="002D56AB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2D56AB">
        <w:rPr>
          <w:rFonts w:eastAsiaTheme="minorHAnsi"/>
          <w:sz w:val="28"/>
          <w:szCs w:val="28"/>
          <w:lang w:eastAsia="en-US"/>
        </w:rPr>
        <w:t>Приоритетность и объемы задач инженерного обеспечения во всех видах действий сил ГО зависят от масштаба и вида очага поражения, от характера, масштаба и остроты стихийного бедствия или аварии; театра военных действий (региона); времени года и суток; рельефа местности, прилегающей к очагу поражения (к району чрезвычайной ситуации); обеспеченности района дорогами с твердым покрытием и водой;</w:t>
      </w:r>
      <w:proofErr w:type="gramEnd"/>
      <w:r w:rsidRPr="002D56AB">
        <w:rPr>
          <w:rFonts w:eastAsiaTheme="minorHAnsi"/>
          <w:sz w:val="28"/>
          <w:szCs w:val="28"/>
          <w:lang w:eastAsia="en-US"/>
        </w:rPr>
        <w:t xml:space="preserve"> наличием лесного массива и заболоченности; развитости речной и озерной системы и многих других географических, экономических и социальных факторов. </w:t>
      </w:r>
    </w:p>
    <w:p w:rsidR="00C82204" w:rsidRPr="001C719D" w:rsidRDefault="002D56AB" w:rsidP="001C719D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C719D">
        <w:rPr>
          <w:rFonts w:eastAsiaTheme="minorHAnsi"/>
          <w:sz w:val="28"/>
          <w:szCs w:val="28"/>
          <w:lang w:eastAsia="en-US"/>
        </w:rPr>
        <w:t xml:space="preserve">Так, в лесисто-болотистой местности, при вводе сил ГО в очаг поражения, особое значение приобретает восстановление разрушенных участков дорог и дорожных сооружений вследствие того, что движение </w:t>
      </w:r>
      <w:proofErr w:type="gramStart"/>
      <w:r w:rsidRPr="001C719D">
        <w:rPr>
          <w:rFonts w:eastAsiaTheme="minorHAnsi"/>
          <w:sz w:val="28"/>
          <w:szCs w:val="28"/>
          <w:lang w:eastAsia="en-US"/>
        </w:rPr>
        <w:t>вне</w:t>
      </w:r>
      <w:proofErr w:type="gramEnd"/>
      <w:r w:rsidRPr="001C719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1C719D">
        <w:rPr>
          <w:rFonts w:eastAsiaTheme="minorHAnsi"/>
          <w:sz w:val="28"/>
          <w:szCs w:val="28"/>
          <w:lang w:eastAsia="en-US"/>
        </w:rPr>
        <w:t>их</w:t>
      </w:r>
      <w:proofErr w:type="gramEnd"/>
      <w:r w:rsidRPr="001C719D">
        <w:rPr>
          <w:rFonts w:eastAsiaTheme="minorHAnsi"/>
          <w:sz w:val="28"/>
          <w:szCs w:val="28"/>
          <w:lang w:eastAsia="en-US"/>
        </w:rPr>
        <w:t xml:space="preserve"> крайне затруднено. Вместе с тем, на дорогах, в этом случае, будут иметь место лесные завалы, зачастую, большой протяженностью. Проделывание проездов в них потребует значительных затрат сил, средств и времени. Одновременно, в лесах могут возникать пожары, которые будут затруднять, а в некоторых случаях, и воспрещать ремонтные работы на лесных дорогах. В таких случаях, лесные завалы, заграждения и очаги пожаров, как правило, обходят по разведанным направлениям с использованием просек и лесных дорог.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В зимних же, условиях: с одной стороны в значительной мере повышается проходимость вне дорог заболоченной местности после очистки ее от снега, с другой стороны дороги с твердым покрытием, также требуют периодической очистки их от снега. Таким образом, в значительной мере, в этом случае, увеличиваются затраты сил и времени на содержание путей.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Для переправы группировки сил ГО через водные преграды в зимнее время в северных и центральных районах страны могут оборудоваться переправы, а иногда и зимние дороги, по льду, что в значительной мере сократит объемы этой задачи инженерного обеспечения.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Вместе с тем, переправа формирований в весенние и осенние паводки, значительно затрудняется из-за больших объемов по оборудованию и содержанию переправ, а в условиях ледохода, зачастую оборудование переправ становится невозможной или крайне затруднительной. Усложняется в этих случаях и задача по подготовке путей, так как, движение вне дорог крайне затруднено и объемы работ по прокладыванию колонных путей в значительной степени увеличиваются.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lastRenderedPageBreak/>
        <w:t xml:space="preserve">В степном районе значительно сокращаются объемы работ по подготовке путей, она, в этом случае, часто сводится к тщательному их обозначению вне дорог. Вместе с тем, увеличиваются объемы таких задач инженерного обеспечения как: добыча и очистка воды, оборудование и содержание пунктов </w:t>
      </w:r>
      <w:proofErr w:type="gramStart"/>
      <w:r w:rsidRPr="00BD14A2">
        <w:rPr>
          <w:rFonts w:eastAsiaTheme="minorHAnsi"/>
          <w:sz w:val="28"/>
          <w:szCs w:val="28"/>
          <w:lang w:eastAsia="en-US"/>
        </w:rPr>
        <w:t>водоснабжения</w:t>
      </w:r>
      <w:proofErr w:type="gramEnd"/>
      <w:r w:rsidRPr="00BD14A2">
        <w:rPr>
          <w:rFonts w:eastAsiaTheme="minorHAnsi"/>
          <w:sz w:val="28"/>
          <w:szCs w:val="28"/>
          <w:lang w:eastAsia="en-US"/>
        </w:rPr>
        <w:t xml:space="preserve"> и проведение инженерных мероприятий по маскировке. В зимнее время в таких районах усложняется задача обогрева и укрытия людей. </w:t>
      </w:r>
    </w:p>
    <w:p w:rsidR="00BD14A2" w:rsidRPr="001C719D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Таким образом, для определения </w:t>
      </w:r>
      <w:proofErr w:type="gramStart"/>
      <w:r w:rsidRPr="00BD14A2">
        <w:rPr>
          <w:rFonts w:eastAsiaTheme="minorHAnsi"/>
          <w:sz w:val="28"/>
          <w:szCs w:val="28"/>
          <w:lang w:eastAsia="en-US"/>
        </w:rPr>
        <w:t>объемов задач инженерного обеспечения действий сил ГО</w:t>
      </w:r>
      <w:proofErr w:type="gramEnd"/>
      <w:r w:rsidRPr="00BD14A2">
        <w:rPr>
          <w:rFonts w:eastAsiaTheme="minorHAnsi"/>
          <w:sz w:val="28"/>
          <w:szCs w:val="28"/>
          <w:lang w:eastAsia="en-US"/>
        </w:rPr>
        <w:t xml:space="preserve"> необходимо тщательно, всесторонне и целенаправленно учитывать условия их выполнения. Для этого, эти условия, еще до возникновения чрезвычайной ситуации, необходимо глубоко изучить, а после ее возникновения своевременно и целенаправленно организовать инженерную разведку, при этом решающее значение приобретают сроки ее проведения.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C719D">
        <w:rPr>
          <w:rFonts w:eastAsiaTheme="minorHAnsi"/>
          <w:b/>
          <w:bCs/>
          <w:sz w:val="28"/>
          <w:szCs w:val="28"/>
          <w:lang w:eastAsia="en-US"/>
        </w:rPr>
        <w:t>2.2</w:t>
      </w:r>
      <w:r w:rsidRPr="00BD14A2">
        <w:rPr>
          <w:rFonts w:eastAsiaTheme="minorHAnsi"/>
          <w:b/>
          <w:bCs/>
          <w:sz w:val="28"/>
          <w:szCs w:val="28"/>
          <w:lang w:eastAsia="en-US"/>
        </w:rPr>
        <w:t>. Радиационная, хим</w:t>
      </w:r>
      <w:r w:rsidRPr="001C719D">
        <w:rPr>
          <w:rFonts w:eastAsiaTheme="minorHAnsi"/>
          <w:b/>
          <w:bCs/>
          <w:sz w:val="28"/>
          <w:szCs w:val="28"/>
          <w:lang w:eastAsia="en-US"/>
        </w:rPr>
        <w:t>ическая и биологическая защита</w:t>
      </w:r>
      <w:r w:rsidRPr="00BD14A2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В системе мероприятий гражданской обороны </w:t>
      </w:r>
      <w:proofErr w:type="gramStart"/>
      <w:r w:rsidRPr="00B93B58">
        <w:rPr>
          <w:rFonts w:eastAsiaTheme="minorHAnsi"/>
          <w:color w:val="auto"/>
          <w:sz w:val="28"/>
          <w:szCs w:val="28"/>
          <w:lang w:eastAsia="en-US"/>
        </w:rPr>
        <w:t>важное значение</w:t>
      </w:r>
      <w:proofErr w:type="gramEnd"/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 имеет организация и ведение аварийно</w:t>
      </w:r>
      <w:r w:rsidR="00663187" w:rsidRPr="00B93B58">
        <w:rPr>
          <w:rFonts w:eastAsiaTheme="minorHAnsi"/>
          <w:color w:val="auto"/>
          <w:sz w:val="28"/>
          <w:szCs w:val="28"/>
          <w:lang w:eastAsia="en-US"/>
        </w:rPr>
        <w:t>-</w:t>
      </w: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спасательных и других неотложных работ по спасению населения, оказавшегося в очагах радиоактивного, химического и биологического заражения.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В связи с уточнением военной доктрины, экономической политики государства в военной области и защиты населения, совершенствование спасательных воинских формирований, их организационно – штатной структуры, появился новый вид обеспечения – радиационная, химическая и биологическая защита (РХБ защита). Этот вид обеспечения образовался не на новом месте, а на основе ранее существовавшего – химического обеспечения.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РХБ защита – это комплекс мероприятий, направленных на снижение потерь населения и личного состава спасательных воинских формирований в условиях РХБ заражения. </w:t>
      </w:r>
    </w:p>
    <w:p w:rsidR="00BD14A2" w:rsidRPr="00B93B58" w:rsidRDefault="00BD14A2" w:rsidP="001C719D">
      <w:pPr>
        <w:pStyle w:val="Default"/>
        <w:ind w:firstLine="851"/>
        <w:jc w:val="both"/>
        <w:rPr>
          <w:rFonts w:eastAsiaTheme="minorHAnsi"/>
          <w:color w:val="auto"/>
          <w:sz w:val="28"/>
          <w:szCs w:val="28"/>
        </w:rPr>
      </w:pPr>
      <w:r w:rsidRPr="00B93B58">
        <w:rPr>
          <w:rFonts w:eastAsiaTheme="minorHAnsi"/>
          <w:color w:val="auto"/>
          <w:sz w:val="28"/>
          <w:szCs w:val="28"/>
        </w:rPr>
        <w:t>РХБ защита организуется с целью не допустить или максимально снизить воздействие радиоактивных, аварийно химически опасных веществ и биологических</w:t>
      </w:r>
      <w:r w:rsidRPr="00B93B58">
        <w:rPr>
          <w:color w:val="auto"/>
          <w:sz w:val="28"/>
          <w:szCs w:val="28"/>
        </w:rPr>
        <w:t xml:space="preserve"> </w:t>
      </w:r>
      <w:r w:rsidRPr="00B93B58">
        <w:rPr>
          <w:rFonts w:eastAsiaTheme="minorHAnsi"/>
          <w:color w:val="auto"/>
          <w:sz w:val="28"/>
          <w:szCs w:val="28"/>
        </w:rPr>
        <w:t xml:space="preserve">средств на население и личный состав спасательных воинских формирований и обеспечить им выполнение задач в условиях РХБ заражения.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Для достижения целей РХБ защиты предусмотрено выполнение двух основных задач: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выявление и оценка масштабов и последствий применения оружия массового поражения, аварий на радиационно и химически опасных объектах, неспецифическое обнаружение биологических средств;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обеспечение защиты населения, сил РСЧС, спасательных воинских формирований, продовольствия и окружающей среды от радиоактивных, отравляющих веществ, аварийно химически опасных веществ и биологических средств.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Для осуществления данных задач предусмотрено проведение следующих мероприятий, соответственно: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прогнозирование, сбор, обработка данных и информация о РХБ обстановке;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lastRenderedPageBreak/>
        <w:t xml:space="preserve">радиационная, химическая и неспецифическая биологическая разведка;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радиационный и химический контроль населения, личного состава спасательных воинских формирований, вооружения, техники и материальных средств;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оповещение о РХБ заражении;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использование средств индивидуальной и коллективной защиты, защитных свойств местности и других объектов;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специальная обработка вооружения и техники, обеззараживание обмундирования, вещевого имущества, снаряжения, средств индивидуальной защиты, участков местности, дорог и сооружений и санитарная обработка населения и личного состава спасательных воинских формирований;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определение режимов радиационной и химической защиты населения, спасательных воинских формирований при проведении АСДНР;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обеспечение радиационной безопасности;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color w:val="auto"/>
          <w:sz w:val="28"/>
          <w:szCs w:val="28"/>
          <w:lang w:eastAsia="en-US"/>
        </w:rPr>
        <w:t xml:space="preserve">обеспечение населения и спасательных воинских формирований вооружением и средствами РХБ защиты. </w:t>
      </w:r>
    </w:p>
    <w:p w:rsidR="00BD14A2" w:rsidRPr="00B93B58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color w:val="auto"/>
          <w:sz w:val="28"/>
          <w:szCs w:val="28"/>
          <w:lang w:eastAsia="en-US"/>
        </w:rPr>
      </w:pPr>
      <w:r w:rsidRPr="00B93B58">
        <w:rPr>
          <w:rFonts w:eastAsiaTheme="minorHAnsi"/>
          <w:b/>
          <w:bCs/>
          <w:i/>
          <w:iCs/>
          <w:color w:val="auto"/>
          <w:sz w:val="28"/>
          <w:szCs w:val="28"/>
          <w:lang w:eastAsia="en-US"/>
        </w:rPr>
        <w:t xml:space="preserve">Содержание мероприятий по радиационной, химической и биологической защите населения и действий сил ГО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BD14A2">
        <w:rPr>
          <w:rFonts w:eastAsiaTheme="minorHAnsi"/>
          <w:sz w:val="28"/>
          <w:szCs w:val="28"/>
          <w:lang w:eastAsia="en-US"/>
        </w:rPr>
        <w:t>Прогнозирование, сбор, обработка данных и информация о радиационной, химической и биологической обстановке организуются для своевременной оценки обстановки, осуществления подготовки предложений руководителю ГО, комиссии по чрезвычайным ситуациям и обеспечению пожарной безопасности (КЧС и ПБ), командирам (начальникам) спасательных воинских формирований для принятия решения по защите населения и ведение аварийно-спасательных и других неотложных работ.</w:t>
      </w:r>
      <w:proofErr w:type="gramEnd"/>
      <w:r w:rsidRPr="00BD14A2">
        <w:rPr>
          <w:rFonts w:eastAsiaTheme="minorHAnsi"/>
          <w:sz w:val="28"/>
          <w:szCs w:val="28"/>
          <w:lang w:eastAsia="en-US"/>
        </w:rPr>
        <w:t xml:space="preserve"> Сбор и обработку данных и информацию о радиационной, химической и биологической обстановке организуют оперативный штаб ликвидации чрезвычайной ситуации и штаб спасательного воинского формирования совместно с начальником службы радиационной, химической и биологической защиты. </w:t>
      </w:r>
    </w:p>
    <w:p w:rsidR="00BD14A2" w:rsidRPr="001C719D" w:rsidRDefault="00BD14A2" w:rsidP="001C719D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1C719D">
        <w:rPr>
          <w:rFonts w:eastAsiaTheme="minorHAnsi"/>
          <w:sz w:val="28"/>
          <w:szCs w:val="28"/>
        </w:rPr>
        <w:t xml:space="preserve">До получения от спасательных воинских формирований и НАСФ данных разведки радиационная и химическая обстановка ориентировочно может быть оценена по результатам прогнозирования. При прогнозировании устанавливаются возможные зоны (районы) заражения (загрязнения) местности и атмосферы, спасательные </w:t>
      </w:r>
      <w:proofErr w:type="spellStart"/>
      <w:proofErr w:type="gramStart"/>
      <w:r w:rsidRPr="001C719D">
        <w:rPr>
          <w:rFonts w:eastAsiaTheme="minorHAnsi"/>
          <w:sz w:val="28"/>
          <w:szCs w:val="28"/>
        </w:rPr>
        <w:t>воин-ские</w:t>
      </w:r>
      <w:proofErr w:type="spellEnd"/>
      <w:proofErr w:type="gramEnd"/>
      <w:r w:rsidRPr="001C719D">
        <w:rPr>
          <w:rFonts w:eastAsiaTheme="minorHAnsi"/>
          <w:sz w:val="28"/>
          <w:szCs w:val="28"/>
        </w:rPr>
        <w:t xml:space="preserve"> формирования и населенные пункты, оказавшиеся в зонах с высокими уровнями радиации и химического заражения; ориентировочные потери личного состава и населения. По данным прогноза определяются объем задач по защите и ликвидации</w:t>
      </w:r>
      <w:r w:rsidRPr="001C719D">
        <w:rPr>
          <w:sz w:val="28"/>
          <w:szCs w:val="28"/>
        </w:rPr>
        <w:t xml:space="preserve"> </w:t>
      </w:r>
      <w:r w:rsidRPr="001C719D">
        <w:rPr>
          <w:rFonts w:eastAsiaTheme="minorHAnsi"/>
          <w:sz w:val="28"/>
          <w:szCs w:val="28"/>
        </w:rPr>
        <w:t xml:space="preserve">последствий, наиболее целесообразные направления и районы ведения радиационной, химической и биологической (неспецифической) разведки.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i/>
          <w:iCs/>
          <w:sz w:val="28"/>
          <w:szCs w:val="28"/>
          <w:lang w:eastAsia="en-US"/>
        </w:rPr>
        <w:t xml:space="preserve">Радиационная, химическая и неспецифическая биологическая разведка </w:t>
      </w:r>
      <w:r w:rsidRPr="00BD14A2">
        <w:rPr>
          <w:rFonts w:eastAsiaTheme="minorHAnsi"/>
          <w:sz w:val="28"/>
          <w:szCs w:val="28"/>
          <w:lang w:eastAsia="en-US"/>
        </w:rPr>
        <w:t xml:space="preserve">(РХБ разведка) организуется для своевременного обнаружения радиоактивного, химического заражения и обеспечения руководителя ГО, командиров и штабов данными о радиационной и химической обстановке на местности, в воздушном пространстве, акватории, а также о выявленных случаях применения противником </w:t>
      </w:r>
      <w:r w:rsidRPr="00BD14A2">
        <w:rPr>
          <w:rFonts w:eastAsiaTheme="minorHAnsi"/>
          <w:sz w:val="28"/>
          <w:szCs w:val="28"/>
          <w:lang w:eastAsia="en-US"/>
        </w:rPr>
        <w:lastRenderedPageBreak/>
        <w:t xml:space="preserve">биологических средств. Она ведется непрерывно подразделениями наземной и воздушной радиационной и химической разведки и силами организаций и учреждений сети наблюдения и лабораторного контроля.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Подразделения радиационной, химической и биологической разведки спасательных воинских формирований и организаций и учреждений СНЛК выполняют свои задачи химическими разведывательными дозорами и постами радиационного и химического наблюдения.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Химические разведывательные дозоры ведут радиационную, химическую и неспецифическую биологическую разведку на направлениях действий (маршрутах движения) своих подразделений, в районах расположения и в районах ведения аварийно-спасательных и других неотложных работ. Они определяют границы участков заражения, пути их обхода или преодоления и устанавливают знаки ограждения в районах разведки.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Радиационный и химический контроль населения и личного состава спасательных воинских формирований, техники и материальных средств и объектов тыла осуществляется в целях получения данных для оценки состояния населения и личного состава спасательных воинских формирований по радиационному фактору и определения объема специальной обработки. Он включает определение доз облучения населения, личного состава СВФ и степени заражения людей, вооружения, техники, материальных средств и объектов радиоактивными и отравляющими веществами. Радиационный и химический контроль организуется начальником службы радиационной, химической и биологической защиты, командирами спасательных воинских формирований и проводится подразделениями радиационной и химической разведки и контроля, химико-радиометрическими лабораториями, нештатными аварийно-спасательными формированиями.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i/>
          <w:iCs/>
          <w:sz w:val="28"/>
          <w:szCs w:val="28"/>
          <w:lang w:eastAsia="en-US"/>
        </w:rPr>
        <w:t xml:space="preserve">Контроль облучения личного состава </w:t>
      </w:r>
      <w:r w:rsidRPr="00B93B58">
        <w:rPr>
          <w:rFonts w:eastAsiaTheme="minorHAnsi"/>
          <w:sz w:val="28"/>
          <w:szCs w:val="28"/>
          <w:lang w:eastAsia="en-US"/>
        </w:rPr>
        <w:t>СВФ</w:t>
      </w:r>
      <w:r w:rsidRPr="00BD14A2">
        <w:rPr>
          <w:rFonts w:eastAsiaTheme="minorHAnsi"/>
          <w:sz w:val="28"/>
          <w:szCs w:val="28"/>
          <w:lang w:eastAsia="en-US"/>
        </w:rPr>
        <w:t xml:space="preserve"> и НАСФ подразделяется </w:t>
      </w:r>
      <w:proofErr w:type="gramStart"/>
      <w:r w:rsidRPr="00BD14A2">
        <w:rPr>
          <w:rFonts w:eastAsiaTheme="minorHAnsi"/>
          <w:sz w:val="28"/>
          <w:szCs w:val="28"/>
          <w:lang w:eastAsia="en-US"/>
        </w:rPr>
        <w:t>на</w:t>
      </w:r>
      <w:proofErr w:type="gramEnd"/>
      <w:r w:rsidRPr="00BD14A2">
        <w:rPr>
          <w:rFonts w:eastAsiaTheme="minorHAnsi"/>
          <w:sz w:val="28"/>
          <w:szCs w:val="28"/>
          <w:lang w:eastAsia="en-US"/>
        </w:rPr>
        <w:t xml:space="preserve"> групповой и индивидуальный.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Индивидуальный контроль облучения проводится в целях получения данных о дозах облучения каждого человека, которые необходимы для первичной диагностики степени тяжести лучевого поражения и сортировке пораженных на этапах медицинской эвакуации. Индивидуальный контроль осуществляется для всех офицеров и прапорщиков, а также подразделений, действующих в отрыве от основных сил. Перечисленным категориям лиц выдаются индивидуальные дозиметры и карточки учета доз облучения. Полученные дозы облучения заносятся в карточки учета доз облучения и журнал контроля облучения. </w:t>
      </w:r>
    </w:p>
    <w:p w:rsidR="00BD14A2" w:rsidRPr="001C719D" w:rsidRDefault="00BD14A2" w:rsidP="001C719D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1C719D">
        <w:rPr>
          <w:rFonts w:eastAsiaTheme="minorHAnsi"/>
          <w:sz w:val="28"/>
          <w:szCs w:val="28"/>
        </w:rPr>
        <w:t>Групповой контроль организуется командиром (начальником) с целью получения данных о средних дозах облучения личного состава спасательных воинских формирований для оценки их работоспособности. Для этого формирования обеспечиваются измерителями доз (дозиметрами) из расчета 1</w:t>
      </w:r>
      <w:r w:rsidRPr="001C719D">
        <w:rPr>
          <w:rFonts w:eastAsiaTheme="minorHAnsi"/>
          <w:b/>
          <w:bCs/>
          <w:sz w:val="28"/>
          <w:szCs w:val="28"/>
        </w:rPr>
        <w:t>–</w:t>
      </w:r>
      <w:r w:rsidRPr="001C719D">
        <w:rPr>
          <w:rFonts w:eastAsiaTheme="minorHAnsi"/>
          <w:sz w:val="28"/>
          <w:szCs w:val="28"/>
        </w:rPr>
        <w:t>2 дозиметра на группу людей 14</w:t>
      </w:r>
      <w:r w:rsidRPr="001C719D">
        <w:rPr>
          <w:rFonts w:eastAsiaTheme="minorHAnsi"/>
          <w:b/>
          <w:bCs/>
          <w:sz w:val="28"/>
          <w:szCs w:val="28"/>
        </w:rPr>
        <w:t>–</w:t>
      </w:r>
      <w:r w:rsidRPr="001C719D">
        <w:rPr>
          <w:rFonts w:eastAsiaTheme="minorHAnsi"/>
          <w:sz w:val="28"/>
          <w:szCs w:val="28"/>
        </w:rPr>
        <w:t xml:space="preserve">20 человек, действующих в одинаковых условиях обстановки. Снятые показания дозиметров присваиваются каждому человеку данной группы и заносятся в журнал контроля облучения. </w:t>
      </w:r>
    </w:p>
    <w:p w:rsidR="00BD14A2" w:rsidRPr="00BD14A2" w:rsidRDefault="00BD14A2" w:rsidP="007D2EB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lastRenderedPageBreak/>
        <w:t>Групповой контроль расчетным методом заключается в определении дозы облучения населения по средним мощностям доз излучения в населенных пунктах с учетом продолжительности облучения и защищенности людей. Мощности доз излучения измеряются через равные промежутки времени с периодичностью</w:t>
      </w:r>
      <w:r w:rsidR="007D2EB3">
        <w:rPr>
          <w:rFonts w:eastAsiaTheme="minorHAnsi"/>
          <w:sz w:val="28"/>
          <w:szCs w:val="28"/>
          <w:lang w:eastAsia="en-US"/>
        </w:rPr>
        <w:t>.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Химический контроль проводится в целях определения необходимости и полоты дегазации вооружения и другой техники, материальных средств, сооружений и местности, обеззараживания продовольствия и воды, установления возможности действий личного состава без средств защиты, а также для определения факта применения противником неизвестных отравляющих веществ, аварийно химически опасных веществ и ядов.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Оповещение о радиоактивном, химическом и биологическом заражении организуется и осуществляется в целях предупреждения населения, сил РСЧС о радиоактивном, химическом и биологическом заражении для принятия мер по своевременному приведению в боевое положение средств индивидуальной защиты, своевременное использование средств коллективной защиты.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>Оповещение о радиоактивном, химическом и биологическом заражении осуществляется штатными и специально подготовленными подразделениями радиационной и химической разведки в местах развертывания ПРХН установленными сигнал</w:t>
      </w:r>
      <w:proofErr w:type="gramStart"/>
      <w:r w:rsidRPr="00BD14A2">
        <w:rPr>
          <w:rFonts w:eastAsiaTheme="minorHAnsi"/>
          <w:sz w:val="28"/>
          <w:szCs w:val="28"/>
          <w:lang w:eastAsia="en-US"/>
        </w:rPr>
        <w:t>а-</w:t>
      </w:r>
      <w:proofErr w:type="gramEnd"/>
      <w:r w:rsidRPr="00BD14A2">
        <w:rPr>
          <w:rFonts w:eastAsiaTheme="minorHAnsi"/>
          <w:sz w:val="28"/>
          <w:szCs w:val="28"/>
          <w:lang w:eastAsia="en-US"/>
        </w:rPr>
        <w:t xml:space="preserve"> ми оповещения.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Ответственность за решение вопросов оповещения населения несут соответствующие органы исполнительной власти (органы местного самоуправления). Оповещение спасательных воинских формирований (подразделений) осуществляется и организуется начальником штаба, оперативным дежурным по специально установленным каналам связи.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>Использование средств индивидуальной и коллективной защиты, защитных свойств местности и других объектов организуется и осуществляется в целях защиты населения, личного состава СВФ от поражающих факторов ядерных взрывов, ради</w:t>
      </w:r>
      <w:proofErr w:type="gramStart"/>
      <w:r w:rsidRPr="00BD14A2">
        <w:rPr>
          <w:rFonts w:eastAsiaTheme="minorHAnsi"/>
          <w:sz w:val="28"/>
          <w:szCs w:val="28"/>
          <w:lang w:eastAsia="en-US"/>
        </w:rPr>
        <w:t>о-</w:t>
      </w:r>
      <w:proofErr w:type="gramEnd"/>
      <w:r w:rsidRPr="00BD14A2">
        <w:rPr>
          <w:rFonts w:eastAsiaTheme="minorHAnsi"/>
          <w:sz w:val="28"/>
          <w:szCs w:val="28"/>
          <w:lang w:eastAsia="en-US"/>
        </w:rPr>
        <w:t xml:space="preserve"> активных отравляющих, аварийно химически опасных веществ и биологических средств.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i/>
          <w:iCs/>
          <w:sz w:val="28"/>
          <w:szCs w:val="28"/>
          <w:lang w:eastAsia="en-US"/>
        </w:rPr>
        <w:t xml:space="preserve">Своевременность использования средств индивидуальной и коллективной защиты и умелое их применение достигается: </w:t>
      </w:r>
    </w:p>
    <w:p w:rsidR="00BD14A2" w:rsidRPr="001C719D" w:rsidRDefault="00BD14A2" w:rsidP="001C719D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C719D">
        <w:rPr>
          <w:rFonts w:eastAsiaTheme="minorHAnsi"/>
          <w:sz w:val="28"/>
          <w:szCs w:val="28"/>
          <w:lang w:eastAsia="en-US"/>
        </w:rPr>
        <w:t>постоянным контролем наличия и исправности средств индивидуальной защиты у личного состава и средств коллективной защиты в подразделениях, на пунктах управления, узлах связи, на складах материально-технических средств, используемых при ликвидации ЧС;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заблаговременной подготовкой и тренировкой личного состава СВФ, обучением населения в пользование этими средствами в различной обстановке;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правильным определением рубежей и времени заблаговременного перевода средств индивидуальной защиты в боевое положение;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установлением момента их снятия;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определением режима и условий эксплуатации сооружений, оборудованных средствами коллективной защиты, а также порядка использования техники, оснащенной фильтровентиляционными установками.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lastRenderedPageBreak/>
        <w:t xml:space="preserve">Специальная обработка вооружения и техники, участков местности, дорог и сооружений, обезвреживание обмундирования, средств индивидуальной защиты, вещевого имущества, снаряжения и санитарная обработка личного состава СВФ и населения осуществляются с целью ликвидации их заражения радиоактивными, аварийно химически опасными веществами и биологическими средствами и предотвращения поражения населения и личного состава.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>Полную специальную обработку населения и формирований МЧС России проводят на станциях обеззараживания транспорта (СОТ), обеззараживания одежды (СОО), санитарно-обмывочных пунктах (СОП), пунктах специальной обработки (</w:t>
      </w:r>
      <w:proofErr w:type="spellStart"/>
      <w:r w:rsidRPr="00BD14A2">
        <w:rPr>
          <w:rFonts w:eastAsiaTheme="minorHAnsi"/>
          <w:sz w:val="28"/>
          <w:szCs w:val="28"/>
          <w:lang w:eastAsia="en-US"/>
        </w:rPr>
        <w:t>Пу-СО</w:t>
      </w:r>
      <w:proofErr w:type="spellEnd"/>
      <w:r w:rsidRPr="00BD14A2">
        <w:rPr>
          <w:rFonts w:eastAsiaTheme="minorHAnsi"/>
          <w:sz w:val="28"/>
          <w:szCs w:val="28"/>
          <w:lang w:eastAsia="en-US"/>
        </w:rPr>
        <w:t xml:space="preserve">) по распоряжению старшего начальника, председателя КЧС района (объекта) после выполнения поставленных задач АСДНР либо после выхода из зон заражения (загрязнения).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Специальная обработка организуется ОШ ЛЧС и штабами спасательных воинских формирований и заключается в проведении дегазации, дезактивации и дезинфекции имеющегося в спасательных воинских формированиях вооружения и другой техники, средств защиты и обмундирования, а при необходимости и проведении санитарной обработки личного состава.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i/>
          <w:iCs/>
          <w:sz w:val="28"/>
          <w:szCs w:val="28"/>
          <w:lang w:eastAsia="en-US"/>
        </w:rPr>
        <w:t xml:space="preserve">Специальная обработка </w:t>
      </w:r>
      <w:r w:rsidRPr="00BD14A2">
        <w:rPr>
          <w:rFonts w:eastAsiaTheme="minorHAnsi"/>
          <w:sz w:val="28"/>
          <w:szCs w:val="28"/>
          <w:lang w:eastAsia="en-US"/>
        </w:rPr>
        <w:t xml:space="preserve">может быть частичной и полной.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Частичная специальная обработка включает частичную санитарную обработку личного состава, частичную дезактивацию, дегазацию и дезинфекцию вооружения и техники. Частичную специальную обработку организует командир подразделения в ходе проведения АСДНР. Она проводится сразу при заражении АХОВ и в течение часа при загрязнении радиоактивными веществами, силами и средствами самих подразделений.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Полная специальная обработка включает полную дезактивацию, дегазацию, дезинфекцию вооружения и техники, обмундирования и средств защиты, а при заражении биологическими средствами и полную санитарную обработку. Проводится по решению вышестоящего командира (начальника) с привлечением подразделений РХБ защиты спасательных воинских формирований, после проведения АСДНР или при выходе из района АСДНР, на границах «грязной» и «чистой» зон.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Обеззараживание участков местности, дорог и сооружений, обмундирования и снаряжения проводится подразделениями РХБ защиты спасательных воинских формирований. </w:t>
      </w:r>
    </w:p>
    <w:p w:rsidR="00BD14A2" w:rsidRPr="001C719D" w:rsidRDefault="00BD14A2" w:rsidP="001C719D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1C719D">
        <w:rPr>
          <w:rFonts w:eastAsiaTheme="minorHAnsi"/>
          <w:sz w:val="28"/>
          <w:szCs w:val="28"/>
          <w:lang w:eastAsia="en-US"/>
        </w:rPr>
        <w:t xml:space="preserve">Определение режимов радиационной и химической защиты населения и </w:t>
      </w:r>
      <w:proofErr w:type="spellStart"/>
      <w:proofErr w:type="gramStart"/>
      <w:r w:rsidRPr="001C719D">
        <w:rPr>
          <w:rFonts w:eastAsiaTheme="minorHAnsi"/>
          <w:sz w:val="28"/>
          <w:szCs w:val="28"/>
          <w:lang w:eastAsia="en-US"/>
        </w:rPr>
        <w:t>лично-го</w:t>
      </w:r>
      <w:proofErr w:type="spellEnd"/>
      <w:proofErr w:type="gramEnd"/>
      <w:r w:rsidRPr="001C719D">
        <w:rPr>
          <w:rFonts w:eastAsiaTheme="minorHAnsi"/>
          <w:sz w:val="28"/>
          <w:szCs w:val="28"/>
          <w:lang w:eastAsia="en-US"/>
        </w:rPr>
        <w:t xml:space="preserve"> состава спасательных воинских формирований осуществляется с целью создания условий, обеспечивающих исключение </w:t>
      </w:r>
      <w:proofErr w:type="spellStart"/>
      <w:r w:rsidRPr="001C719D">
        <w:rPr>
          <w:rFonts w:eastAsiaTheme="minorHAnsi"/>
          <w:sz w:val="28"/>
          <w:szCs w:val="28"/>
          <w:lang w:eastAsia="en-US"/>
        </w:rPr>
        <w:t>переоблучения</w:t>
      </w:r>
      <w:proofErr w:type="spellEnd"/>
      <w:r w:rsidRPr="001C719D">
        <w:rPr>
          <w:rFonts w:eastAsiaTheme="minorHAnsi"/>
          <w:sz w:val="28"/>
          <w:szCs w:val="28"/>
          <w:lang w:eastAsia="en-US"/>
        </w:rPr>
        <w:t xml:space="preserve"> выше установленных пределов при проведении АСДНР и защитных мероприятий и сохранения работоспособности при длительном нахождении в зонах радиоактивного и химического заражения.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Под режимами радиационной защиты понимается порядок действий населения и спасательных воинских формирований и применения средств и способов защиты в зоне радиоактивного загрязнения для уменьшения возможных доз облучения. Режимами радиационной защиты регламентируются </w:t>
      </w:r>
      <w:r w:rsidRPr="00BD14A2">
        <w:rPr>
          <w:rFonts w:eastAsiaTheme="minorHAnsi"/>
          <w:sz w:val="28"/>
          <w:szCs w:val="28"/>
          <w:lang w:eastAsia="en-US"/>
        </w:rPr>
        <w:lastRenderedPageBreak/>
        <w:t xml:space="preserve">продолжительность и условия работы, передвижения и отдыха в течение суток. Режимы радиационной защиты зависят от мощности доз излучения на местности в районе АСДНР; степени защищенности (т. е. нахождении в здании, транспортном средстве, укрытии, открыто на местности и т. д.); времени, прошедшего после ядерного взрыва или аварии на РОО; значений допустимого предела дозы облучения; периода пребывания на загрязненной местности.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При проведении защитных мероприятий и АСДНР основой режима радиационной защиты является строгая регламентация времени пребывания в зонах радиоактивного загрязнения с высокими мощностями доз излучения, организация посменной работы, непрерывный </w:t>
      </w:r>
      <w:proofErr w:type="gramStart"/>
      <w:r w:rsidRPr="00BD14A2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BD14A2">
        <w:rPr>
          <w:rFonts w:eastAsiaTheme="minorHAnsi"/>
          <w:sz w:val="28"/>
          <w:szCs w:val="28"/>
          <w:lang w:eastAsia="en-US"/>
        </w:rPr>
        <w:t xml:space="preserve"> полученными дозами облучения, использование средств индивидуальной защиты, защитных свойств техники и сооружений. Выбор режимов определяется для заданных доз облучения, на основе которых определяются время ввода первой смены в очаг поражения, мощность дозы облучения на время ввода, потребное количество смен в течение суток.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В зонах химического заражения защита достигается использованием защитных сооружений, средств индивидуальной защиты, определением режимов функционирования средств коллективной защиты для обеспечения убежищ чистым воздухом, организацией посменной работы рабочих и служащих и спасательных воинских формирований в очагах химического поражения.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Обеспечение радиационной безопасности организуется в целях защиты от поражающего воздействия ионизирующих излучений, а внешней среды от загрязнения при использовании радиоактивных веществ и других источников ионизирующих излучений. Оно осуществляется постоянно как в мирное время, так и в военное время.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BD14A2">
        <w:rPr>
          <w:rFonts w:eastAsiaTheme="minorHAnsi"/>
          <w:sz w:val="28"/>
          <w:szCs w:val="28"/>
          <w:lang w:eastAsia="en-US"/>
        </w:rPr>
        <w:t xml:space="preserve">Непосредственное руководство обеспечением радиационной безопасности возлагается на начальника службы радиационной, химической и биологической защиты. Решение задач обеспечения радиационной безопасности служба радиационной, химической и биологической защиты организует и осуществляет во взаимодействии с медицинской службой. </w:t>
      </w:r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BD14A2">
        <w:rPr>
          <w:rFonts w:eastAsiaTheme="minorHAnsi"/>
          <w:sz w:val="28"/>
          <w:szCs w:val="28"/>
          <w:lang w:eastAsia="en-US"/>
        </w:rPr>
        <w:t xml:space="preserve">Мероприятия по установлению и поддержанию режима радиационной безопасности при работах с источниками ионизирующих излучений включают: планирование и организацию обеспечения радиационной безопасности; зонирование территорий и помещений и допуск личного состава в режимную зону; организацию радиационного контроля; использование специальной одежды и средств индивидуальной защиты; санитарную обработку личного состава; медицинский контроль за условиями труда и наблюдения за состоянием здоровья личного состава. </w:t>
      </w:r>
      <w:proofErr w:type="gramEnd"/>
    </w:p>
    <w:p w:rsidR="00BD14A2" w:rsidRPr="00BD14A2" w:rsidRDefault="00BD14A2" w:rsidP="001C719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BD14A2">
        <w:rPr>
          <w:rFonts w:eastAsiaTheme="minorHAnsi"/>
          <w:sz w:val="28"/>
          <w:szCs w:val="28"/>
          <w:lang w:eastAsia="en-US"/>
        </w:rPr>
        <w:t xml:space="preserve">Предоставление населению средств индивидуальной защиты осуществляется в соответствии с основными задачами в области гражданской обороны и в комплексе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</w:t>
      </w:r>
      <w:r w:rsidRPr="00BD14A2">
        <w:rPr>
          <w:rFonts w:eastAsiaTheme="minorHAnsi"/>
          <w:sz w:val="28"/>
          <w:szCs w:val="28"/>
          <w:lang w:eastAsia="en-US"/>
        </w:rPr>
        <w:lastRenderedPageBreak/>
        <w:t xml:space="preserve">вследствие этих действий, а также для защиты населения при возникновении чрезвычайных ситуаций природного и техногенного характера. </w:t>
      </w:r>
      <w:proofErr w:type="gramEnd"/>
    </w:p>
    <w:p w:rsidR="00BD14A2" w:rsidRDefault="00BD14A2" w:rsidP="00F96E46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1C719D">
        <w:rPr>
          <w:rFonts w:eastAsiaTheme="minorHAnsi"/>
          <w:sz w:val="28"/>
          <w:szCs w:val="28"/>
        </w:rPr>
        <w:t xml:space="preserve">Накопление </w:t>
      </w:r>
      <w:proofErr w:type="gramStart"/>
      <w:r w:rsidRPr="001C719D">
        <w:rPr>
          <w:rFonts w:eastAsiaTheme="minorHAnsi"/>
          <w:sz w:val="28"/>
          <w:szCs w:val="28"/>
        </w:rPr>
        <w:t>СИЗ</w:t>
      </w:r>
      <w:proofErr w:type="gramEnd"/>
      <w:r w:rsidRPr="001C719D">
        <w:rPr>
          <w:rFonts w:eastAsiaTheme="minorHAnsi"/>
          <w:sz w:val="28"/>
          <w:szCs w:val="28"/>
        </w:rPr>
        <w:t xml:space="preserve"> осуществляется заблаговременно в мирное время в запасах материально-технических, продовольственных, медицинских и иных средств и резервах материальных ресурсов для ликвидации чрезвычайных ситуаций (далее </w:t>
      </w:r>
      <w:r w:rsidRPr="001C719D">
        <w:rPr>
          <w:rFonts w:eastAsiaTheme="minorHAnsi"/>
          <w:b/>
          <w:bCs/>
          <w:sz w:val="28"/>
          <w:szCs w:val="28"/>
        </w:rPr>
        <w:t xml:space="preserve">– </w:t>
      </w:r>
      <w:r w:rsidRPr="001C719D">
        <w:rPr>
          <w:rFonts w:eastAsiaTheme="minorHAnsi"/>
          <w:sz w:val="28"/>
          <w:szCs w:val="28"/>
        </w:rPr>
        <w:t xml:space="preserve">запасы (резервы)) федеральных органов исполнительной власти, органов исполнительной власти субъектов Российской Федерации, </w:t>
      </w:r>
      <w:r w:rsidRPr="00F96E46">
        <w:rPr>
          <w:rFonts w:eastAsiaTheme="minorHAnsi"/>
          <w:sz w:val="28"/>
          <w:szCs w:val="28"/>
        </w:rPr>
        <w:t xml:space="preserve">органов местного самоуправления. </w:t>
      </w:r>
    </w:p>
    <w:p w:rsidR="00F96E46" w:rsidRPr="00F96E46" w:rsidRDefault="00F96E46" w:rsidP="00F96E46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</w:p>
    <w:p w:rsidR="00652014" w:rsidRPr="00652014" w:rsidRDefault="00F96E46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2</w:t>
      </w:r>
      <w:r w:rsidR="00652014" w:rsidRPr="00652014">
        <w:rPr>
          <w:rFonts w:eastAsiaTheme="minorHAnsi"/>
          <w:b/>
          <w:bCs/>
          <w:sz w:val="28"/>
          <w:szCs w:val="28"/>
          <w:lang w:eastAsia="en-US"/>
        </w:rPr>
        <w:t>.</w:t>
      </w:r>
      <w:r>
        <w:rPr>
          <w:rFonts w:eastAsiaTheme="minorHAnsi"/>
          <w:b/>
          <w:bCs/>
          <w:sz w:val="28"/>
          <w:szCs w:val="28"/>
          <w:lang w:eastAsia="en-US"/>
        </w:rPr>
        <w:t>3</w:t>
      </w:r>
      <w:r w:rsidR="00652014" w:rsidRPr="00652014">
        <w:rPr>
          <w:rFonts w:eastAsiaTheme="minorHAnsi"/>
          <w:b/>
          <w:bCs/>
          <w:sz w:val="28"/>
          <w:szCs w:val="28"/>
          <w:lang w:eastAsia="en-US"/>
        </w:rPr>
        <w:t xml:space="preserve">. Медицинское обеспечение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Медицинское обеспечение мероприятий ГО в условиях мирного времени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Для повышения готовности МС ГОЗ к выполнению задач по защите населения от современных средств поражения в мирное время выполняются следующие подготовительные медицинские мероприятия: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прогнозирование возможных медико-санитарных последствий применения противником современных средств поражения и планирование мероприятий медицинского обеспечения населения;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подготовка органов и пунктов управления МС ГОЗ на всех уровнях;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создание формирований МС ГОЗ и поддержание их в высокой готовности;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планирование и организация приспособительных работ в общественных зданиях </w:t>
      </w:r>
      <w:r w:rsidR="00DA42D7">
        <w:rPr>
          <w:rFonts w:eastAsiaTheme="minorHAnsi"/>
          <w:sz w:val="28"/>
          <w:szCs w:val="28"/>
          <w:lang w:eastAsia="en-US"/>
        </w:rPr>
        <w:t>безопасных районов</w:t>
      </w:r>
      <w:r w:rsidRPr="00652014">
        <w:rPr>
          <w:rFonts w:eastAsiaTheme="minorHAnsi"/>
          <w:sz w:val="28"/>
          <w:szCs w:val="28"/>
          <w:lang w:eastAsia="en-US"/>
        </w:rPr>
        <w:t xml:space="preserve">, предназначенных для развертывания на их базе лечебных учреждений МС ГОЗ;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подготовка учреждений МС ГОЗ к развертыванию и работе в условиях применения противником современных видов оружия;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планирование медицинского обеспечения эвакуируемого и рассредоточиваемого населения;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создание запасов медицинского, санитарно-хозяйственного и специального имущества для оснащения формирований и учреждений МС ГОЗ;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планирование и проведение работ, повышающих устойчивость работы органов и учреждений здравоохранения в военное время;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разработка планов по медицинской защите личного состава ГО и населения в военное время;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подготовка кадров для органов управления, медицинских формирований и учреждений МС ГОЗ;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участие в обучении населения приемам и методам оказания первой помощи в очагах поражения в порядке само- и взаимопомощи.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Для обеспечения организованного приведения в готовность гражданской обороны здравоохранения в условиях мирного времени ведется заблаговременная подготовка органов управления, формирований и организаций здравоохранения к действиям в особый период.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Для этого до исполнителей доводятся задачи, вытекающие из соответствующих планов медицинского обеспечения населения в военное время, устанавливаются объем и сроки проведения запланированных мероприятий, оформляются заявки на все виды обеспечения, наряды, ордера, накладные. </w:t>
      </w:r>
    </w:p>
    <w:p w:rsidR="00652014" w:rsidRPr="00F96E46" w:rsidRDefault="00652014" w:rsidP="00F96E46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F96E46">
        <w:rPr>
          <w:rFonts w:eastAsiaTheme="minorHAnsi"/>
          <w:sz w:val="28"/>
          <w:szCs w:val="28"/>
        </w:rPr>
        <w:lastRenderedPageBreak/>
        <w:t>При этом руководящие кадры здравоохранения, входящие в состав органов управления МС ГОЗ, разрабатывают личные планы работы в военное время, проекты</w:t>
      </w:r>
      <w:r w:rsidRPr="00F96E46">
        <w:rPr>
          <w:sz w:val="28"/>
          <w:szCs w:val="28"/>
        </w:rPr>
        <w:t xml:space="preserve"> </w:t>
      </w:r>
      <w:r w:rsidRPr="00F96E46">
        <w:rPr>
          <w:rFonts w:eastAsiaTheme="minorHAnsi"/>
          <w:sz w:val="28"/>
          <w:szCs w:val="28"/>
        </w:rPr>
        <w:t xml:space="preserve">приказов, распоряжений, нормативные документы, справочные материалы, которые помещаются в специальные рабочие папки.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Медицинское обеспечение мероприятий ГО при угрозе нападения противника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Приведение в готовность гражданской обороны здравоохранения обеспечивает устойчивое управление медицинскими силами и средствами ГО при угрозе нападения противника, позволяет снизить потери населения и личного состава формирований ГО от современных средств поражения.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Эти цели достигаются путем своевременного проведения мероприятий по инженерной, противорадиационной, противохимической, медицинской и биологической защите на объектах здравоохранения, а также за счет </w:t>
      </w:r>
      <w:proofErr w:type="gramStart"/>
      <w:r w:rsidRPr="00652014">
        <w:rPr>
          <w:rFonts w:eastAsiaTheme="minorHAnsi"/>
          <w:sz w:val="28"/>
          <w:szCs w:val="28"/>
          <w:lang w:eastAsia="en-US"/>
        </w:rPr>
        <w:t>повышения устойчивости работы организаций здравоохранения</w:t>
      </w:r>
      <w:proofErr w:type="gramEnd"/>
      <w:r w:rsidRPr="00652014">
        <w:rPr>
          <w:rFonts w:eastAsiaTheme="minorHAnsi"/>
          <w:sz w:val="28"/>
          <w:szCs w:val="28"/>
          <w:lang w:eastAsia="en-US"/>
        </w:rPr>
        <w:t xml:space="preserve"> в военное время и подготовки медицинских сил и средств к действиям по медицинскому обеспечению населения при нападении противника.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Перевод МС ГОЗ на военное время может осуществляться либо последовательно, либо в зависимости от обстановки, сразу в высшие степени готовности, с обязательным проведением мероприятий, предусмотренных предшествующими степенями готовности.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Для своевременного наращивания сил ГО и подготовки их к выполнению задач в особых случаях решением Президента РФ часть органов управления ГО может приводиться в готовность заблаговременно.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>Для сокращения сроков перевода МС ГОЗ на военное время, еще до введения в стране военного положения, предусматривается выполнение мероприятий по ГО первой, второй и третьей очереди, повышающих готовность медицинских сил и сре</w:t>
      </w:r>
      <w:proofErr w:type="gramStart"/>
      <w:r w:rsidRPr="00652014">
        <w:rPr>
          <w:rFonts w:eastAsiaTheme="minorHAnsi"/>
          <w:sz w:val="28"/>
          <w:szCs w:val="28"/>
          <w:lang w:eastAsia="en-US"/>
        </w:rPr>
        <w:t>дств гр</w:t>
      </w:r>
      <w:proofErr w:type="gramEnd"/>
      <w:r w:rsidRPr="00652014">
        <w:rPr>
          <w:rFonts w:eastAsiaTheme="minorHAnsi"/>
          <w:sz w:val="28"/>
          <w:szCs w:val="28"/>
          <w:lang w:eastAsia="en-US"/>
        </w:rPr>
        <w:t xml:space="preserve">ажданской обороны. Эти мероприятия должны выполняться скрытно, в ходе учений, тренировок и ремонтных работ.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При планомерном переводе системы гражданской обороны с мирного на военное время, с получением распоряжения о проведении мероприятий по ГО первой очереди, руководитель МС ГОЗ осуществляет оповещение и сбор руководящего состава МС ГОЗ. После чего доводит обстановку, полученную от соответствующего органа управления МЧС России, ставит задачу работникам своего штаба, распределяет руководящий состав службы согласно штату и направлениям деятельности.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Непосредственно в пункте постоянной дислокации органа управления здравоохранением организуется круглосуточное дежурство руководящего состава штаба МС ГОЗ, члены которого приступают к выполнению своих обязанностей согласно штатному расписанию.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Главными специалистами органа управления здравоохранением и членами штаба в соответствии со своими функциональными обязанностями уточняются разделы плана медицинского обеспечения населения в военное время.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i/>
          <w:iCs/>
          <w:sz w:val="28"/>
          <w:szCs w:val="28"/>
          <w:lang w:eastAsia="en-US"/>
        </w:rPr>
        <w:lastRenderedPageBreak/>
        <w:t xml:space="preserve">При получении распоряжения о проведении первоочередных мероприятий по ГО первой очереди </w:t>
      </w:r>
      <w:r w:rsidRPr="00652014">
        <w:rPr>
          <w:rFonts w:eastAsiaTheme="minorHAnsi"/>
          <w:sz w:val="28"/>
          <w:szCs w:val="28"/>
          <w:lang w:eastAsia="en-US"/>
        </w:rPr>
        <w:t xml:space="preserve">приводятся в готовность защищенные стационары для укрытия нетранспортабельных больных и обслуживающего персонала. </w:t>
      </w:r>
    </w:p>
    <w:p w:rsidR="00652014" w:rsidRPr="00F96E46" w:rsidRDefault="00652014" w:rsidP="00F96E46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F96E46">
        <w:rPr>
          <w:rFonts w:eastAsiaTheme="minorHAnsi"/>
          <w:sz w:val="28"/>
          <w:szCs w:val="28"/>
        </w:rPr>
        <w:t>С этой целью главный врач больницы отдает распоряжение ответственному лицу за содержание убежища или начальнику штаба ГОЧС объекта освободить защитные сооружения от хранящегося в них имущества, укомплектовать их источниками аварийного освещения, необходимым инструментом, инвентарем и пожарным оборудованием, проверить защитные сооружения на герметичность и техническое состояние их систем жизнеобеспечения. В этот период осуществляется подготовка к</w:t>
      </w:r>
      <w:r w:rsidRPr="00F96E46">
        <w:rPr>
          <w:sz w:val="28"/>
          <w:szCs w:val="28"/>
        </w:rPr>
        <w:t xml:space="preserve"> </w:t>
      </w:r>
      <w:r w:rsidRPr="00F96E46">
        <w:rPr>
          <w:rFonts w:eastAsiaTheme="minorHAnsi"/>
          <w:sz w:val="28"/>
          <w:szCs w:val="28"/>
        </w:rPr>
        <w:t xml:space="preserve">выдаче средств индивидуальной защиты личному составу формирований из запасов объектов экономики.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Со складов мобилизационного резерва на пункты выдачи организуется вывоз противогазов и приборов радиационной и химической разведки. На запасные загородные пункты управления (ЗЗПУ) федеральных органов исполнительной власти, органов исполнительной власти областей, краев, республик в составе РФ, автономных образований в целях медицинского обеспечения боевых расчетов ПУ осуществляется закладка медикаментов.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организациях </w:t>
      </w:r>
      <w:proofErr w:type="spellStart"/>
      <w:r w:rsidRPr="00652014">
        <w:rPr>
          <w:rFonts w:eastAsiaTheme="minorHAnsi"/>
          <w:sz w:val="28"/>
          <w:szCs w:val="28"/>
          <w:lang w:eastAsia="en-US"/>
        </w:rPr>
        <w:t>Роспотребнадзора</w:t>
      </w:r>
      <w:proofErr w:type="spellEnd"/>
      <w:r w:rsidRPr="00652014">
        <w:rPr>
          <w:rFonts w:eastAsiaTheme="minorHAnsi"/>
          <w:sz w:val="28"/>
          <w:szCs w:val="28"/>
          <w:lang w:eastAsia="en-US"/>
        </w:rPr>
        <w:t>, входящих в состав сети наблюдения и лабораторного контроля ГО (СНЛК), приводятся в рабочее состояние технические средства и оснащение, предназначенные для обнаружения и индикации радиоактивных, химических и биологических веще</w:t>
      </w:r>
      <w:proofErr w:type="gramStart"/>
      <w:r w:rsidRPr="00652014">
        <w:rPr>
          <w:rFonts w:eastAsiaTheme="minorHAnsi"/>
          <w:sz w:val="28"/>
          <w:szCs w:val="28"/>
          <w:lang w:eastAsia="en-US"/>
        </w:rPr>
        <w:t>ств в пр</w:t>
      </w:r>
      <w:proofErr w:type="gramEnd"/>
      <w:r w:rsidRPr="00652014">
        <w:rPr>
          <w:rFonts w:eastAsiaTheme="minorHAnsi"/>
          <w:sz w:val="28"/>
          <w:szCs w:val="28"/>
          <w:lang w:eastAsia="en-US"/>
        </w:rPr>
        <w:t xml:space="preserve">одуктах питания, пищевом сырье и питьевой воде.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Уточняется укомплектованность формирований и учреждений МС ГОЗ личным составом и дефицитными специалистами, обеспеченность техникой и имуществом. Определяется наличие и исправность автомобильной и другой техники, поступающей на доукомплектование из различных организаций, подготавливается заявка соответствующему руководителю ГО на недостающее количество техники и имущества согласно нормам снабжения.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Важным разделом работы штаба МС ГОЗ субъекта Федерации при выполнении первоочередных мероприятий по ГО первой очереди является уточнение планов-графиков наращивания мероприятий по повышению устойчивости работы здравоохранения в военное время по следующим показателям: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обеспеченность лечебно-профилактических учреждений (ЛПУ), станций переливания крови (СПК), аптечных учреждений и учреждений </w:t>
      </w:r>
      <w:proofErr w:type="spellStart"/>
      <w:r w:rsidRPr="00652014">
        <w:rPr>
          <w:rFonts w:eastAsiaTheme="minorHAnsi"/>
          <w:sz w:val="28"/>
          <w:szCs w:val="28"/>
          <w:lang w:eastAsia="en-US"/>
        </w:rPr>
        <w:t>Роспотребнадзора</w:t>
      </w:r>
      <w:proofErr w:type="spellEnd"/>
      <w:r w:rsidRPr="00652014">
        <w:rPr>
          <w:rFonts w:eastAsiaTheme="minorHAnsi"/>
          <w:sz w:val="28"/>
          <w:szCs w:val="28"/>
          <w:lang w:eastAsia="en-US"/>
        </w:rPr>
        <w:t xml:space="preserve"> автономными источниками электроэнергии;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состояние укомплектованности лечебно-профилактических учреждений хирургического профиля врачами-хирургами, операционными медсестрами, лаборантами;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обеспеченность ЛПУ и формирований МС ГОЗ медицинским, </w:t>
      </w:r>
      <w:proofErr w:type="spellStart"/>
      <w:r w:rsidRPr="00652014">
        <w:rPr>
          <w:rFonts w:eastAsiaTheme="minorHAnsi"/>
          <w:sz w:val="28"/>
          <w:szCs w:val="28"/>
          <w:lang w:eastAsia="en-US"/>
        </w:rPr>
        <w:t>санитарнохозяйственным</w:t>
      </w:r>
      <w:proofErr w:type="spellEnd"/>
      <w:r w:rsidRPr="00652014">
        <w:rPr>
          <w:rFonts w:eastAsiaTheme="minorHAnsi"/>
          <w:sz w:val="28"/>
          <w:szCs w:val="28"/>
          <w:lang w:eastAsia="en-US"/>
        </w:rPr>
        <w:t xml:space="preserve"> и специальным имуществом, консервированной кровью и ее препаратами;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готовность дублеров штабов МС ГОЗ взять на себя управление службой;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lastRenderedPageBreak/>
        <w:t xml:space="preserve">состояние связи и управления.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Одновременно на объектах здравоохранения проводятся подготовительные мероприятия к введению режимов светомаскировки и усилению мер противопожарной защиты.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При получении распоряжения о выполнении </w:t>
      </w:r>
      <w:r w:rsidRPr="00652014">
        <w:rPr>
          <w:rFonts w:eastAsiaTheme="minorHAnsi"/>
          <w:i/>
          <w:iCs/>
          <w:sz w:val="28"/>
          <w:szCs w:val="28"/>
          <w:lang w:eastAsia="en-US"/>
        </w:rPr>
        <w:t xml:space="preserve">первоочередных мероприятий по ГО второй очереди </w:t>
      </w:r>
      <w:r w:rsidRPr="00652014">
        <w:rPr>
          <w:rFonts w:eastAsiaTheme="minorHAnsi"/>
          <w:sz w:val="28"/>
          <w:szCs w:val="28"/>
          <w:lang w:eastAsia="en-US"/>
        </w:rPr>
        <w:t xml:space="preserve">осуществляется перевод руководящего состава медицинских сил ГО на круглосуточную работу. Руководитель МС ГОЗ дает распоряжение всем подчиненным штабам на организацию посменной круглосуточной работы и контролирует его выполнение. На загородный запасный пункт управления (ЗЗПУ) МС ГОЗ направляется оперативная группа.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Приводится в полную готовность система связи со всеми подчиненными штабами МС ГОЗ. Уточняется план выезда на ЗЗПУ основного состава штаба МС ГОЗ, доводятся до работников штаба их основные обязанности и места сбора по сигналам ГО. </w:t>
      </w:r>
    </w:p>
    <w:p w:rsidR="00652014" w:rsidRPr="00F96E46" w:rsidRDefault="00652014" w:rsidP="00F96E46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F96E46">
        <w:rPr>
          <w:rFonts w:eastAsiaTheme="minorHAnsi"/>
          <w:sz w:val="28"/>
          <w:szCs w:val="28"/>
        </w:rPr>
        <w:t>Загородные запасные пункты управления МС ГОЗ создаются заблаговременно. Они оборудуются вне зон возможных разрушений категорированных городов и объектов особой важности, а также вне зон возможного катастрофического затопления.</w:t>
      </w:r>
      <w:r w:rsidRPr="00F96E46">
        <w:rPr>
          <w:sz w:val="28"/>
          <w:szCs w:val="28"/>
        </w:rPr>
        <w:t xml:space="preserve"> </w:t>
      </w:r>
      <w:r w:rsidRPr="00F96E46">
        <w:rPr>
          <w:rFonts w:eastAsiaTheme="minorHAnsi"/>
          <w:sz w:val="28"/>
          <w:szCs w:val="28"/>
        </w:rPr>
        <w:t xml:space="preserve">При выборе мест расположения ЗЗПУ учитывается возможность использования существующих и строящихся линий связи.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этот период приводятся в готовность в пунктах постоянного размещения медицинские формирования повышенной готовности и санитарно-транспортные формирования. </w:t>
      </w:r>
      <w:proofErr w:type="gramStart"/>
      <w:r w:rsidRPr="00652014">
        <w:rPr>
          <w:rFonts w:eastAsiaTheme="minorHAnsi"/>
          <w:sz w:val="28"/>
          <w:szCs w:val="28"/>
          <w:lang w:eastAsia="en-US"/>
        </w:rPr>
        <w:t xml:space="preserve">Для решения этой задачи, руководитель МС ГОЗ отдает распоряжение оповестить и собрать в установленных местах личный состав указанных формирований; организовать выдачу и получение личным составом средств индивидуальной защиты, табельного имущества и приборов; доукомплектовать медицинские формирования личным составом, подготовить технику и приборы к работе; проверить готовность и организовать обучение личного состава формирований, не прошедших подготовку по ГО. </w:t>
      </w:r>
      <w:proofErr w:type="gramEnd"/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>Одновременно приводятся в готовность все имеющиеся у медицинской службы защитные сооружения, предназначенные для укрытия личного состава службы и больных. Осуществляется проверка убежищ на герметичность и работоспособность систем, наличие аварийных запасов воды, продовольствия, состояние сре</w:t>
      </w:r>
      <w:proofErr w:type="gramStart"/>
      <w:r w:rsidRPr="00652014">
        <w:rPr>
          <w:rFonts w:eastAsiaTheme="minorHAnsi"/>
          <w:sz w:val="28"/>
          <w:szCs w:val="28"/>
          <w:lang w:eastAsia="en-US"/>
        </w:rPr>
        <w:t>дств св</w:t>
      </w:r>
      <w:proofErr w:type="gramEnd"/>
      <w:r w:rsidRPr="00652014">
        <w:rPr>
          <w:rFonts w:eastAsiaTheme="minorHAnsi"/>
          <w:sz w:val="28"/>
          <w:szCs w:val="28"/>
          <w:lang w:eastAsia="en-US"/>
        </w:rPr>
        <w:t xml:space="preserve">язи и оповещения и осуществляется их подготовка к работе. В убежища городов, отнесенных к категориям по ГО, закладываются коллективные медицинские аптечки, предназначенные для оказания медицинской помощи укрываемым. Номенклатура и количество медикаментов, перевязочных средств, медицинских предметов зависят от количества укрываемых. На 100–150 человек закладывается аптечка коллективная по описи № 1, на 400–600 человек – по описи № 2.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При наличии в звене (группе) по обслуживанию убежища фельдшера комплектуется дополнительно набор фельдшерский, врача – набор врачебный.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Аптечки коллективные и наборы комплектуются медицинскими учреждениями (медпунктами), медико-санитарными частями, амбулаториями </w:t>
      </w:r>
      <w:r w:rsidRPr="00652014">
        <w:rPr>
          <w:rFonts w:eastAsiaTheme="minorHAnsi"/>
          <w:sz w:val="28"/>
          <w:szCs w:val="28"/>
          <w:lang w:eastAsia="en-US"/>
        </w:rPr>
        <w:lastRenderedPageBreak/>
        <w:t>(поликлиниками), обслуживающими объекты экономики в период приведения в готовность защитных сооружений за счет имущества текущего снабжения и приобретения недостающих предметов в аптечной сети и магазинах территориально-производственных объединений (ТПО) «</w:t>
      </w:r>
      <w:proofErr w:type="spellStart"/>
      <w:r w:rsidRPr="00652014">
        <w:rPr>
          <w:rFonts w:eastAsiaTheme="minorHAnsi"/>
          <w:sz w:val="28"/>
          <w:szCs w:val="28"/>
          <w:lang w:eastAsia="en-US"/>
        </w:rPr>
        <w:t>Медтехника</w:t>
      </w:r>
      <w:proofErr w:type="spellEnd"/>
      <w:r w:rsidRPr="00652014">
        <w:rPr>
          <w:rFonts w:eastAsiaTheme="minorHAnsi"/>
          <w:sz w:val="28"/>
          <w:szCs w:val="28"/>
          <w:lang w:eastAsia="en-US"/>
        </w:rPr>
        <w:t xml:space="preserve">».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Из запасов объектов рабочим и служащим выдаются средства индивидуальной защиты и медицинские средства индивидуальной защиты.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этот период производится выписка части больных из лечебных учреждений на амбулаторное лечение. Сокращаются госпитализация больных для планового лечения и сроки стационарного лечения.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>Учреждения сети наблюдения и лабораторного контроля (СНЛК) переводятся на круглосуточную работу с ведением постоянного наблюдения за радиационной, химической и бактериологической обстановкой на закрепленной за ними территории. Специалистами СНЛК два раза в сутки снимаются показания на зараженность объектов внешней среды отравляющими и радиоактивными веществами. Мероприятия по индикации бактериальных (биологических) сре</w:t>
      </w:r>
      <w:proofErr w:type="gramStart"/>
      <w:r w:rsidRPr="00652014">
        <w:rPr>
          <w:rFonts w:eastAsiaTheme="minorHAnsi"/>
          <w:sz w:val="28"/>
          <w:szCs w:val="28"/>
          <w:lang w:eastAsia="en-US"/>
        </w:rPr>
        <w:t>дств пр</w:t>
      </w:r>
      <w:proofErr w:type="gramEnd"/>
      <w:r w:rsidRPr="00652014">
        <w:rPr>
          <w:rFonts w:eastAsiaTheme="minorHAnsi"/>
          <w:sz w:val="28"/>
          <w:szCs w:val="28"/>
          <w:lang w:eastAsia="en-US"/>
        </w:rPr>
        <w:t xml:space="preserve">оводятся по показаниям.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При угрозе возникновения очагов эпидемических заболеваний в этот период проводится массовая иммунизация населения. Прививочные бригады создаются на базе лечебно-профилактических учреждений. Соответствующие вакцины и сыворотки обеспечиваются за счет учреждений </w:t>
      </w:r>
      <w:proofErr w:type="spellStart"/>
      <w:r w:rsidRPr="00652014">
        <w:rPr>
          <w:rFonts w:eastAsiaTheme="minorHAnsi"/>
          <w:sz w:val="28"/>
          <w:szCs w:val="28"/>
          <w:lang w:eastAsia="en-US"/>
        </w:rPr>
        <w:t>Роспотребнадзора</w:t>
      </w:r>
      <w:proofErr w:type="spellEnd"/>
      <w:r w:rsidRPr="00652014">
        <w:rPr>
          <w:rFonts w:eastAsiaTheme="minorHAnsi"/>
          <w:sz w:val="28"/>
          <w:szCs w:val="28"/>
          <w:lang w:eastAsia="en-US"/>
        </w:rPr>
        <w:t xml:space="preserve">. </w:t>
      </w:r>
    </w:p>
    <w:p w:rsidR="00652014" w:rsidRPr="00F96E46" w:rsidRDefault="00652014" w:rsidP="00F96E46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F96E46">
        <w:rPr>
          <w:rFonts w:eastAsiaTheme="minorHAnsi"/>
          <w:sz w:val="28"/>
          <w:szCs w:val="28"/>
        </w:rPr>
        <w:t>В целях обеспечения радиационной безопасности, персоналу АЭС и населению, проживающему в 30-километровой зоне, выдаются препараты стабильного йода. На объектах здравоохранения проводятся неотложные мероприятия по повышению</w:t>
      </w:r>
      <w:r w:rsidRPr="00F96E46">
        <w:rPr>
          <w:sz w:val="28"/>
          <w:szCs w:val="28"/>
        </w:rPr>
        <w:t xml:space="preserve"> </w:t>
      </w:r>
      <w:r w:rsidRPr="00F96E46">
        <w:rPr>
          <w:rFonts w:eastAsiaTheme="minorHAnsi"/>
          <w:sz w:val="28"/>
          <w:szCs w:val="28"/>
        </w:rPr>
        <w:t xml:space="preserve">устойчивости работы объектов здравоохранения – приводятся в готовность автономные источники энергоснабжения, пункты управления объектов, подготавливается аварийное освещение.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Одним из наиболее важных мероприятий, проводимых в этот период, является проведение подготовки к дополнительному развертыванию специализированных больничных коек в </w:t>
      </w:r>
      <w:r w:rsidR="00700B8B">
        <w:rPr>
          <w:rFonts w:eastAsiaTheme="minorHAnsi"/>
          <w:sz w:val="28"/>
          <w:szCs w:val="28"/>
          <w:lang w:eastAsia="en-US"/>
        </w:rPr>
        <w:t>безопасном районе</w:t>
      </w:r>
      <w:r w:rsidRPr="00652014">
        <w:rPr>
          <w:rFonts w:eastAsiaTheme="minorHAnsi"/>
          <w:sz w:val="28"/>
          <w:szCs w:val="28"/>
          <w:lang w:eastAsia="en-US"/>
        </w:rPr>
        <w:t xml:space="preserve">. В этих целях руководитель МС ГОЗ субъекта РФ, во взаимодействии с Главным управлением МЧС России по субъекту </w:t>
      </w:r>
      <w:r w:rsidR="00700B8B">
        <w:rPr>
          <w:rFonts w:eastAsiaTheme="minorHAnsi"/>
          <w:sz w:val="28"/>
          <w:szCs w:val="28"/>
          <w:lang w:eastAsia="en-US"/>
        </w:rPr>
        <w:t>РФ</w:t>
      </w:r>
      <w:r w:rsidRPr="00652014">
        <w:rPr>
          <w:rFonts w:eastAsiaTheme="minorHAnsi"/>
          <w:sz w:val="28"/>
          <w:szCs w:val="28"/>
          <w:lang w:eastAsia="en-US"/>
        </w:rPr>
        <w:t xml:space="preserve">, организуют проверку наличия ордеров на приписываемые помещения, предназначенные для развертывания лечебных учреждений МС ГОЗ в </w:t>
      </w:r>
      <w:r w:rsidR="00700B8B">
        <w:rPr>
          <w:rFonts w:eastAsiaTheme="minorHAnsi"/>
          <w:sz w:val="28"/>
          <w:szCs w:val="28"/>
          <w:lang w:eastAsia="en-US"/>
        </w:rPr>
        <w:t>безопасном районе</w:t>
      </w:r>
      <w:r w:rsidRPr="00652014">
        <w:rPr>
          <w:rFonts w:eastAsiaTheme="minorHAnsi"/>
          <w:sz w:val="28"/>
          <w:szCs w:val="28"/>
          <w:lang w:eastAsia="en-US"/>
        </w:rPr>
        <w:t xml:space="preserve">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Осуществляется контроль степени готовности помещений к размещению в них специализированных коек в соответствии с заданием. В этот период в приписанных зданиях проводятся мероприятия по завершению в сжатые сроки приспособительных работ второй очереди. В целях обеспечения своевременного развертывания дополнительных коек в </w:t>
      </w:r>
      <w:r w:rsidR="00700B8B">
        <w:rPr>
          <w:rFonts w:eastAsiaTheme="minorHAnsi"/>
          <w:sz w:val="28"/>
          <w:szCs w:val="28"/>
          <w:lang w:eastAsia="en-US"/>
        </w:rPr>
        <w:t>безопасном районе</w:t>
      </w:r>
      <w:r w:rsidRPr="00652014">
        <w:rPr>
          <w:rFonts w:eastAsiaTheme="minorHAnsi"/>
          <w:sz w:val="28"/>
          <w:szCs w:val="28"/>
          <w:lang w:eastAsia="en-US"/>
        </w:rPr>
        <w:t xml:space="preserve"> за каждым лечебно-эвакуационным направлением закрепляется необходимое количество формирований гражданской обороны.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Для оснащения дополнительно развертываемых лечебных учреждений подготавливается медицинское имущество, уточняется их обеспеченность санитарно-хозяйственным и специальным имуществом. В этот период осуществляется выдача медицинского имущества лечебным учреждениям </w:t>
      </w:r>
      <w:r w:rsidR="00DA42D7">
        <w:rPr>
          <w:rFonts w:eastAsiaTheme="minorHAnsi"/>
          <w:sz w:val="28"/>
          <w:szCs w:val="28"/>
          <w:lang w:eastAsia="en-US"/>
        </w:rPr>
        <w:lastRenderedPageBreak/>
        <w:t>безопасных районов</w:t>
      </w:r>
      <w:r w:rsidR="00DA42D7" w:rsidRPr="00652014">
        <w:rPr>
          <w:rFonts w:eastAsiaTheme="minorHAnsi"/>
          <w:sz w:val="28"/>
          <w:szCs w:val="28"/>
          <w:lang w:eastAsia="en-US"/>
        </w:rPr>
        <w:t xml:space="preserve"> </w:t>
      </w:r>
      <w:r w:rsidRPr="00652014">
        <w:rPr>
          <w:rFonts w:eastAsiaTheme="minorHAnsi"/>
          <w:sz w:val="28"/>
          <w:szCs w:val="28"/>
          <w:lang w:eastAsia="en-US"/>
        </w:rPr>
        <w:t>со складов мобилизационного резерва. Одновременно приводятся в готовность имеющиеся противорадиационные укрытия (</w:t>
      </w:r>
      <w:proofErr w:type="gramStart"/>
      <w:r w:rsidRPr="00652014">
        <w:rPr>
          <w:rFonts w:eastAsiaTheme="minorHAnsi"/>
          <w:sz w:val="28"/>
          <w:szCs w:val="28"/>
          <w:lang w:eastAsia="en-US"/>
        </w:rPr>
        <w:t>ПРУ</w:t>
      </w:r>
      <w:proofErr w:type="gramEnd"/>
      <w:r w:rsidRPr="00652014">
        <w:rPr>
          <w:rFonts w:eastAsiaTheme="minorHAnsi"/>
          <w:sz w:val="28"/>
          <w:szCs w:val="28"/>
          <w:lang w:eastAsia="en-US"/>
        </w:rPr>
        <w:t xml:space="preserve">), ведется работа по приспособлению подвалов для укрытия медицинского персонала и больных в лечебных учреждениях.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Личному составу формирований МС ГОЗ выдаются приборы радиационной и химической разведки, медицинские средства индивидуальной защиты вывозятся со складов мобилизационного резерва. В это время в убежищах объектов экономики городов, продолжающих производственную деятельность в военное время, развертываются медицинские пункты.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i/>
          <w:iCs/>
          <w:sz w:val="28"/>
          <w:szCs w:val="28"/>
          <w:lang w:eastAsia="en-US"/>
        </w:rPr>
        <w:t xml:space="preserve">При получении распоряжения о проведении первоочередных мероприятий по ГО третьей очереди </w:t>
      </w:r>
      <w:r w:rsidRPr="00652014">
        <w:rPr>
          <w:rFonts w:eastAsiaTheme="minorHAnsi"/>
          <w:sz w:val="28"/>
          <w:szCs w:val="28"/>
          <w:lang w:eastAsia="en-US"/>
        </w:rPr>
        <w:t xml:space="preserve">приводятся в полную готовность органы управления, формирования и учреждения МС ГОЗ, проводятся мероприятия по защите личного состава МС ГОЗ и больных, находящихся в лечебных учреждениях. С этой целью организуется своевременное оповещение и сбор личного состава органов управления, проводится работа по установлению связи </w:t>
      </w:r>
      <w:proofErr w:type="gramStart"/>
      <w:r w:rsidRPr="00652014">
        <w:rPr>
          <w:rFonts w:eastAsiaTheme="minorHAnsi"/>
          <w:sz w:val="28"/>
          <w:szCs w:val="28"/>
          <w:lang w:eastAsia="en-US"/>
        </w:rPr>
        <w:t>с выше</w:t>
      </w:r>
      <w:proofErr w:type="gramEnd"/>
      <w:r w:rsidRPr="00652014">
        <w:rPr>
          <w:rFonts w:eastAsiaTheme="minorHAnsi"/>
          <w:sz w:val="28"/>
          <w:szCs w:val="28"/>
          <w:lang w:eastAsia="en-US"/>
        </w:rPr>
        <w:t xml:space="preserve">- и нижестоящими штабами МС ГОЗ, организуется взаимодействие с военно-медицинской службой, другими службами и подразделениями, уточняются планы медицинского обеспечения населения.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этот период осуществляется подготовка к эвакуации медицинских учреждений и к вывозу запасов медицинского имущества из городов, отнесенных к категориям по ГО. Проводится комплекс санитарно-противоэпидемических мероприятий, направленных на предупреждение возникновения и распространения массовых инфекционных заболеваний.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Без прекращения работы в медицинских организациях, на базе которых они создаются, приводятся в готовность все формирования медицинских сил ГО здравоохранения. В круглосуточном режиме организуется работа учреждений СНЛК по ведению наблюдения и лабораторного </w:t>
      </w:r>
      <w:proofErr w:type="gramStart"/>
      <w:r w:rsidRPr="00652014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652014">
        <w:rPr>
          <w:rFonts w:eastAsiaTheme="minorHAnsi"/>
          <w:sz w:val="28"/>
          <w:szCs w:val="28"/>
          <w:lang w:eastAsia="en-US"/>
        </w:rPr>
        <w:t xml:space="preserve"> зараженностью объектов внешней среды, атмосферного воздуха, продовольствия и питьевой воды РВ, ОВ, БС. </w:t>
      </w:r>
    </w:p>
    <w:p w:rsidR="00652014" w:rsidRPr="00F96E46" w:rsidRDefault="00652014" w:rsidP="00F96E46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F96E46">
        <w:rPr>
          <w:rFonts w:eastAsiaTheme="minorHAnsi"/>
          <w:sz w:val="28"/>
          <w:szCs w:val="28"/>
        </w:rPr>
        <w:t xml:space="preserve">Особое внимание должно уделяться проведению мероприятий по защите личного состава формирований МС ГОЗ, медицинского персонала и больных, находящихся в лечебных учреждениях от средств поражения вероятного противника путем укрытия их в защитных сооружениях. Укрытие названных контингентов осуществляется следующим образом: в категорированных городах – в защитных сооружениях и быстровозводимых убежищах, в </w:t>
      </w:r>
      <w:r w:rsidR="00700B8B">
        <w:rPr>
          <w:rFonts w:eastAsiaTheme="minorHAnsi"/>
          <w:sz w:val="28"/>
          <w:szCs w:val="28"/>
        </w:rPr>
        <w:t>безопасном районе</w:t>
      </w:r>
      <w:r w:rsidRPr="00F96E46">
        <w:rPr>
          <w:rFonts w:eastAsiaTheme="minorHAnsi"/>
          <w:sz w:val="28"/>
          <w:szCs w:val="28"/>
        </w:rPr>
        <w:t xml:space="preserve"> – в противорадиационных укрытиях и </w:t>
      </w:r>
      <w:r w:rsidR="00700B8B">
        <w:rPr>
          <w:rFonts w:eastAsiaTheme="minorHAnsi"/>
          <w:sz w:val="28"/>
          <w:szCs w:val="28"/>
        </w:rPr>
        <w:t>укрытиях</w:t>
      </w:r>
      <w:r w:rsidRPr="00F96E46">
        <w:rPr>
          <w:rFonts w:eastAsiaTheme="minorHAnsi"/>
          <w:sz w:val="28"/>
          <w:szCs w:val="28"/>
        </w:rPr>
        <w:t xml:space="preserve">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Приводятся в готовность и передаются в оперативное подчинение соответствующим руководителям МС ГОЗ санитарно-транспортные формирования ГО – автосанитарные отряды и </w:t>
      </w:r>
      <w:proofErr w:type="spellStart"/>
      <w:r w:rsidRPr="00652014">
        <w:rPr>
          <w:rFonts w:eastAsiaTheme="minorHAnsi"/>
          <w:sz w:val="28"/>
          <w:szCs w:val="28"/>
          <w:lang w:eastAsia="en-US"/>
        </w:rPr>
        <w:t>эвакосанитарные</w:t>
      </w:r>
      <w:proofErr w:type="spellEnd"/>
      <w:r w:rsidRPr="00652014">
        <w:rPr>
          <w:rFonts w:eastAsiaTheme="minorHAnsi"/>
          <w:sz w:val="28"/>
          <w:szCs w:val="28"/>
          <w:lang w:eastAsia="en-US"/>
        </w:rPr>
        <w:t xml:space="preserve"> летучки.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Нетранспортабельные больные в категорированных городах укрываются в защищенных стационарах, развертываемых в убежищах, строительство которых предусматривается из расчета 10% коечной емкости учреждения мирного времени. Осуществляется подготовка лечебных учреждений категорированных городов к эвакуации в </w:t>
      </w:r>
      <w:r w:rsidR="00DA42D7">
        <w:rPr>
          <w:rFonts w:eastAsiaTheme="minorHAnsi"/>
          <w:sz w:val="28"/>
          <w:szCs w:val="28"/>
          <w:lang w:eastAsia="en-US"/>
        </w:rPr>
        <w:t>безопасные районы</w:t>
      </w:r>
      <w:r w:rsidRPr="00652014">
        <w:rPr>
          <w:rFonts w:eastAsiaTheme="minorHAnsi"/>
          <w:sz w:val="28"/>
          <w:szCs w:val="28"/>
          <w:lang w:eastAsia="en-US"/>
        </w:rPr>
        <w:t xml:space="preserve">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652014">
        <w:rPr>
          <w:rFonts w:eastAsiaTheme="minorHAnsi"/>
          <w:sz w:val="28"/>
          <w:szCs w:val="28"/>
          <w:lang w:eastAsia="en-US"/>
        </w:rPr>
        <w:lastRenderedPageBreak/>
        <w:t xml:space="preserve">В этот период необходимо: провести подготовку к выписке части больных на амбулаторное лечение; определить группы нетранспортабельных больных и больных, подлежащих эвакуации; наметить очередность вывоза имущества, с учетом его необходимости при оказании медицинской помощи; выслать оперативные группы к местам развертывания лечебных учреждений МС ГОЗ в </w:t>
      </w:r>
      <w:r w:rsidR="00DA42D7">
        <w:rPr>
          <w:rFonts w:eastAsiaTheme="minorHAnsi"/>
          <w:sz w:val="28"/>
          <w:szCs w:val="28"/>
          <w:lang w:eastAsia="en-US"/>
        </w:rPr>
        <w:t>безопасных районах</w:t>
      </w:r>
      <w:r w:rsidR="00DA42D7" w:rsidRPr="00652014">
        <w:rPr>
          <w:rFonts w:eastAsiaTheme="minorHAnsi"/>
          <w:sz w:val="28"/>
          <w:szCs w:val="28"/>
          <w:lang w:eastAsia="en-US"/>
        </w:rPr>
        <w:t xml:space="preserve"> </w:t>
      </w:r>
      <w:r w:rsidRPr="00652014">
        <w:rPr>
          <w:rFonts w:eastAsiaTheme="minorHAnsi"/>
          <w:sz w:val="28"/>
          <w:szCs w:val="28"/>
          <w:lang w:eastAsia="en-US"/>
        </w:rPr>
        <w:t>с целью приема приписанных помещений и организации приспособительных работ;</w:t>
      </w:r>
      <w:proofErr w:type="gramEnd"/>
      <w:r w:rsidRPr="00652014">
        <w:rPr>
          <w:rFonts w:eastAsiaTheme="minorHAnsi"/>
          <w:sz w:val="28"/>
          <w:szCs w:val="28"/>
          <w:lang w:eastAsia="en-US"/>
        </w:rPr>
        <w:t xml:space="preserve"> уточнить количество необходимых для эвакуации ЛПУ транспортных средств.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С учетом возможности внезапного нападения противника, важным мероприятием в этот период является развертывание в </w:t>
      </w:r>
      <w:r w:rsidR="00DA42D7">
        <w:rPr>
          <w:rFonts w:eastAsiaTheme="minorHAnsi"/>
          <w:sz w:val="28"/>
          <w:szCs w:val="28"/>
          <w:lang w:eastAsia="en-US"/>
        </w:rPr>
        <w:t>безопасных районах</w:t>
      </w:r>
      <w:r w:rsidR="00DA42D7" w:rsidRPr="00652014">
        <w:rPr>
          <w:rFonts w:eastAsiaTheme="minorHAnsi"/>
          <w:sz w:val="28"/>
          <w:szCs w:val="28"/>
          <w:lang w:eastAsia="en-US"/>
        </w:rPr>
        <w:t xml:space="preserve"> </w:t>
      </w:r>
      <w:r w:rsidRPr="00652014">
        <w:rPr>
          <w:rFonts w:eastAsiaTheme="minorHAnsi"/>
          <w:sz w:val="28"/>
          <w:szCs w:val="28"/>
          <w:lang w:eastAsia="en-US"/>
        </w:rPr>
        <w:t xml:space="preserve">дополнительных специализированных коек МС ГОЗ на базе лечебных учреждений сельской местности и </w:t>
      </w:r>
      <w:proofErr w:type="spellStart"/>
      <w:r w:rsidRPr="00652014">
        <w:rPr>
          <w:rFonts w:eastAsiaTheme="minorHAnsi"/>
          <w:sz w:val="28"/>
          <w:szCs w:val="28"/>
          <w:lang w:eastAsia="en-US"/>
        </w:rPr>
        <w:t>некатегорированных</w:t>
      </w:r>
      <w:proofErr w:type="spellEnd"/>
      <w:r w:rsidRPr="00652014">
        <w:rPr>
          <w:rFonts w:eastAsiaTheme="minorHAnsi"/>
          <w:sz w:val="28"/>
          <w:szCs w:val="28"/>
          <w:lang w:eastAsia="en-US"/>
        </w:rPr>
        <w:t xml:space="preserve"> городов.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Проведение комплекса санитарно-противоэпидемических мероприятий направлено на сохранение здоровья населения и личного состава формирований и учреждений ГО, а также на профилактику возникновения и распространения массовых инфекционных заболеваний.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При получении соответствующих распоряжений руководитель МС ГОЗ организует медицинское обеспечение населения в ходе проведения частичной эвакуации и вывод медицинских формирований повышенной готовности в </w:t>
      </w:r>
      <w:r w:rsidR="00DA42D7">
        <w:rPr>
          <w:rFonts w:eastAsiaTheme="minorHAnsi"/>
          <w:sz w:val="28"/>
          <w:szCs w:val="28"/>
          <w:lang w:eastAsia="en-US"/>
        </w:rPr>
        <w:t>безопасные районы</w:t>
      </w:r>
      <w:r w:rsidRPr="00652014">
        <w:rPr>
          <w:rFonts w:eastAsiaTheme="minorHAnsi"/>
          <w:sz w:val="28"/>
          <w:szCs w:val="28"/>
          <w:lang w:eastAsia="en-US"/>
        </w:rPr>
        <w:t xml:space="preserve">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i/>
          <w:iCs/>
          <w:sz w:val="28"/>
          <w:szCs w:val="28"/>
          <w:lang w:eastAsia="en-US"/>
        </w:rPr>
        <w:t xml:space="preserve">Организация медицинского обеспечения эвакуационных мероприятий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условиях неполной обеспеченности защитными сооружениями и средствами индивидуальной защиты рабочих, служащих и населения городов, отнесенных к группам по гражданской обороне, их эвакуация в </w:t>
      </w:r>
      <w:r w:rsidR="00E6213C">
        <w:rPr>
          <w:rFonts w:eastAsiaTheme="minorHAnsi"/>
          <w:sz w:val="28"/>
          <w:szCs w:val="28"/>
          <w:lang w:eastAsia="en-US"/>
        </w:rPr>
        <w:t>безопасные районы</w:t>
      </w:r>
      <w:r w:rsidR="00E6213C" w:rsidRPr="00652014">
        <w:rPr>
          <w:rFonts w:eastAsiaTheme="minorHAnsi"/>
          <w:sz w:val="28"/>
          <w:szCs w:val="28"/>
          <w:lang w:eastAsia="en-US"/>
        </w:rPr>
        <w:t xml:space="preserve"> </w:t>
      </w:r>
      <w:r w:rsidRPr="00652014">
        <w:rPr>
          <w:rFonts w:eastAsiaTheme="minorHAnsi"/>
          <w:sz w:val="28"/>
          <w:szCs w:val="28"/>
          <w:lang w:eastAsia="en-US"/>
        </w:rPr>
        <w:t xml:space="preserve">является основным способом защиты от современных средств поражения.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Непосредственное осуществление мероприятий по организации, подготовке и проведению эвакомероприятий возложено на эвакуационные органы, которые работают во взаимодействии с соответствующими органами МЧС России. В состав эвакуационных и эвакоприемных комиссий обязательно включается представитель здравоохранения, который должен осуществлять взаимодействие с другими органами и учреждениями ГО по вопросам эвакуации учреждений здравоохранения, а также проведения медицинского обеспечения эвакуируемого населения. </w:t>
      </w:r>
    </w:p>
    <w:p w:rsidR="00652014" w:rsidRPr="00F96E46" w:rsidRDefault="00652014" w:rsidP="00F96E46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proofErr w:type="gramStart"/>
      <w:r w:rsidRPr="00F96E46">
        <w:rPr>
          <w:rFonts w:eastAsiaTheme="minorHAnsi"/>
          <w:sz w:val="28"/>
          <w:szCs w:val="28"/>
        </w:rPr>
        <w:t xml:space="preserve">В военное время эвакуация населения, как правило, сопровождается его массовым перемещением из крупных городов в </w:t>
      </w:r>
      <w:r w:rsidR="00E6213C">
        <w:rPr>
          <w:rFonts w:eastAsiaTheme="minorHAnsi"/>
          <w:sz w:val="28"/>
          <w:szCs w:val="28"/>
        </w:rPr>
        <w:t>безопасные районы</w:t>
      </w:r>
      <w:r w:rsidRPr="00F96E46">
        <w:rPr>
          <w:rFonts w:eastAsiaTheme="minorHAnsi"/>
          <w:sz w:val="28"/>
          <w:szCs w:val="28"/>
        </w:rPr>
        <w:t xml:space="preserve">, что может привести к получению травм и обострению хронических болезней среди эвакуируемых, ухудшению санитарно-эпидемиологической обстановки на территории области, возникновению вспышек инфекционных заболеваний. </w:t>
      </w:r>
      <w:proofErr w:type="gramEnd"/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Эвакуация населения в мирное и военное время может быть полной или частичной, заблаговременной или экстренной. Следует подчеркнуть, что заблаговременная эвакуация, которая проводится при вероятности возникновения ЧС или при угрозе нападения противника, более эффективна и безопасна для сохранения жизни и здоровья граждан, чем экстренная эвакуация, которая проводится в условиях воздействия поражающих факторов ЧС или под огнем и </w:t>
      </w:r>
      <w:r w:rsidRPr="00652014">
        <w:rPr>
          <w:rFonts w:eastAsiaTheme="minorHAnsi"/>
          <w:sz w:val="28"/>
          <w:szCs w:val="28"/>
          <w:lang w:eastAsia="en-US"/>
        </w:rPr>
        <w:lastRenderedPageBreak/>
        <w:t xml:space="preserve">бомбами противника. Опыт свидетельствует, что экстренная эвакуация во время Великой Отечественной войны (1941–1945), во время военных конфликтов в Югославии (1999) и на Украине (2014), сопровождалась многочисленными жертвами среди гражданского населения, включая детей и беременных женщин.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Поэтому в этот период на МС ГОЗ возлагаются весьма ответственные задачи по всестороннему медицинскому обеспечению эвакуационных мероприятий.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Медицинское обеспечение населения в ходе эвакуации из категорированных городов организуется по территориально-производственному принципу и осуществляется соответствующими руководителями органов управления здравоохранением административно-территориальных образований РФ. Оно включает проведение органами здравоохранения организационных, лечебных, санитарно-противоэпидемических мероприятий, направленных на охрану здоровья эвакуируемого населения, своевременное оказание медицинской помощи заболевшим или получившим травмы и поражения в ходе эвакуации, а также предупреждение возникновения и распространения массовых инфекционных заболеваний среди населения.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При проведении эвакомероприятий перед МС ГОЗ стоят следующие задачи: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организация медицинского обеспечения населения на всех этапах эвакуации и в местах расселения;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эвакуация медицинских учреждений из категорированных городов;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вывод медицинских формирований ГО в </w:t>
      </w:r>
      <w:r w:rsidR="00E6213C">
        <w:rPr>
          <w:rFonts w:eastAsiaTheme="minorHAnsi"/>
          <w:sz w:val="28"/>
          <w:szCs w:val="28"/>
          <w:lang w:eastAsia="en-US"/>
        </w:rPr>
        <w:t>безопасные районы</w:t>
      </w:r>
      <w:r w:rsidRPr="00652014">
        <w:rPr>
          <w:rFonts w:eastAsiaTheme="minorHAnsi"/>
          <w:sz w:val="28"/>
          <w:szCs w:val="28"/>
          <w:lang w:eastAsia="en-US"/>
        </w:rPr>
        <w:t xml:space="preserve">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организация укрытия и лечения нетранспортабельных больных;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развертывание коечной сети в </w:t>
      </w:r>
      <w:r w:rsidR="00DA42D7">
        <w:rPr>
          <w:rFonts w:eastAsiaTheme="minorHAnsi"/>
          <w:sz w:val="28"/>
          <w:szCs w:val="28"/>
          <w:lang w:eastAsia="en-US"/>
        </w:rPr>
        <w:t>безопасных районах</w:t>
      </w:r>
      <w:r w:rsidR="00DA42D7" w:rsidRPr="00652014">
        <w:rPr>
          <w:rFonts w:eastAsiaTheme="minorHAnsi"/>
          <w:sz w:val="28"/>
          <w:szCs w:val="28"/>
          <w:lang w:eastAsia="en-US"/>
        </w:rPr>
        <w:t xml:space="preserve"> </w:t>
      </w:r>
      <w:r w:rsidRPr="00652014">
        <w:rPr>
          <w:rFonts w:eastAsiaTheme="minorHAnsi"/>
          <w:sz w:val="28"/>
          <w:szCs w:val="28"/>
          <w:lang w:eastAsia="en-US"/>
        </w:rPr>
        <w:t xml:space="preserve">за счет эвакуированных больниц;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организация медицинского обеспечения рабочих и служащих объектов, продолжающих работу в военное время;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защита медицинского персонала и больных от поражающих факторов оружия массового поражения и обычных средств ведения войны.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Успешное выполнение задач по медицинскому обеспечению эвакуации населения достигается заблаговременным четким планированием. Для планирования медицинского обеспечения эвакуационных мероприятий необходимы исходные данные, которые должны содержать следующие сведения: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численность эвакуируемого населения (в том числе детских учреждений и </w:t>
      </w:r>
      <w:proofErr w:type="spellStart"/>
      <w:proofErr w:type="gramStart"/>
      <w:r w:rsidRPr="00652014">
        <w:rPr>
          <w:rFonts w:eastAsiaTheme="minorHAnsi"/>
          <w:sz w:val="28"/>
          <w:szCs w:val="28"/>
          <w:lang w:eastAsia="en-US"/>
        </w:rPr>
        <w:t>де-тей</w:t>
      </w:r>
      <w:proofErr w:type="spellEnd"/>
      <w:proofErr w:type="gramEnd"/>
      <w:r w:rsidRPr="00652014">
        <w:rPr>
          <w:rFonts w:eastAsiaTheme="minorHAnsi"/>
          <w:sz w:val="28"/>
          <w:szCs w:val="28"/>
          <w:lang w:eastAsia="en-US"/>
        </w:rPr>
        <w:t xml:space="preserve">) в целом по городу и отдельно по его районам;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места расположения, количество и суточная пропускная способность сборных эвакопунктов;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маршруты и способы эвакуации населения;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места расположения пунктов посадки и количество эвакуируемого населения в каждой автоколонне (железнодорожном составе);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дислокация промежуточных пунктов эвакуации и пунктов высадки; </w:t>
      </w:r>
    </w:p>
    <w:p w:rsidR="00C82204" w:rsidRPr="00F96E46" w:rsidRDefault="00652014" w:rsidP="00F96E46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F96E46">
        <w:rPr>
          <w:rFonts w:eastAsiaTheme="minorHAnsi"/>
          <w:sz w:val="28"/>
          <w:szCs w:val="28"/>
          <w:lang w:eastAsia="en-US"/>
        </w:rPr>
        <w:t>районы расселения и численность населения, подлежащего эвакуации.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lastRenderedPageBreak/>
        <w:t>На основании полученных исходных данны</w:t>
      </w:r>
      <w:r w:rsidR="00D1014C">
        <w:rPr>
          <w:rFonts w:eastAsiaTheme="minorHAnsi"/>
          <w:sz w:val="28"/>
          <w:szCs w:val="28"/>
          <w:lang w:eastAsia="en-US"/>
        </w:rPr>
        <w:t>х определяется потребность в ме</w:t>
      </w:r>
      <w:r w:rsidRPr="00652014">
        <w:rPr>
          <w:rFonts w:eastAsiaTheme="minorHAnsi"/>
          <w:sz w:val="28"/>
          <w:szCs w:val="28"/>
          <w:lang w:eastAsia="en-US"/>
        </w:rPr>
        <w:t xml:space="preserve">дицинском персонале, медицинских средствах и </w:t>
      </w:r>
      <w:r w:rsidR="00D1014C">
        <w:rPr>
          <w:rFonts w:eastAsiaTheme="minorHAnsi"/>
          <w:sz w:val="28"/>
          <w:szCs w:val="28"/>
          <w:lang w:eastAsia="en-US"/>
        </w:rPr>
        <w:t>санитарном транспорте для обслу</w:t>
      </w:r>
      <w:r w:rsidRPr="00652014">
        <w:rPr>
          <w:rFonts w:eastAsiaTheme="minorHAnsi"/>
          <w:sz w:val="28"/>
          <w:szCs w:val="28"/>
          <w:lang w:eastAsia="en-US"/>
        </w:rPr>
        <w:t xml:space="preserve">живания населения на этапах и путях эвакуации.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>Медицинское обеспечение на сборных эвако</w:t>
      </w:r>
      <w:r w:rsidR="00D1014C">
        <w:rPr>
          <w:rFonts w:eastAsiaTheme="minorHAnsi"/>
          <w:sz w:val="28"/>
          <w:szCs w:val="28"/>
          <w:lang w:eastAsia="en-US"/>
        </w:rPr>
        <w:t>пунктах, пунктах посадки органи</w:t>
      </w:r>
      <w:r w:rsidRPr="00652014">
        <w:rPr>
          <w:rFonts w:eastAsiaTheme="minorHAnsi"/>
          <w:sz w:val="28"/>
          <w:szCs w:val="28"/>
          <w:lang w:eastAsia="en-US"/>
        </w:rPr>
        <w:t>зует руководитель МС ГОЗ категорированного города (городского района); на путях следования, на промежуточных пунктах эвакуации, эвакоприемных пунктах, пунктах высадки и местах расселения – руководитель МС ГОЗ соответствующего сельского района (не</w:t>
      </w:r>
      <w:r w:rsidR="00D1014C">
        <w:rPr>
          <w:rFonts w:eastAsiaTheme="minorHAnsi"/>
          <w:sz w:val="28"/>
          <w:szCs w:val="28"/>
          <w:lang w:eastAsia="en-US"/>
        </w:rPr>
        <w:t xml:space="preserve"> </w:t>
      </w:r>
      <w:r w:rsidRPr="00652014">
        <w:rPr>
          <w:rFonts w:eastAsiaTheme="minorHAnsi"/>
          <w:sz w:val="28"/>
          <w:szCs w:val="28"/>
          <w:lang w:eastAsia="en-US"/>
        </w:rPr>
        <w:t xml:space="preserve">категорированного города). На сборных эвакопунктах и пунктах посадки в специально выделенных по плану помещениях развертываются медицинские пункты, организующие свою работу круглосуточно до окончания эвакуации.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На пунктах посадки, организуемых на железнодорожных станциях, в морских и речных портах и крупных аэропортах, медицинские пункты обеспечиваются силами и средствами ведомственных медицинских служб.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Для работы в медицинских пунктах СЭП, </w:t>
      </w:r>
      <w:r w:rsidR="00D1014C">
        <w:rPr>
          <w:rFonts w:eastAsiaTheme="minorHAnsi"/>
          <w:sz w:val="28"/>
          <w:szCs w:val="28"/>
          <w:lang w:eastAsia="en-US"/>
        </w:rPr>
        <w:t>ПП выделяется медицинский персо</w:t>
      </w:r>
      <w:r w:rsidRPr="00652014">
        <w:rPr>
          <w:rFonts w:eastAsiaTheme="minorHAnsi"/>
          <w:sz w:val="28"/>
          <w:szCs w:val="28"/>
          <w:lang w:eastAsia="en-US"/>
        </w:rPr>
        <w:t>нал из расчета: 2 средних медицинских работника, 1 санитарка (</w:t>
      </w:r>
      <w:proofErr w:type="spellStart"/>
      <w:r w:rsidRPr="00652014">
        <w:rPr>
          <w:rFonts w:eastAsiaTheme="minorHAnsi"/>
          <w:sz w:val="28"/>
          <w:szCs w:val="28"/>
          <w:lang w:eastAsia="en-US"/>
        </w:rPr>
        <w:t>сандружинница</w:t>
      </w:r>
      <w:proofErr w:type="spellEnd"/>
      <w:r w:rsidRPr="00652014">
        <w:rPr>
          <w:rFonts w:eastAsiaTheme="minorHAnsi"/>
          <w:sz w:val="28"/>
          <w:szCs w:val="28"/>
          <w:lang w:eastAsia="en-US"/>
        </w:rPr>
        <w:t xml:space="preserve">), 1 дезинфектор в смену. В отдельных случаях предусматривается выделение врача. Для перевозки пораженных и больных в медпункте имеется 1 санитарный автомобиль. Нуждающиеся в стационарном лечении больные и пораженные из медпунктов СЭП и ПП эвакуируются в ближайшие лечебные учреждения </w:t>
      </w:r>
      <w:r w:rsidR="00DA42D7">
        <w:rPr>
          <w:rFonts w:eastAsiaTheme="minorHAnsi"/>
          <w:sz w:val="28"/>
          <w:szCs w:val="28"/>
          <w:lang w:eastAsia="en-US"/>
        </w:rPr>
        <w:t>безопасных районов</w:t>
      </w:r>
      <w:r w:rsidRPr="00652014">
        <w:rPr>
          <w:rFonts w:eastAsiaTheme="minorHAnsi"/>
          <w:sz w:val="28"/>
          <w:szCs w:val="28"/>
          <w:lang w:eastAsia="en-US"/>
        </w:rPr>
        <w:t xml:space="preserve">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>Нетранспортабельных больных госпитализируют в защищенные стационары, развернутые в убежищах ЛПУ категорированных г</w:t>
      </w:r>
      <w:r w:rsidR="00D1014C">
        <w:rPr>
          <w:rFonts w:eastAsiaTheme="minorHAnsi"/>
          <w:sz w:val="28"/>
          <w:szCs w:val="28"/>
          <w:lang w:eastAsia="en-US"/>
        </w:rPr>
        <w:t>ородов. Их эвакуация осуществля</w:t>
      </w:r>
      <w:r w:rsidRPr="00652014">
        <w:rPr>
          <w:rFonts w:eastAsiaTheme="minorHAnsi"/>
          <w:sz w:val="28"/>
          <w:szCs w:val="28"/>
          <w:lang w:eastAsia="en-US"/>
        </w:rPr>
        <w:t xml:space="preserve">ется машинами станций скорой помощи или специально выделенным на медпункт СЭП и ПП транспортом. Бригады службы скорой медицинской помощи работают в городе до конца эвакуации и выводятся в </w:t>
      </w:r>
      <w:r w:rsidR="00DA42D7">
        <w:rPr>
          <w:rFonts w:eastAsiaTheme="minorHAnsi"/>
          <w:sz w:val="28"/>
          <w:szCs w:val="28"/>
          <w:lang w:eastAsia="en-US"/>
        </w:rPr>
        <w:t>безопасные районы</w:t>
      </w:r>
      <w:r w:rsidR="00DA42D7" w:rsidRPr="00652014">
        <w:rPr>
          <w:rFonts w:eastAsiaTheme="minorHAnsi"/>
          <w:sz w:val="28"/>
          <w:szCs w:val="28"/>
          <w:lang w:eastAsia="en-US"/>
        </w:rPr>
        <w:t xml:space="preserve"> </w:t>
      </w:r>
      <w:r w:rsidRPr="00652014">
        <w:rPr>
          <w:rFonts w:eastAsiaTheme="minorHAnsi"/>
          <w:sz w:val="28"/>
          <w:szCs w:val="28"/>
          <w:lang w:eastAsia="en-US"/>
        </w:rPr>
        <w:t xml:space="preserve">последними, оставляя часть сил в городе.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>Для медицинского обеспечения населения, э</w:t>
      </w:r>
      <w:r w:rsidR="00D1014C">
        <w:rPr>
          <w:rFonts w:eastAsiaTheme="minorHAnsi"/>
          <w:sz w:val="28"/>
          <w:szCs w:val="28"/>
          <w:lang w:eastAsia="en-US"/>
        </w:rPr>
        <w:t>вакуируемого на большие расстоя</w:t>
      </w:r>
      <w:r w:rsidRPr="00652014">
        <w:rPr>
          <w:rFonts w:eastAsiaTheme="minorHAnsi"/>
          <w:sz w:val="28"/>
          <w:szCs w:val="28"/>
          <w:lang w:eastAsia="en-US"/>
        </w:rPr>
        <w:t>ния автомобильными колоннами, железнодоро</w:t>
      </w:r>
      <w:r w:rsidR="00D1014C">
        <w:rPr>
          <w:rFonts w:eastAsiaTheme="minorHAnsi"/>
          <w:sz w:val="28"/>
          <w:szCs w:val="28"/>
          <w:lang w:eastAsia="en-US"/>
        </w:rPr>
        <w:t>жными эшелонами, морскими и реч</w:t>
      </w:r>
      <w:r w:rsidRPr="00652014">
        <w:rPr>
          <w:rFonts w:eastAsiaTheme="minorHAnsi"/>
          <w:sz w:val="28"/>
          <w:szCs w:val="28"/>
          <w:lang w:eastAsia="en-US"/>
        </w:rPr>
        <w:t>ными судами, в состав колонны, эшелонов, судов включают двух с</w:t>
      </w:r>
      <w:r w:rsidR="00D1014C">
        <w:rPr>
          <w:rFonts w:eastAsiaTheme="minorHAnsi"/>
          <w:sz w:val="28"/>
          <w:szCs w:val="28"/>
          <w:lang w:eastAsia="en-US"/>
        </w:rPr>
        <w:t>редних медработ</w:t>
      </w:r>
      <w:r w:rsidRPr="00652014">
        <w:rPr>
          <w:rFonts w:eastAsiaTheme="minorHAnsi"/>
          <w:sz w:val="28"/>
          <w:szCs w:val="28"/>
          <w:lang w:eastAsia="en-US"/>
        </w:rPr>
        <w:t>ников (из числа подлежащих эвакуации) или дву</w:t>
      </w:r>
      <w:r w:rsidR="00D1014C">
        <w:rPr>
          <w:rFonts w:eastAsiaTheme="minorHAnsi"/>
          <w:sz w:val="28"/>
          <w:szCs w:val="28"/>
          <w:lang w:eastAsia="en-US"/>
        </w:rPr>
        <w:t xml:space="preserve">х </w:t>
      </w:r>
      <w:proofErr w:type="spellStart"/>
      <w:r w:rsidR="00D1014C">
        <w:rPr>
          <w:rFonts w:eastAsiaTheme="minorHAnsi"/>
          <w:sz w:val="28"/>
          <w:szCs w:val="28"/>
          <w:lang w:eastAsia="en-US"/>
        </w:rPr>
        <w:t>сандружинниц</w:t>
      </w:r>
      <w:proofErr w:type="spellEnd"/>
      <w:r w:rsidR="00D1014C">
        <w:rPr>
          <w:rFonts w:eastAsiaTheme="minorHAnsi"/>
          <w:sz w:val="28"/>
          <w:szCs w:val="28"/>
          <w:lang w:eastAsia="en-US"/>
        </w:rPr>
        <w:t xml:space="preserve"> с необходимым ме</w:t>
      </w:r>
      <w:r w:rsidRPr="00652014">
        <w:rPr>
          <w:rFonts w:eastAsiaTheme="minorHAnsi"/>
          <w:sz w:val="28"/>
          <w:szCs w:val="28"/>
          <w:lang w:eastAsia="en-US"/>
        </w:rPr>
        <w:t xml:space="preserve">дицинским имуществом. При пешей эвакуации в каждую колонну численностью 500 человек выделяется одна </w:t>
      </w:r>
      <w:proofErr w:type="spellStart"/>
      <w:r w:rsidRPr="00652014">
        <w:rPr>
          <w:rFonts w:eastAsiaTheme="minorHAnsi"/>
          <w:sz w:val="28"/>
          <w:szCs w:val="28"/>
          <w:lang w:eastAsia="en-US"/>
        </w:rPr>
        <w:t>сандружинница</w:t>
      </w:r>
      <w:proofErr w:type="spellEnd"/>
      <w:r w:rsidRPr="00652014">
        <w:rPr>
          <w:rFonts w:eastAsiaTheme="minorHAnsi"/>
          <w:sz w:val="28"/>
          <w:szCs w:val="28"/>
          <w:lang w:eastAsia="en-US"/>
        </w:rPr>
        <w:t xml:space="preserve">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>Если на маршрутах эвакуации колонн отсутствуют медицинские учреждения, то в этом случае в местах больших привалов и при ППЭ развертываются временные медицинские пункты (ВМП) за счет местных лече</w:t>
      </w:r>
      <w:r w:rsidR="00D1014C">
        <w:rPr>
          <w:rFonts w:eastAsiaTheme="minorHAnsi"/>
          <w:sz w:val="28"/>
          <w:szCs w:val="28"/>
          <w:lang w:eastAsia="en-US"/>
        </w:rPr>
        <w:t>бных учреждений. Состав медпунк</w:t>
      </w:r>
      <w:r w:rsidRPr="00652014">
        <w:rPr>
          <w:rFonts w:eastAsiaTheme="minorHAnsi"/>
          <w:sz w:val="28"/>
          <w:szCs w:val="28"/>
          <w:lang w:eastAsia="en-US"/>
        </w:rPr>
        <w:t xml:space="preserve">та: 1–2 врача, 2–3 </w:t>
      </w:r>
      <w:proofErr w:type="gramStart"/>
      <w:r w:rsidRPr="00652014">
        <w:rPr>
          <w:rFonts w:eastAsiaTheme="minorHAnsi"/>
          <w:sz w:val="28"/>
          <w:szCs w:val="28"/>
          <w:lang w:eastAsia="en-US"/>
        </w:rPr>
        <w:t>средних</w:t>
      </w:r>
      <w:proofErr w:type="gramEnd"/>
      <w:r w:rsidRPr="00652014">
        <w:rPr>
          <w:rFonts w:eastAsiaTheme="minorHAnsi"/>
          <w:sz w:val="28"/>
          <w:szCs w:val="28"/>
          <w:lang w:eastAsia="en-US"/>
        </w:rPr>
        <w:t xml:space="preserve"> медицинских работника, 1–2 санитарки (</w:t>
      </w:r>
      <w:proofErr w:type="spellStart"/>
      <w:r w:rsidRPr="00652014">
        <w:rPr>
          <w:rFonts w:eastAsiaTheme="minorHAnsi"/>
          <w:sz w:val="28"/>
          <w:szCs w:val="28"/>
          <w:lang w:eastAsia="en-US"/>
        </w:rPr>
        <w:t>сандружинницы</w:t>
      </w:r>
      <w:proofErr w:type="spellEnd"/>
      <w:r w:rsidRPr="00652014">
        <w:rPr>
          <w:rFonts w:eastAsiaTheme="minorHAnsi"/>
          <w:sz w:val="28"/>
          <w:szCs w:val="28"/>
          <w:lang w:eastAsia="en-US"/>
        </w:rPr>
        <w:t>). В некоторых случаях вместо медицинских пунктов на каждый маршрут выделяется подвижная медицинская бригада на автомобиле, в состав которой входят: 1 врач (фельдшер) и 1–2 медсестры. Бригада оснащает</w:t>
      </w:r>
      <w:r w:rsidR="00D1014C">
        <w:rPr>
          <w:rFonts w:eastAsiaTheme="minorHAnsi"/>
          <w:sz w:val="28"/>
          <w:szCs w:val="28"/>
          <w:lang w:eastAsia="en-US"/>
        </w:rPr>
        <w:t>ся специальной укладкой медицин</w:t>
      </w:r>
      <w:r w:rsidRPr="00652014">
        <w:rPr>
          <w:rFonts w:eastAsiaTheme="minorHAnsi"/>
          <w:sz w:val="28"/>
          <w:szCs w:val="28"/>
          <w:lang w:eastAsia="en-US"/>
        </w:rPr>
        <w:t xml:space="preserve">ского имущества для оказания неотложной помощи.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пунктах высадки первая и первичная медико-санитарная доврачебная и врачебная помощь прибывшему населению обеспечивается по неотложным </w:t>
      </w:r>
      <w:r w:rsidRPr="00652014">
        <w:rPr>
          <w:rFonts w:eastAsiaTheme="minorHAnsi"/>
          <w:sz w:val="28"/>
          <w:szCs w:val="28"/>
          <w:lang w:eastAsia="en-US"/>
        </w:rPr>
        <w:lastRenderedPageBreak/>
        <w:t xml:space="preserve">показаниям. В этих целях здесь развертываются медицинские пункты с медицинским персоналом, выделенным штабом МС ГОЗ сельского района. </w:t>
      </w:r>
      <w:r w:rsidR="00D1014C">
        <w:rPr>
          <w:rFonts w:eastAsiaTheme="minorHAnsi"/>
          <w:sz w:val="28"/>
          <w:szCs w:val="28"/>
          <w:lang w:eastAsia="en-US"/>
        </w:rPr>
        <w:t>Медицинское обслуживание эвакуи</w:t>
      </w:r>
      <w:r w:rsidRPr="00652014">
        <w:rPr>
          <w:rFonts w:eastAsiaTheme="minorHAnsi"/>
          <w:sz w:val="28"/>
          <w:szCs w:val="28"/>
          <w:lang w:eastAsia="en-US"/>
        </w:rPr>
        <w:t xml:space="preserve">руемого населения в местах расселения осуществляется лечебно-профилактическими учреждениями сельской местности по </w:t>
      </w:r>
      <w:proofErr w:type="spellStart"/>
      <w:r w:rsidRPr="00652014">
        <w:rPr>
          <w:rFonts w:eastAsiaTheme="minorHAnsi"/>
          <w:sz w:val="28"/>
          <w:szCs w:val="28"/>
          <w:lang w:eastAsia="en-US"/>
        </w:rPr>
        <w:t>участково-территориальному</w:t>
      </w:r>
      <w:proofErr w:type="spellEnd"/>
      <w:r w:rsidRPr="00652014">
        <w:rPr>
          <w:rFonts w:eastAsiaTheme="minorHAnsi"/>
          <w:sz w:val="28"/>
          <w:szCs w:val="28"/>
          <w:lang w:eastAsia="en-US"/>
        </w:rPr>
        <w:t xml:space="preserve"> принципу. </w:t>
      </w:r>
    </w:p>
    <w:p w:rsidR="00652014" w:rsidRPr="00F96E46" w:rsidRDefault="00652014" w:rsidP="00F96E46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F96E46">
        <w:rPr>
          <w:rFonts w:eastAsiaTheme="minorHAnsi"/>
          <w:sz w:val="28"/>
          <w:szCs w:val="28"/>
        </w:rPr>
        <w:t xml:space="preserve">Перемещение больших масс населения при проведении эвакуации в </w:t>
      </w:r>
      <w:r w:rsidR="00E0020D">
        <w:rPr>
          <w:rFonts w:eastAsiaTheme="minorHAnsi"/>
          <w:sz w:val="28"/>
          <w:szCs w:val="28"/>
        </w:rPr>
        <w:t>безопасные районы</w:t>
      </w:r>
      <w:r w:rsidRPr="00F96E46">
        <w:rPr>
          <w:rFonts w:eastAsiaTheme="minorHAnsi"/>
          <w:sz w:val="28"/>
          <w:szCs w:val="28"/>
        </w:rPr>
        <w:t xml:space="preserve"> неизбежно связано с ухудшением санитарно-гигиенических условий жизни,</w:t>
      </w:r>
      <w:r w:rsidRPr="00F96E46">
        <w:rPr>
          <w:sz w:val="28"/>
          <w:szCs w:val="28"/>
        </w:rPr>
        <w:t xml:space="preserve"> </w:t>
      </w:r>
      <w:r w:rsidRPr="00F96E46">
        <w:rPr>
          <w:rFonts w:eastAsiaTheme="minorHAnsi"/>
          <w:sz w:val="28"/>
          <w:szCs w:val="28"/>
        </w:rPr>
        <w:t>ростом эпидемической напряженности и угрозой</w:t>
      </w:r>
      <w:r w:rsidR="00D1014C">
        <w:rPr>
          <w:rFonts w:eastAsiaTheme="minorHAnsi"/>
          <w:sz w:val="28"/>
          <w:szCs w:val="28"/>
        </w:rPr>
        <w:t xml:space="preserve"> возникновения массовых инфекци</w:t>
      </w:r>
      <w:r w:rsidRPr="00F96E46">
        <w:rPr>
          <w:rFonts w:eastAsiaTheme="minorHAnsi"/>
          <w:sz w:val="28"/>
          <w:szCs w:val="28"/>
        </w:rPr>
        <w:t xml:space="preserve">онных заболеваний.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>Поэтому организация санитарно-противоэпиде</w:t>
      </w:r>
      <w:r w:rsidR="00D1014C">
        <w:rPr>
          <w:rFonts w:eastAsiaTheme="minorHAnsi"/>
          <w:sz w:val="28"/>
          <w:szCs w:val="28"/>
          <w:lang w:eastAsia="en-US"/>
        </w:rPr>
        <w:t>мического обеспечения эвакуи</w:t>
      </w:r>
      <w:r w:rsidRPr="00652014">
        <w:rPr>
          <w:rFonts w:eastAsiaTheme="minorHAnsi"/>
          <w:sz w:val="28"/>
          <w:szCs w:val="28"/>
          <w:lang w:eastAsia="en-US"/>
        </w:rPr>
        <w:t xml:space="preserve">руемого населения должна осуществляться на всех </w:t>
      </w:r>
      <w:r w:rsidR="00D1014C">
        <w:rPr>
          <w:rFonts w:eastAsiaTheme="minorHAnsi"/>
          <w:sz w:val="28"/>
          <w:szCs w:val="28"/>
          <w:lang w:eastAsia="en-US"/>
        </w:rPr>
        <w:t>этапах эвакуации и в местах рас</w:t>
      </w:r>
      <w:r w:rsidRPr="00652014">
        <w:rPr>
          <w:rFonts w:eastAsiaTheme="minorHAnsi"/>
          <w:sz w:val="28"/>
          <w:szCs w:val="28"/>
          <w:lang w:eastAsia="en-US"/>
        </w:rPr>
        <w:t xml:space="preserve">селения.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>Эта задача возлагается на санитарно-эпид</w:t>
      </w:r>
      <w:r w:rsidR="00D1014C">
        <w:rPr>
          <w:rFonts w:eastAsiaTheme="minorHAnsi"/>
          <w:sz w:val="28"/>
          <w:szCs w:val="28"/>
          <w:lang w:eastAsia="en-US"/>
        </w:rPr>
        <w:t xml:space="preserve">емиологические учреждения </w:t>
      </w:r>
      <w:proofErr w:type="spellStart"/>
      <w:r w:rsidR="00D1014C">
        <w:rPr>
          <w:rFonts w:eastAsiaTheme="minorHAnsi"/>
          <w:sz w:val="28"/>
          <w:szCs w:val="28"/>
          <w:lang w:eastAsia="en-US"/>
        </w:rPr>
        <w:t>Роспо</w:t>
      </w:r>
      <w:r w:rsidRPr="00652014">
        <w:rPr>
          <w:rFonts w:eastAsiaTheme="minorHAnsi"/>
          <w:sz w:val="28"/>
          <w:szCs w:val="28"/>
          <w:lang w:eastAsia="en-US"/>
        </w:rPr>
        <w:t>требнадзора</w:t>
      </w:r>
      <w:proofErr w:type="spellEnd"/>
      <w:r w:rsidRPr="00652014">
        <w:rPr>
          <w:rFonts w:eastAsiaTheme="minorHAnsi"/>
          <w:sz w:val="28"/>
          <w:szCs w:val="28"/>
          <w:lang w:eastAsia="en-US"/>
        </w:rPr>
        <w:t xml:space="preserve"> и формирования ГО, создаваемые на их базе (ГСЭР, СПЭО).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Организация медико-санитарного обеспечения населения после нападения противника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>После начала военных действий и возникн</w:t>
      </w:r>
      <w:r w:rsidR="00D1014C">
        <w:rPr>
          <w:rFonts w:eastAsiaTheme="minorHAnsi"/>
          <w:sz w:val="28"/>
          <w:szCs w:val="28"/>
          <w:lang w:eastAsia="en-US"/>
        </w:rPr>
        <w:t>овения очагов поражения содержа</w:t>
      </w:r>
      <w:r w:rsidRPr="00652014">
        <w:rPr>
          <w:rFonts w:eastAsiaTheme="minorHAnsi"/>
          <w:sz w:val="28"/>
          <w:szCs w:val="28"/>
          <w:lang w:eastAsia="en-US"/>
        </w:rPr>
        <w:t xml:space="preserve">ние и объем медицинских мероприятий ГО в основном определяются масштабом и интенсивностью военного конфликта, характером сложившейся оперативной и медицинской обстановки и задачами, возложенными на гражданскую оборону.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Важнейшими исходными данными для определения потребности в силах и средствах, необходимых для медицинского обеспечения АСДНР в очаге поражения, являются: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вид и способы применения противником современных средств поражения;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величина и структура санитарных потерь среди населения;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предельно допустимые сроки оказания медицинской помощи по ее видам и объему;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наличие, возможности и степень готовности медицинских сил ГО здравоохранения на территории субъекта РФ.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Расчет численности и состава медицинских формирований и учреждений ГО, необходимых для медицинского обеспечения АСДНР в очаге поражения, осуществляется исходя из принципа эшелонирования системы лечебно-эвакуационного обеспечения пораженных. В условиях нападения противника решение на организацию медицинского обеспечения принимается вначале на основе результатов оперативного прогнозирования медико-тактической обстановки, которые затем уточняются по данным разведки.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Так как военная доктрина РФ предусматривает в обозримом периоде возможность возникновения на территории России локальных, региональных и крупномасштабных войн, то создание группировки сил ГО и ее медицинского обеспечения может носить многовариантный характер с учетом реального сценария возникновения и развития военного конфликта.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Опыт свидетельствует, что в ходе </w:t>
      </w:r>
      <w:r w:rsidRPr="00652014">
        <w:rPr>
          <w:rFonts w:eastAsiaTheme="minorHAnsi"/>
          <w:i/>
          <w:iCs/>
          <w:sz w:val="28"/>
          <w:szCs w:val="28"/>
          <w:lang w:eastAsia="en-US"/>
        </w:rPr>
        <w:t xml:space="preserve">локальных войн и вооруженных конфликтов, </w:t>
      </w:r>
      <w:r w:rsidRPr="00652014">
        <w:rPr>
          <w:rFonts w:eastAsiaTheme="minorHAnsi"/>
          <w:sz w:val="28"/>
          <w:szCs w:val="28"/>
          <w:lang w:eastAsia="en-US"/>
        </w:rPr>
        <w:t xml:space="preserve">которые происходят, как правило, в правовом поле мирного </w:t>
      </w:r>
      <w:r w:rsidRPr="00652014">
        <w:rPr>
          <w:rFonts w:eastAsiaTheme="minorHAnsi"/>
          <w:sz w:val="28"/>
          <w:szCs w:val="28"/>
          <w:lang w:eastAsia="en-US"/>
        </w:rPr>
        <w:lastRenderedPageBreak/>
        <w:t xml:space="preserve">времени, для ведения АСДНР и первоочередного обеспечения населения, пострадавшего от военных действий или вследствие этих действий, целесообразно создавать временные группировки медицинских сил РСЧС под эгидой МЧС России. Анализ организации медицинского обеспечения населения в ходе двух военных кампаний в Чеченской Республике показал, что при этом медицинское обеспечение может эффективно осуществляться мобильными формированиями Всероссийской службы медицины катастроф (ВСМК) и медицинскими подразделениями МЧС России. </w:t>
      </w:r>
    </w:p>
    <w:p w:rsidR="00652014" w:rsidRPr="00F96E46" w:rsidRDefault="00652014" w:rsidP="00F96E46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F96E46">
        <w:rPr>
          <w:rFonts w:eastAsiaTheme="minorHAnsi"/>
          <w:sz w:val="28"/>
          <w:szCs w:val="28"/>
        </w:rPr>
        <w:t xml:space="preserve">Специализированная помощь больным и раненым гражданам, пострадавшим в зоне вооруженного конфликта, их стационарное лечение и реабилитация, должны осуществляться с использованием возможностей крупных лечебных учреждениях соседних субъектов РФ, которые выделяют для этой категории пострадавших больничные койки в соответствии с квотой, определяемой Минздрава РФ.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условиях </w:t>
      </w:r>
      <w:r w:rsidRPr="00652014">
        <w:rPr>
          <w:rFonts w:eastAsiaTheme="minorHAnsi"/>
          <w:i/>
          <w:iCs/>
          <w:sz w:val="28"/>
          <w:szCs w:val="28"/>
          <w:lang w:eastAsia="en-US"/>
        </w:rPr>
        <w:t xml:space="preserve">региональной </w:t>
      </w:r>
      <w:proofErr w:type="gramStart"/>
      <w:r w:rsidRPr="00652014">
        <w:rPr>
          <w:rFonts w:eastAsiaTheme="minorHAnsi"/>
          <w:i/>
          <w:iCs/>
          <w:sz w:val="28"/>
          <w:szCs w:val="28"/>
          <w:lang w:eastAsia="en-US"/>
        </w:rPr>
        <w:t xml:space="preserve">войны </w:t>
      </w:r>
      <w:r w:rsidRPr="00652014">
        <w:rPr>
          <w:rFonts w:eastAsiaTheme="minorHAnsi"/>
          <w:sz w:val="28"/>
          <w:szCs w:val="28"/>
          <w:lang w:eastAsia="en-US"/>
        </w:rPr>
        <w:t>особенности создания группировки медицинских сил</w:t>
      </w:r>
      <w:proofErr w:type="gramEnd"/>
      <w:r w:rsidRPr="00652014">
        <w:rPr>
          <w:rFonts w:eastAsiaTheme="minorHAnsi"/>
          <w:sz w:val="28"/>
          <w:szCs w:val="28"/>
          <w:lang w:eastAsia="en-US"/>
        </w:rPr>
        <w:t xml:space="preserve"> будут определяться в основном правовым режимом (будет ли введено военное положение и проводиться мобилизация), а также видом и масштабом современных средств поражения, примененных противником.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условиях </w:t>
      </w:r>
      <w:r w:rsidRPr="00652014">
        <w:rPr>
          <w:rFonts w:eastAsiaTheme="minorHAnsi"/>
          <w:i/>
          <w:iCs/>
          <w:sz w:val="28"/>
          <w:szCs w:val="28"/>
          <w:lang w:eastAsia="en-US"/>
        </w:rPr>
        <w:t xml:space="preserve">крупномасштабной войны </w:t>
      </w:r>
      <w:r w:rsidRPr="00652014">
        <w:rPr>
          <w:rFonts w:eastAsiaTheme="minorHAnsi"/>
          <w:sz w:val="28"/>
          <w:szCs w:val="28"/>
          <w:lang w:eastAsia="en-US"/>
        </w:rPr>
        <w:t xml:space="preserve">при планомерном ведении мероприятий ГО и ведении АСДНР в очагах массового поражения группировка медицинских сил ГО, как правило, формируется из двух эшелонов и резерва.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первый эшелон группировки сил ГО включаются наиболее мобильные, способные к работе в автономном режиме медицинские формирования (мобильные медицинские отряды). В качестве сил постоянной готовности, способных оперативно реагировать на применение противником современных средств поражения, в первый эшелон целесообразно включать также формирования ВСМК, включающие медицинских работников, имеющие </w:t>
      </w:r>
      <w:proofErr w:type="spellStart"/>
      <w:r w:rsidRPr="00652014">
        <w:rPr>
          <w:rFonts w:eastAsiaTheme="minorHAnsi"/>
          <w:sz w:val="28"/>
          <w:szCs w:val="28"/>
          <w:lang w:eastAsia="en-US"/>
        </w:rPr>
        <w:t>бронь</w:t>
      </w:r>
      <w:proofErr w:type="spellEnd"/>
      <w:r w:rsidRPr="00652014">
        <w:rPr>
          <w:rFonts w:eastAsiaTheme="minorHAnsi"/>
          <w:sz w:val="28"/>
          <w:szCs w:val="28"/>
          <w:lang w:eastAsia="en-US"/>
        </w:rPr>
        <w:t xml:space="preserve"> от призыва в ВС.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Во второй эшелон, предназначенный для наращивания усилий и расширения фронта спасательных работ в очаге поражения, медицинские формирования включаются с задачами приближения медицинской помощи к очагу и расширения ее объема, замены подразделений и формирований, ведущих спасательные работы в очаге, обеспечения медицинским имуществом восстанавливаемых больниц. В состав второго эшелона целесообразно включать медицинские формирования с более поздними сроками приведения в высшие степени готовности.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Резерв группировки сил ГО предназначен для решения внезапно возникающих задач. В него включают часть мобильных медицинских отрядов, бригад специализированной медицинской помощи и других медицинских формирований ГО, прибывающих из более удаленных районов.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При внезапном нападении противника создание группировки сил ГО имеет свои особенности. Они заключаются в возможном выходе из строя значительной части кадровых и материальных ресурсов медицинских сил ГОЗ, находящихся в категорированных городах в момент нанесения ракетно-бомбовых ударов </w:t>
      </w:r>
      <w:r w:rsidRPr="00652014">
        <w:rPr>
          <w:rFonts w:eastAsiaTheme="minorHAnsi"/>
          <w:sz w:val="28"/>
          <w:szCs w:val="28"/>
          <w:lang w:eastAsia="en-US"/>
        </w:rPr>
        <w:lastRenderedPageBreak/>
        <w:t xml:space="preserve">противника. Соответственно уменьшатся возможности субъекта РФ по оказанию медицинской помощи пораженным. Группировка сил ГОЗ будет состоять только из одного эшелона и резерва. В этом случае основу ее составят медицинские формирования ГО, находящиеся в </w:t>
      </w:r>
      <w:r w:rsidR="00DA42D7">
        <w:rPr>
          <w:rFonts w:eastAsiaTheme="minorHAnsi"/>
          <w:sz w:val="28"/>
          <w:szCs w:val="28"/>
          <w:lang w:eastAsia="en-US"/>
        </w:rPr>
        <w:t xml:space="preserve">безопасных районах </w:t>
      </w:r>
      <w:r w:rsidRPr="00652014">
        <w:rPr>
          <w:rFonts w:eastAsiaTheme="minorHAnsi"/>
          <w:sz w:val="28"/>
          <w:szCs w:val="28"/>
          <w:lang w:eastAsia="en-US"/>
        </w:rPr>
        <w:t xml:space="preserve">субъекта РФ и сохранившиеся силы и средства гражданского здравоохранения городов, отнесенных к категориям по гражданской обороне.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Поэтому планомерное ведение ГО является оптимальным вариантом, так как позволяет провести комплекс подготовительных мероприятий по переводу МС ГОЗ на военное положение, что обеспечит защиту и сохранность кадровых и материальных ресурсов здравоохранения в условиях воздействия средств поражения противника.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После нападения противника штаб МС ГОЗ принимает меры по восстановлению управления медицинскими силами, запрашивает от органа управления МЧС России, данные об инженерной, радиационной, химической и биологической обстановке, ориентировочной величине санитарных потерь и оценивает полученные данные в интересах организации медицинского обеспечения. </w:t>
      </w:r>
    </w:p>
    <w:p w:rsidR="00652014" w:rsidRPr="00F96E46" w:rsidRDefault="00652014" w:rsidP="00F96E46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proofErr w:type="gramStart"/>
      <w:r w:rsidRPr="00F96E46">
        <w:rPr>
          <w:rFonts w:eastAsiaTheme="minorHAnsi"/>
          <w:sz w:val="28"/>
          <w:szCs w:val="28"/>
        </w:rPr>
        <w:t xml:space="preserve">Затем, на основе оценки медицинской обстановки, определяются: объем работ, направления главных усилий МС ГОЗ по ликвидации медико-санитарных последствий нападения противника, необходимое количество сил и средств для оказания всех видов медицинской помощи пораженному населению, районы развертывания первого этапа медицинской эвакуации, вероятные маршруты эвакуации пораженных в лечебные учреждения </w:t>
      </w:r>
      <w:r w:rsidR="00DA42D7">
        <w:rPr>
          <w:rFonts w:eastAsiaTheme="minorHAnsi"/>
          <w:sz w:val="28"/>
          <w:szCs w:val="28"/>
        </w:rPr>
        <w:t>безопасных районов</w:t>
      </w:r>
      <w:r w:rsidRPr="00F96E46">
        <w:rPr>
          <w:rFonts w:eastAsiaTheme="minorHAnsi"/>
          <w:sz w:val="28"/>
          <w:szCs w:val="28"/>
        </w:rPr>
        <w:t xml:space="preserve">, а также наиболее рациональное использование сил и средств МС ГОЗ. </w:t>
      </w:r>
      <w:proofErr w:type="gramEnd"/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этот период, в условиях резкого дефицита кадровых и материальных ресурсов здравоохранения, штаб МС ГОЗ осуществляет маневр медицинскими силами и средствами, направленный на выполнение задач по медицинскому обеспечению пораженных.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случае выхода из строя основного штаба МС ГОЗ субъекта РФ функции управления принимает штаб-дублер, которым, как правило, назначается штаб МС ГОЗ одного из сельских районов.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Лечебно-эвакуационное обеспечение в очагах поражения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основу системы лечебно-эвакуационного обеспечения (ЛЭО) населения в военное время положен принцип этапного лечения с эвакуацией по назначению. В условиях крупномасштабной войны планируется двухэтапная система лечебно-эвакуационного обеспечения пораженных.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Для реализации этой системы, при введении в действие планов ГО, проведении мобилизационных мероприятий и переводе экономического комплекса страны на военное положение, предусматривается приведение в готовность формирований и учреждений МС ГОЗ с развертыванием этапов медицинской эвакуации пострадавших из очагов поражения в лечебные учреждения </w:t>
      </w:r>
      <w:r w:rsidR="00DA42D7">
        <w:rPr>
          <w:rFonts w:eastAsiaTheme="minorHAnsi"/>
          <w:sz w:val="28"/>
          <w:szCs w:val="28"/>
          <w:lang w:eastAsia="en-US"/>
        </w:rPr>
        <w:t>безопасных районов</w:t>
      </w:r>
      <w:r w:rsidRPr="00652014">
        <w:rPr>
          <w:rFonts w:eastAsiaTheme="minorHAnsi"/>
          <w:sz w:val="28"/>
          <w:szCs w:val="28"/>
          <w:lang w:eastAsia="en-US"/>
        </w:rPr>
        <w:t xml:space="preserve">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Первым этапом эвакуации пораженных из очагов массовых санитарных потерь являются мобильные медицинские отряды МС ГОЗ, а также </w:t>
      </w:r>
      <w:r w:rsidRPr="00652014">
        <w:rPr>
          <w:rFonts w:eastAsiaTheme="minorHAnsi"/>
          <w:sz w:val="28"/>
          <w:szCs w:val="28"/>
          <w:lang w:eastAsia="en-US"/>
        </w:rPr>
        <w:lastRenderedPageBreak/>
        <w:t xml:space="preserve">сохранившиеся в очаге поражения медицинские учреждения. ММО вводится в очаг поражения в составе группировки сил ГО и развертывает первый этап медицинской эвакуации в зоне слабых разрушений, на незараженной территории с учетом близости к путям вывоза пораженных из очага, наличия источников воды и пригодных для размещения отряда уцелевших зданий.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На первом этапе пораженным оказывается первичная медико-санитарная врачебная помощь и осуществляется их подготовка к медицинской эвакуации в лечебные учреждения </w:t>
      </w:r>
      <w:r w:rsidR="00DA42D7">
        <w:rPr>
          <w:rFonts w:eastAsiaTheme="minorHAnsi"/>
          <w:sz w:val="28"/>
          <w:szCs w:val="28"/>
          <w:lang w:eastAsia="en-US"/>
        </w:rPr>
        <w:t>безопасных районов</w:t>
      </w:r>
      <w:r w:rsidRPr="00652014">
        <w:rPr>
          <w:rFonts w:eastAsiaTheme="minorHAnsi"/>
          <w:sz w:val="28"/>
          <w:szCs w:val="28"/>
          <w:lang w:eastAsia="en-US"/>
        </w:rPr>
        <w:t xml:space="preserve">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Эвакуация пораженных осуществляется силами санитарно-транспортных формирований ГО.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Вторым этапом медицинской эвакуации служат лечебные учреждения (профилированные и многопрофильные больницы), развернутые в составе лечебно-эвакуационных направлений в </w:t>
      </w:r>
      <w:r w:rsidR="00DA42D7">
        <w:rPr>
          <w:rFonts w:eastAsiaTheme="minorHAnsi"/>
          <w:sz w:val="28"/>
          <w:szCs w:val="28"/>
          <w:lang w:eastAsia="en-US"/>
        </w:rPr>
        <w:t>безопасных районах</w:t>
      </w:r>
      <w:r w:rsidRPr="00652014">
        <w:rPr>
          <w:rFonts w:eastAsiaTheme="minorHAnsi"/>
          <w:sz w:val="28"/>
          <w:szCs w:val="28"/>
          <w:lang w:eastAsia="en-US"/>
        </w:rPr>
        <w:t xml:space="preserve">. На этом этапе осуществляется прием, медицинская сортировка и оказание специализированной медицинской помощи </w:t>
      </w:r>
      <w:proofErr w:type="gramStart"/>
      <w:r w:rsidRPr="00652014">
        <w:rPr>
          <w:rFonts w:eastAsiaTheme="minorHAnsi"/>
          <w:sz w:val="28"/>
          <w:szCs w:val="28"/>
          <w:lang w:eastAsia="en-US"/>
        </w:rPr>
        <w:t>пораженным</w:t>
      </w:r>
      <w:proofErr w:type="gramEnd"/>
      <w:r w:rsidRPr="00652014">
        <w:rPr>
          <w:rFonts w:eastAsiaTheme="minorHAnsi"/>
          <w:sz w:val="28"/>
          <w:szCs w:val="28"/>
          <w:lang w:eastAsia="en-US"/>
        </w:rPr>
        <w:t xml:space="preserve"> и их лечение до окончательного исхода.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Общее руководство и координацию работы больниц лечебно-эвакуационных направлений и маневр силами и средствами МС ГОЗ в границах субъекта РФ с целью повышения эффективности оказания медицинской помощи осуществляет штаб МС ГОЗ области (края, республики в составе РФ) через свои оперативные группы. </w:t>
      </w:r>
    </w:p>
    <w:p w:rsidR="00652014" w:rsidRPr="00F96E46" w:rsidRDefault="00652014" w:rsidP="00F96E46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F96E46">
        <w:rPr>
          <w:rFonts w:eastAsiaTheme="minorHAnsi"/>
          <w:sz w:val="28"/>
          <w:szCs w:val="28"/>
          <w:lang w:eastAsia="en-US"/>
        </w:rPr>
        <w:t>В целях наиболее рационального распределения пораженных между лечебными учреждениями, на путях медицинской эвакуации пораженных автомобильным транспортом могут развертываться медицинские распределительные пункты (МРП) и вспомогательные распределительные посты (ВРП).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условиях </w:t>
      </w:r>
      <w:r w:rsidRPr="00652014">
        <w:rPr>
          <w:rFonts w:eastAsiaTheme="minorHAnsi"/>
          <w:i/>
          <w:iCs/>
          <w:sz w:val="28"/>
          <w:szCs w:val="28"/>
          <w:lang w:eastAsia="en-US"/>
        </w:rPr>
        <w:t xml:space="preserve">локальной </w:t>
      </w:r>
      <w:r w:rsidRPr="00652014">
        <w:rPr>
          <w:rFonts w:eastAsiaTheme="minorHAnsi"/>
          <w:sz w:val="28"/>
          <w:szCs w:val="28"/>
          <w:lang w:eastAsia="en-US"/>
        </w:rPr>
        <w:t xml:space="preserve">войны, для которой одномоментное возникновение массовых санитарных потерь населения не характерно, возможен вариант развертывания дополнительных больничных коек в месте постоянной дислокации лечебного учреждения.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Вместе с тем, принятая в МС ГОЗ двухэтапная система лечебно-эвакуационного обеспечения населения сохраняет свою актуальность как базовая при любых сценариях развязывания и ведения войны вероятным противником, а принцип эшелонирования системы оказания медицинской помощи сохраняет свое значение и для условий крупномасштабной войны и для вооруженных конфликтов ограниченного масштаба.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Медицинская эвакуация пострадавших из очагов поражения в военное время осуществляется в основном по принципу «на себя». Для этой цели в системе ГО используется санитарный транспорт лечебных учреждений, транспорт санитарно-транспортных формирований ГО, а также другие транспортные средства, выделенные соответствующими руководителями ГО. </w:t>
      </w:r>
    </w:p>
    <w:p w:rsidR="00652014" w:rsidRPr="00652014" w:rsidRDefault="00652014" w:rsidP="00F96E46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652014">
        <w:rPr>
          <w:rFonts w:eastAsiaTheme="minorHAnsi"/>
          <w:sz w:val="28"/>
          <w:szCs w:val="28"/>
          <w:lang w:eastAsia="en-US"/>
        </w:rPr>
        <w:t xml:space="preserve">В системе гражданской обороны различают два вида медицинской эвакуации: по направлению и по назначению. Эвакуация </w:t>
      </w:r>
      <w:r w:rsidRPr="00652014">
        <w:rPr>
          <w:rFonts w:eastAsiaTheme="minorHAnsi"/>
          <w:i/>
          <w:iCs/>
          <w:sz w:val="28"/>
          <w:szCs w:val="28"/>
          <w:lang w:eastAsia="en-US"/>
        </w:rPr>
        <w:t xml:space="preserve">по направлению </w:t>
      </w:r>
      <w:r w:rsidRPr="00652014">
        <w:rPr>
          <w:rFonts w:eastAsiaTheme="minorHAnsi"/>
          <w:sz w:val="28"/>
          <w:szCs w:val="28"/>
          <w:lang w:eastAsia="en-US"/>
        </w:rPr>
        <w:t xml:space="preserve">начинается в общем потоке с места оказания первой помощи и заканчивается в многопрофильной больнице МС ГОЗ, откуда пораженных направляют </w:t>
      </w:r>
      <w:r w:rsidRPr="00652014">
        <w:rPr>
          <w:rFonts w:eastAsiaTheme="minorHAnsi"/>
          <w:i/>
          <w:iCs/>
          <w:sz w:val="28"/>
          <w:szCs w:val="28"/>
          <w:lang w:eastAsia="en-US"/>
        </w:rPr>
        <w:t xml:space="preserve">по </w:t>
      </w:r>
      <w:r w:rsidRPr="00652014">
        <w:rPr>
          <w:rFonts w:eastAsiaTheme="minorHAnsi"/>
          <w:i/>
          <w:iCs/>
          <w:sz w:val="28"/>
          <w:szCs w:val="28"/>
          <w:lang w:eastAsia="en-US"/>
        </w:rPr>
        <w:lastRenderedPageBreak/>
        <w:t xml:space="preserve">назначению </w:t>
      </w:r>
      <w:r w:rsidRPr="00652014">
        <w:rPr>
          <w:rFonts w:eastAsiaTheme="minorHAnsi"/>
          <w:sz w:val="28"/>
          <w:szCs w:val="28"/>
          <w:lang w:eastAsia="en-US"/>
        </w:rPr>
        <w:t xml:space="preserve">в профилированные больницы </w:t>
      </w:r>
      <w:r w:rsidR="00DA42D7">
        <w:rPr>
          <w:rFonts w:eastAsiaTheme="minorHAnsi"/>
          <w:sz w:val="28"/>
          <w:szCs w:val="28"/>
          <w:lang w:eastAsia="en-US"/>
        </w:rPr>
        <w:t>безопасных районов</w:t>
      </w:r>
      <w:r w:rsidR="00DA42D7" w:rsidRPr="00652014">
        <w:rPr>
          <w:rFonts w:eastAsiaTheme="minorHAnsi"/>
          <w:sz w:val="28"/>
          <w:szCs w:val="28"/>
          <w:lang w:eastAsia="en-US"/>
        </w:rPr>
        <w:t xml:space="preserve"> </w:t>
      </w:r>
      <w:r w:rsidRPr="00652014">
        <w:rPr>
          <w:rFonts w:eastAsiaTheme="minorHAnsi"/>
          <w:sz w:val="28"/>
          <w:szCs w:val="28"/>
          <w:lang w:eastAsia="en-US"/>
        </w:rPr>
        <w:t xml:space="preserve">в соответствии с видом поражения. </w:t>
      </w:r>
    </w:p>
    <w:p w:rsidR="00652014" w:rsidRDefault="00652014" w:rsidP="00F96E46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F96E46">
        <w:rPr>
          <w:rFonts w:eastAsiaTheme="minorHAnsi"/>
          <w:sz w:val="28"/>
          <w:szCs w:val="28"/>
          <w:lang w:eastAsia="en-US"/>
        </w:rPr>
        <w:t>При медицинской эвакуации пораженных железнодорожным, водным или воздушным транспортом соответственно на вокзалах, в портах и на аэродромах развертываются эвакуационные приемники, предназначенные для временного размещения пораженных до прибытия транспортных средств.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b/>
          <w:bCs/>
          <w:sz w:val="28"/>
          <w:szCs w:val="28"/>
          <w:lang w:eastAsia="en-US"/>
        </w:rPr>
      </w:pPr>
    </w:p>
    <w:p w:rsidR="00C018D4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b/>
          <w:bCs/>
          <w:sz w:val="28"/>
          <w:szCs w:val="28"/>
          <w:lang w:eastAsia="en-US"/>
        </w:rPr>
        <w:t>2</w:t>
      </w:r>
      <w:r w:rsidR="00C018D4" w:rsidRPr="00E0020D">
        <w:rPr>
          <w:rFonts w:eastAsiaTheme="minorHAnsi"/>
          <w:b/>
          <w:bCs/>
          <w:sz w:val="28"/>
          <w:szCs w:val="28"/>
          <w:lang w:eastAsia="en-US"/>
        </w:rPr>
        <w:t>.</w:t>
      </w:r>
      <w:r w:rsidRPr="00E0020D">
        <w:rPr>
          <w:rFonts w:eastAsiaTheme="minorHAnsi"/>
          <w:b/>
          <w:bCs/>
          <w:sz w:val="28"/>
          <w:szCs w:val="28"/>
          <w:lang w:eastAsia="en-US"/>
        </w:rPr>
        <w:t>4</w:t>
      </w:r>
      <w:r w:rsidR="00C018D4" w:rsidRPr="00E0020D">
        <w:rPr>
          <w:rFonts w:eastAsiaTheme="minorHAnsi"/>
          <w:b/>
          <w:bCs/>
          <w:sz w:val="28"/>
          <w:szCs w:val="28"/>
          <w:lang w:eastAsia="en-US"/>
        </w:rPr>
        <w:t xml:space="preserve">. Противопожарное обеспечение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Противопожарное обеспечение АСДНР – это действия сил ППС ГО, направленные на локализацию, снижение интенсивности горения и тушение массовых пожаров, развитие которых препятствует созданию необходимых условий для осуществления спасательных работ.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Противопожарное обеспечение организуется с целью своевременной локализации и тушения пожаров на маршрутах выдвижения сил гражданской обороны и на объектах спасательных работ, а также для защиты предприятий и материальных ценностей от уничтожения огнем.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Противопожарное обеспечение включает: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пожарную разведку в очаге поражения, на маршруте выдвижения сил ГО и на объектах ведения АСДНР;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локализацию и тушение пожаров с целью нейтрализации их опасных факторов на маршрутах ввода сил ГО, маршрутах эвакуации населения из опасных зон, а также на объектах ведения АСДНР.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Действия сил ППС ГО с целью нейтрализации воздействия опасных факторов массовых пожаров направлены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на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: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Уменьшение степени загазованности и задымления на участках ведения спасательных работ; </w:t>
      </w:r>
    </w:p>
    <w:p w:rsidR="00C018D4" w:rsidRPr="00E0020D" w:rsidRDefault="00C018D4" w:rsidP="00E0020D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снижение интенсивности теплоизлучения и температуры воздуха;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предупреждение развития пожара в результате теплопередачи, разлета искр и головней;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предотвращение технологических взрывов;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исключение растекания ЛВЖ и ГЖ.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Противопожарное обеспечение проводится силами подразделений противопожарной службы, подразделениями войск и формированиями ГО.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Противопожарное обеспечение предполагает использование всех технических средств пожаротушения ППС ГО, предусмотренных нормами </w:t>
      </w:r>
      <w:proofErr w:type="spellStart"/>
      <w:r w:rsidRPr="00E0020D">
        <w:rPr>
          <w:rFonts w:eastAsiaTheme="minorHAnsi"/>
          <w:sz w:val="28"/>
          <w:szCs w:val="28"/>
          <w:lang w:eastAsia="en-US"/>
        </w:rPr>
        <w:t>табелизации</w:t>
      </w:r>
      <w:proofErr w:type="spellEnd"/>
      <w:r w:rsidRPr="00E0020D">
        <w:rPr>
          <w:rFonts w:eastAsiaTheme="minorHAnsi"/>
          <w:sz w:val="28"/>
          <w:szCs w:val="28"/>
          <w:lang w:eastAsia="en-US"/>
        </w:rPr>
        <w:t xml:space="preserve">, и приспособленной для целей пожаротушения техники народного хозяйства. Для вспомогательных работ целесообразно привлекать в соответствии с планами взаимодействия трубопроводную, инженерную и другую специальную технику пожарных подразделений войск и формирований ГО.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Объем работ по противопожарному обеспечению АСДНР зависит от складывающейся пожарной, инженерной и радиационной обстановки, а также времени, прошедшего от момента возникновения пожаров да начала их тушения. Сроки выполнения работ определяются метеорологическими условиями и количеством привлекаемых для тушения сил и средств ГО.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Противопожарное обеспечение АСДНР осуществляется в два этапа. Первый предусматривает подготовку сил, средств и органов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управления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к выполнению возложенных на ППС ГО задач; второй – ведение боевой работы в очагах поражения.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Успешное выполнение противопожарного обеспечения АСДНР возможно при хорошо организованной системе управления.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Непосредственное руководство локализацией и тушением пожаров на маршрутах ввода сил ГО, объектах ведения АСДНР возлагается на руководителя тушения пожара (РТП), который назначается из числа наиболее подготовленных лиц начальствующего состава ППС ГО и командиров невоенизированных противопожарных формирований.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Противопожарное обеспечение маршрута ввода проводится в соответствии с решением, принятым РТП. При подготовке решения по данным разведки уточняется карточка противопожарного обеспечения маршрута. На нее наносится реальная пожарная, инженерная, радиационная и химическая обстановка.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Уточняется время продвижения по маршруту к объектам ведения спасательных работ. Время продвижения по маршруту определяется предельным временем пребывания людей в защитных сооружениях на объектах АСДНР.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Время преодоления маршрута и обстановка на маршруте является основой для уточнения необходимого количества сил и сре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дств сл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ужбы.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Противопожарное обеспечение продвижения сил ГО предполагает защиту личного состава и техники от воздействия массовых пожаров на маршруте. Наиболее опасным из них является теплоизлучение от горящих зданий и сооружений городской застройки.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Для зон слабых и средних разрушений городской застройки со зданиями I-III степени огнестойкости снижение интенсивности теплоизлучения достигается путем тушения пожаров через окна в помещениях первых двух этажей или создания водяных экранов. </w:t>
      </w:r>
    </w:p>
    <w:p w:rsidR="00C018D4" w:rsidRPr="00E0020D" w:rsidRDefault="00C018D4" w:rsidP="00E0020D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E0020D">
        <w:rPr>
          <w:rFonts w:eastAsiaTheme="minorHAnsi"/>
          <w:sz w:val="28"/>
          <w:szCs w:val="28"/>
        </w:rPr>
        <w:t xml:space="preserve">На участках маршрута ввода с преимущественной застройкой зданиями IV-V степени огнестойкости снижение интенсивности теплоизлучения достигается путем подачи воды по фасадам горящих зданий, а также внутрь помещений через окна. </w:t>
      </w:r>
      <w:proofErr w:type="gramStart"/>
      <w:r w:rsidRPr="00E0020D">
        <w:rPr>
          <w:rFonts w:eastAsiaTheme="minorHAnsi"/>
          <w:sz w:val="28"/>
          <w:szCs w:val="28"/>
        </w:rPr>
        <w:t>По</w:t>
      </w:r>
      <w:proofErr w:type="gramEnd"/>
      <w:r w:rsidRPr="00E0020D">
        <w:rPr>
          <w:sz w:val="28"/>
          <w:szCs w:val="28"/>
        </w:rPr>
        <w:t xml:space="preserve"> </w:t>
      </w:r>
      <w:proofErr w:type="gramStart"/>
      <w:r w:rsidRPr="00E0020D">
        <w:rPr>
          <w:rFonts w:eastAsiaTheme="minorHAnsi"/>
          <w:sz w:val="28"/>
          <w:szCs w:val="28"/>
        </w:rPr>
        <w:t>дача</w:t>
      </w:r>
      <w:proofErr w:type="gramEnd"/>
      <w:r w:rsidRPr="00E0020D">
        <w:rPr>
          <w:rFonts w:eastAsiaTheme="minorHAnsi"/>
          <w:sz w:val="28"/>
          <w:szCs w:val="28"/>
        </w:rPr>
        <w:t xml:space="preserve"> воды осуществляется в течение времени, за которое силы ГО проходят по данному участку застройки.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Прохождение участков ввода через застройку, получившие сильные и полные разрушения, обеспечивается ООД. При этом учитывается, что одно пожарное отделение в состоянии обеспечить работу инженерных формирований по проделыванию проходов в горящих завалах площадью до 1000 м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2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 зависимости от обстановки на маршруте ввода для локализации и тушения пожаров могут быть выбраны следующие схемы практических действий: параллельна, последовательная и параллельно-последовательная.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При незначительной протяженности участков маршрута ввода (до 200 м), а также для тушения отдельных очагов пожара целесообразно подавать воду из стационарных лафетных стволов автоцистерн без развертывания рукавных линий либо от ручных стволов без установки пожарных машин на водоисточники.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Противопожарное обеспечение будет проводиться непрерывно днем и ночью, в любую погоду, в условиях разрушений, заражения, задымления атмосферы и местности, высокой скорости распространения пожаров и больших объемов работ по их локализации и ликвидации, недостатка воды, других </w:t>
      </w:r>
      <w:proofErr w:type="spellStart"/>
      <w:r w:rsidRPr="00E0020D">
        <w:rPr>
          <w:rFonts w:eastAsiaTheme="minorHAnsi"/>
          <w:sz w:val="28"/>
          <w:szCs w:val="28"/>
          <w:lang w:eastAsia="en-US"/>
        </w:rPr>
        <w:t>огнегасительных</w:t>
      </w:r>
      <w:proofErr w:type="spellEnd"/>
      <w:r w:rsidRPr="00E0020D">
        <w:rPr>
          <w:rFonts w:eastAsiaTheme="minorHAnsi"/>
          <w:sz w:val="28"/>
          <w:szCs w:val="28"/>
          <w:lang w:eastAsia="en-US"/>
        </w:rPr>
        <w:t xml:space="preserve"> веществ, а также пожарной техники и личного состава.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 целях достижения наибольшего успеха в спасении людей и материальных ценностей противопожарное обеспечение должно организовываться и проводиться в ограниченные сроки. Это потребует от личного состава противопожарной службы высокой морально-психологической стойкости, большой воли, мужества, выдержки, самообладания, физической выносливости и мобилизации всех своих сил на выполнение задач по локализации и ликвидации пожаров в установленные сроки.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Важную роль в действиях службы по противопожарному обеспечению маршрутов ввода сил ГО играет правильный выбор направления для создания перехода на участке сплошного пожара. В этом случае необходимо учитывать ширину улиц, наличие вблизи них водоисточников, наличие сплошных завалов, глубину участка сплошного пожара, направление ветра.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При ширине маршрутов ввода сил ГО 60 метров и более продвижение сил гражданской обороны к участкам (объектам) спасательных работ должно проводиться без привлечения пожарных подразделений. При ширине маршрутов ввода от 30 до 60 м противопожарное обеспечение сил ГО при их продвижении к участкам (объектам) спасательных работ достигается: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снижением интенсивности теплового излучения от горящих зданий с помощью водяных струй, разрушения </w:t>
      </w:r>
      <w:proofErr w:type="spellStart"/>
      <w:proofErr w:type="gramStart"/>
      <w:r w:rsidRPr="00E0020D">
        <w:rPr>
          <w:rFonts w:eastAsiaTheme="minorHAnsi"/>
          <w:sz w:val="28"/>
          <w:szCs w:val="28"/>
          <w:lang w:eastAsia="en-US"/>
        </w:rPr>
        <w:t>одно-двухэтажных</w:t>
      </w:r>
      <w:proofErr w:type="spellEnd"/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сгораемых зданий бульдозерами, экскаваторами и автокранами;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подрывом горящих зданий и сооружений;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заблаговременным созданием противопожарных полос в городской застройке;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sz w:val="28"/>
          <w:szCs w:val="28"/>
          <w:lang w:eastAsia="en-US"/>
        </w:rPr>
        <w:t xml:space="preserve">выборам естественных преград (рек, прудов, железнодорожных полос отчуждения, широких улиц, парков, скверов и т.д.); </w:t>
      </w:r>
      <w:proofErr w:type="gramEnd"/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путем патрулирования маршрутов ввода пожарными подразделениям с целью тушения вновь возникающих очагов пожаров от вторичных причин;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интенсивным воздействием огнетушащими веществами на отдельные участки (объекты), если нет возможности обойти это место. </w:t>
      </w:r>
    </w:p>
    <w:p w:rsidR="00C018D4" w:rsidRPr="00E0020D" w:rsidRDefault="00C018D4" w:rsidP="00E0020D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Выбор маршрута ввода шириной менее 30 м, как правило, не допускается.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Время, необходимое для выполнения работ по противопожарному обеспечению маршрутов ввода сил ГО через участки сплошных пожаров, должно быть минимальным для того, чтобы как можно быстрее начать ведение спасательных работ.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 том случае, если принимаемые меры по тушению пожаров на маршрутах ввода не обеспечивают необходимую безопасность, то целесообразно организовать защиту людей и техники от воздействия тепловой радиации. Защита может быть осуществлена орошением людей и техники водяными струями или созданием водяных завес в местах интенсивного горения.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Важнейшим видом обеспечения действий сил противопожарной службы является пожарная разведка. Она ведется в целях сбора информации о пожарной обстановке, сложившейся в районе (на участке) работ для принятия решения по организации боевых действий.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Локализация и тушение пожаров в местах проведения аварийно- спасательных работ проводятся с целью создания необходимых условий для наращивания темпов спасательных работ.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Тушение пожаров на участках (объектах) спасательных работ производится с целью создания необходимых условий для успешного розыска и извлечения людей из убежищ, из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под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завалов из горящих и задымленных зданий и сооружений. В первую очередь тушение пожаров производится на путях эвакуации людей из убежищ, в смежных помещениях и в помещениях, расположенных над убежищами, а также в местах расположения воздухозаборных устройств. При задымлении эвакуационных путей и убежищ для их проветривания необходимо использовать переносные дымососы, При невозможности быстрого проникновения к очагу пожара через имеющиеся проемы проделать отверстия в стенах и перекрытиях.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После ликвидации пожаров пожарные отделения оказывают помощь спасательным командам в извлечении людей из убежищ и из-под завалов.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Спасание людей из горящих и задымленных зданий осуществляется пожарными подразделениями совместно со спасательными командами.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 первую очередь для спасания людей используют сохранившиеся лестничные клетки и наружные пожарные лестницы, а также принимаются немедленные меры по тушению пожаров на путях эвакуации. Пострадавших выводят или выносят через балконы или проемы, проделываемые в смежные помещения с сохранившимися эвакуационными выходами, а также через оконные проемы и балконы с помощью приставных и выдвижных лестниц, автомеханических лестниц и коленчатых автоподъемников, спасательных веревок.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sz w:val="28"/>
          <w:szCs w:val="28"/>
          <w:lang w:eastAsia="en-US"/>
        </w:rPr>
        <w:t>При проведении спасательных работ руководитель тушения пожаров обязан принять меры, исключающие возникновение паники среди ожидающих спасения.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Во всех случаях в первую очередь спасаются дети и женщины.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Локализация сплошного пожара, а также отдельных пожаров в зонах среднего и слабого разрушений, угрожающих мало пострадавшим от воздействия ударной волной объектам народного хозяйства и жилой застройке, может проходить в условиях низких температур окружающей среды, сильного задымления территории, сильного приземного ветра, недостатка воды и других огнетушащих веществ, а также плохой видимости. </w:t>
      </w:r>
    </w:p>
    <w:p w:rsidR="00C018D4" w:rsidRPr="00E0020D" w:rsidRDefault="00C018D4" w:rsidP="00E0020D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proofErr w:type="gramStart"/>
      <w:r w:rsidRPr="00E0020D">
        <w:rPr>
          <w:rFonts w:eastAsiaTheme="minorHAnsi"/>
          <w:sz w:val="28"/>
          <w:szCs w:val="28"/>
        </w:rPr>
        <w:t xml:space="preserve">Первоочередными объектами тушения пожаров в очаге массового поражения являются объекты оборонной, нефтяной, нефтеперерабатывающей, химической, </w:t>
      </w:r>
      <w:proofErr w:type="spellStart"/>
      <w:r w:rsidRPr="00E0020D">
        <w:rPr>
          <w:rFonts w:eastAsiaTheme="minorHAnsi"/>
          <w:sz w:val="28"/>
          <w:szCs w:val="28"/>
        </w:rPr>
        <w:t>газо-вой</w:t>
      </w:r>
      <w:proofErr w:type="spellEnd"/>
      <w:r w:rsidRPr="00E0020D">
        <w:rPr>
          <w:rFonts w:eastAsiaTheme="minorHAnsi"/>
          <w:sz w:val="28"/>
          <w:szCs w:val="28"/>
        </w:rPr>
        <w:t xml:space="preserve"> промышленности, военное объекта, базисные склады продовольствия, топлива и</w:t>
      </w:r>
      <w:r w:rsidRPr="00E0020D">
        <w:rPr>
          <w:sz w:val="28"/>
          <w:szCs w:val="28"/>
        </w:rPr>
        <w:t xml:space="preserve"> </w:t>
      </w:r>
      <w:r w:rsidRPr="00E0020D">
        <w:rPr>
          <w:rFonts w:eastAsiaTheme="minorHAnsi"/>
          <w:sz w:val="28"/>
          <w:szCs w:val="28"/>
        </w:rPr>
        <w:t>сырья, железнодорожные станции, электростанции, аэропорты, морские и речное порты, объекты связи.</w:t>
      </w:r>
      <w:proofErr w:type="gramEnd"/>
      <w:r w:rsidRPr="00E0020D">
        <w:rPr>
          <w:rFonts w:eastAsiaTheme="minorHAnsi"/>
          <w:sz w:val="28"/>
          <w:szCs w:val="28"/>
        </w:rPr>
        <w:t xml:space="preserve"> В первую очередь тушение </w:t>
      </w:r>
      <w:r w:rsidRPr="00E0020D">
        <w:rPr>
          <w:rFonts w:eastAsiaTheme="minorHAnsi"/>
          <w:sz w:val="28"/>
          <w:szCs w:val="28"/>
        </w:rPr>
        <w:lastRenderedPageBreak/>
        <w:t xml:space="preserve">пожаров необходимо начинать на тех объектах, которое получили слабые и средние разрушения. </w:t>
      </w:r>
    </w:p>
    <w:p w:rsidR="00C018D4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Тушение пожаров в жилых и общественных зданиях в основном ведется силами формирований ГО общего назначения и населения.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</w:p>
    <w:p w:rsidR="00C018D4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2</w:t>
      </w:r>
      <w:r w:rsidR="00C018D4" w:rsidRPr="00E0020D">
        <w:rPr>
          <w:rFonts w:eastAsiaTheme="minorHAnsi"/>
          <w:b/>
          <w:bCs/>
          <w:sz w:val="28"/>
          <w:szCs w:val="28"/>
          <w:lang w:eastAsia="en-US"/>
        </w:rPr>
        <w:t>.</w:t>
      </w:r>
      <w:r>
        <w:rPr>
          <w:rFonts w:eastAsiaTheme="minorHAnsi"/>
          <w:b/>
          <w:bCs/>
          <w:sz w:val="28"/>
          <w:szCs w:val="28"/>
          <w:lang w:eastAsia="en-US"/>
        </w:rPr>
        <w:t>5. Транспортное обеспечение</w:t>
      </w:r>
      <w:r w:rsidR="00C018D4" w:rsidRPr="00E0020D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Транспортное обеспечение – </w:t>
      </w:r>
      <w:r w:rsidRPr="00E0020D">
        <w:rPr>
          <w:rFonts w:eastAsiaTheme="minorHAnsi"/>
          <w:sz w:val="28"/>
          <w:szCs w:val="28"/>
          <w:lang w:eastAsia="en-US"/>
        </w:rPr>
        <w:t>это комплекс мероприятий, охватывающих подготовку, распределение и эксплуатацию всех видов транспортных сре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я перевозок гражданской обороны.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i/>
          <w:iCs/>
          <w:sz w:val="28"/>
          <w:szCs w:val="28"/>
          <w:lang w:eastAsia="en-US"/>
        </w:rPr>
        <w:t>Транспортное обеспечение заключается</w:t>
      </w:r>
      <w:r w:rsidRPr="00E0020D">
        <w:rPr>
          <w:rFonts w:eastAsiaTheme="minorHAnsi"/>
          <w:sz w:val="28"/>
          <w:szCs w:val="28"/>
          <w:lang w:eastAsia="en-US"/>
        </w:rPr>
        <w:t xml:space="preserve">: в выполнении перевозок рассредоточиваемых рабочих, служащих и эвакуируемого доставке материалов для строительства защитных сооружений и эвакуации из категорированных городов материальных ценностей; подвозе сил и средств ГО для проведения АСДНР и эвакуации пораженных в </w:t>
      </w:r>
      <w:r w:rsidR="00385EF8">
        <w:rPr>
          <w:rFonts w:eastAsiaTheme="minorHAnsi"/>
          <w:sz w:val="28"/>
          <w:szCs w:val="28"/>
          <w:lang w:eastAsia="en-US"/>
        </w:rPr>
        <w:t>безопасные районы</w:t>
      </w:r>
      <w:r w:rsidRPr="00E0020D">
        <w:rPr>
          <w:rFonts w:eastAsiaTheme="minorHAnsi"/>
          <w:sz w:val="28"/>
          <w:szCs w:val="28"/>
          <w:lang w:eastAsia="en-US"/>
        </w:rPr>
        <w:t xml:space="preserve">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Транспортное обеспечение мероприятий и действий сил ГО субъекта РФ организуется </w:t>
      </w:r>
      <w:r w:rsidRPr="00E0020D">
        <w:rPr>
          <w:rFonts w:eastAsiaTheme="minorHAnsi"/>
          <w:sz w:val="28"/>
          <w:szCs w:val="28"/>
          <w:lang w:eastAsia="en-US"/>
        </w:rPr>
        <w:t xml:space="preserve">главным управлением по делам гражданской обороны, чрезвычайных ситуаций и ликвидации последствий стихийных бедствий, транспортными службами (автомобильного, водного транспорта) ГО субъекта РФ и управлением (отделом) железной дороги, расположенными на территории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субъекта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на основе решения начальника ГО субъекта РФ.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Транспортное обеспечение </w:t>
      </w:r>
      <w:r w:rsidRPr="00E0020D">
        <w:rPr>
          <w:rFonts w:eastAsiaTheme="minorHAnsi"/>
          <w:sz w:val="28"/>
          <w:szCs w:val="28"/>
          <w:lang w:eastAsia="en-US"/>
        </w:rPr>
        <w:t xml:space="preserve">мероприятий и действий сил ГО субъекта РФ осуществляется в тесном взаимодействии с военными органами по вопросам: совместного использования железнодорожного, водного и воздушного транспорта; по совместному использованию автомобильных дорог для передвижения войск, воинских перевозок в интересах ГО; по вопросам определения автомобильного транспорта, остающегося в организациях после </w:t>
      </w:r>
      <w:proofErr w:type="spellStart"/>
      <w:r w:rsidRPr="00E0020D">
        <w:rPr>
          <w:rFonts w:eastAsiaTheme="minorHAnsi"/>
          <w:sz w:val="28"/>
          <w:szCs w:val="28"/>
          <w:lang w:eastAsia="en-US"/>
        </w:rPr>
        <w:t>отмобилизования</w:t>
      </w:r>
      <w:proofErr w:type="spellEnd"/>
      <w:r w:rsidRPr="00E0020D">
        <w:rPr>
          <w:rFonts w:eastAsiaTheme="minorHAnsi"/>
          <w:sz w:val="28"/>
          <w:szCs w:val="28"/>
          <w:lang w:eastAsia="en-US"/>
        </w:rPr>
        <w:t xml:space="preserve"> в Вооруженные Силы. </w:t>
      </w:r>
      <w:proofErr w:type="gramEnd"/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Основные мероприятия по транспортному обеспечению предусматриваются в плане ГО субъекта РФ, а более полно – в планах транспортных служб ГО.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sz w:val="28"/>
          <w:szCs w:val="28"/>
          <w:lang w:eastAsia="en-US"/>
        </w:rPr>
        <w:t xml:space="preserve">В первом разделе плана транспортного обеспечения излагается решение руководителя ГО субъекта РФ на использование транспорта для выполнения задач ГО, во втором разделе задачи на транспортного обеспечения, маршруты перевозок и их характеристика, объем перевозок по каждому маршруту, пункты посадки (погрузки) и высадки (выгрузки), пункты управления, расчеты возможностей и распределения средств железнодорожного, автомобильного и водного транспорта. </w:t>
      </w:r>
      <w:proofErr w:type="gramEnd"/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Планирование перевозок ГО производится в такой последовательности.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ГУ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МЧС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по субъекту РФ исходя из объема перевозок, районов посадки (высадки), погрузки (выгрузки) и возможностей отдельных видов транспорта, выдает заявки транспортным органам (службам автомобильного и водного транспорта, отделению железной дороги) на проработку предварительных задач по выполнению перевозок ГО. При этом указываются ориентировочные сроки </w:t>
      </w: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проведения перевозок, потребность в транспорте, объемы перевозок по направлениям, пункты посадки (высадки), погрузки (выгрузки). </w:t>
      </w:r>
    </w:p>
    <w:p w:rsidR="00C018D4" w:rsidRPr="00E0020D" w:rsidRDefault="00C018D4" w:rsidP="00E0020D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E0020D">
        <w:rPr>
          <w:rFonts w:eastAsiaTheme="minorHAnsi"/>
          <w:sz w:val="28"/>
          <w:szCs w:val="28"/>
        </w:rPr>
        <w:t xml:space="preserve">Транспортные органы производят набор оптимальных маршрутов перевозок, намечают и согласовывают возможные пункты посадки (погрузки) и высадки (выгрузки), определяют максимальные возможности по каждому транспортному органу и готовят ГУ МЧС по субъекту РФ предложения по возможным максимальным объемам перевозок, направлениям и срокам их выполнения (для каждого вида транспорта).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ГУ МЧС по субъекту РФ, изучив предложения транспортных органов и сопоставив весь объем перевозок и возможности отдельных видов транспорта, окончательно устанавливает маршруты перевозок, пункты посадки (высадки), населения, погрузки (выгрузки) материальных средств и формирований ГО, средства эвакуации для каждого объекта, очередность,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объем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и сроки перевозок и выдает конкретное задание транспортным органам.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 получением от ГУ МЧС по субъекту РФ конкретных заданий транспортные органы разрабатывают подробные планы перевозок, графики движения и мероприятия по взаимодействию, выписки из которых представляют в ГУ МЧС по субъекту РФ. С учетом полученных выписок ГУ МЧС производит заключительный этап планирования – составляет развернутый план перевозок ГО в пределах субъекта.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Для обеспечения перевозок ГО используются все виды транспорта общего пользования, ведомственный транспорт, а также транспорт личного пользования.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Для выполнения перевозок эвакуируемого населения планируется использование пассажирских транспортных средств (вагонов, автобусов, судов), а при их недостатке – грузового подвижного состава, а также транспортных средств, находящихся в личном пользовании граждан (автомобилей, катеров, моторных лодок). Объем перевозок населения каждым видом транспорта устанавливает ГУ МЧС по субъекту РФ.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 целью обеспечения управления перевозками автотранспортные службы создают диспетчерские пункты, которые, как правило, совмещаются с контрольно-пропускными пунктами службы охраны общественного порядка. В местах посадки на автотранспорт создаются диспетчерские посты.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Для каждого маршрута разрабатываются графики движения автомобильных колонн. Выписки из плана и графиков перевозок транспортные службы направляют владельцам транспортных средств, которые организуют подготовку подвижного состава, назначают начальников поездов, автоколонн, судов, оформляют необходимые документы.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Транспортные органы при разработке плана эвакуационных перевозок населения рассчитывают суточные возможности всех видов транспорта, предназначенного для рассредоточения и эвакуации населения, с учетом среднесуточного наличия подвижного состава на территории субъекта РФ, оборота поездов, судов, автомобилей и их вместимости на основании норм, рекомендуемых министерствами и ведомствами для каждого вида подвижного состава. </w:t>
      </w:r>
    </w:p>
    <w:p w:rsidR="00C018D4" w:rsidRDefault="00C018D4" w:rsidP="00E0020D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>Приписка автомобильного транспорта к нештатным аварийно-спасательным формированиям согласно нормам оснащения (</w:t>
      </w:r>
      <w:proofErr w:type="spellStart"/>
      <w:r w:rsidRPr="00E0020D">
        <w:rPr>
          <w:rFonts w:eastAsiaTheme="minorHAnsi"/>
          <w:sz w:val="28"/>
          <w:szCs w:val="28"/>
          <w:lang w:eastAsia="en-US"/>
        </w:rPr>
        <w:t>табелизации</w:t>
      </w:r>
      <w:proofErr w:type="spellEnd"/>
      <w:r w:rsidRPr="00E0020D">
        <w:rPr>
          <w:rFonts w:eastAsiaTheme="minorHAnsi"/>
          <w:sz w:val="28"/>
          <w:szCs w:val="28"/>
          <w:lang w:eastAsia="en-US"/>
        </w:rPr>
        <w:t>) производится в мирное время из числа автомобилей, не приписанных к Вооруженным Силам по мобилизации, за счет наличия их в тех предприятиях, организациях, учреждениях, на базе которых эти формирования создаются. При недостатке автомобилей в этих организациях к формированиям приписываются по решению начальника ГУ МЧС по субъекту РФ автотранспорт других организаций.</w:t>
      </w:r>
    </w:p>
    <w:p w:rsidR="00F517D8" w:rsidRPr="00E0020D" w:rsidRDefault="00F517D8" w:rsidP="00E0020D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</w:p>
    <w:p w:rsidR="00C018D4" w:rsidRPr="00E0020D" w:rsidRDefault="00F517D8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2</w:t>
      </w:r>
      <w:r w:rsidR="00C018D4" w:rsidRPr="00E0020D">
        <w:rPr>
          <w:rFonts w:eastAsiaTheme="minorHAnsi"/>
          <w:b/>
          <w:bCs/>
          <w:sz w:val="28"/>
          <w:szCs w:val="28"/>
          <w:lang w:eastAsia="en-US"/>
        </w:rPr>
        <w:t>.</w:t>
      </w:r>
      <w:r>
        <w:rPr>
          <w:rFonts w:eastAsiaTheme="minorHAnsi"/>
          <w:b/>
          <w:bCs/>
          <w:sz w:val="28"/>
          <w:szCs w:val="28"/>
          <w:lang w:eastAsia="en-US"/>
        </w:rPr>
        <w:t>6</w:t>
      </w:r>
      <w:r w:rsidR="00C018D4" w:rsidRPr="00E0020D">
        <w:rPr>
          <w:rFonts w:eastAsiaTheme="minorHAnsi"/>
          <w:b/>
          <w:bCs/>
          <w:sz w:val="28"/>
          <w:szCs w:val="28"/>
          <w:lang w:eastAsia="en-US"/>
        </w:rPr>
        <w:t xml:space="preserve">. Материальное обеспечение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Материальное обеспечение </w:t>
      </w:r>
      <w:r w:rsidRPr="00E0020D">
        <w:rPr>
          <w:rFonts w:eastAsiaTheme="minorHAnsi"/>
          <w:sz w:val="28"/>
          <w:szCs w:val="28"/>
          <w:lang w:eastAsia="en-US"/>
        </w:rPr>
        <w:t>– это комплекс мероприятий по организации и осуществлению снабжения сил ликвидации ЧС всеми видами материальных и технических сре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я выполнения поставленных задач.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Материальное обеспечение </w:t>
      </w:r>
      <w:r w:rsidRPr="00E0020D">
        <w:rPr>
          <w:rFonts w:eastAsiaTheme="minorHAnsi"/>
          <w:sz w:val="28"/>
          <w:szCs w:val="28"/>
          <w:lang w:eastAsia="en-US"/>
        </w:rPr>
        <w:t xml:space="preserve">организуется и осуществляется в целях бесперебойного снабжения органов управления и сил гражданской обороны всем необходимым для выполнения предстоящих задач, включая средства связи и строительные материалы, технику, приборы радиационной и химической разведки, медицинское оборудование, средства защиты и т.п.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Для решения задач материального обеспечения используются существующая сеть организаций, учреждений и предприятий материально-технического обеспечения, общественного питания, торговли и т.д., а также создаваемые на их базе подвижные пункты материально-технического снабжения, включая: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подвижные пункты питания, обеспечивающие горячим питанием личный состав аварийно-спасательных формирований в период проведения аварийно-спасательных и других неотложных работ, а также пораженного населения, получающего помощь в отрядах первой медицинской помощи;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подвижные пункты продовольственного снабжения, обеспечивающие личный состав формирований, пораженных и пострадавших сухим пайком в ходе проведения спасательных работ;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подвижные пункты вещевого снабжения – для обеспечения обменной одеждой, бельем, обувью и мылом СОП для пострадавшего населения и личного состава формирований;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подвижные автозаправочные станции – для снабжения автотранспорта и другой техники горючим и смазочными материалами;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звенья подвоза воды – для снабжения личного состава формирований и пострадавшего населения.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sz w:val="28"/>
          <w:szCs w:val="28"/>
          <w:lang w:eastAsia="en-US"/>
        </w:rPr>
        <w:t xml:space="preserve">Источниками снабжения материальными средствами являются склады и базы, имеющиеся в распоряжении органов государственной власти, органов исполнительной власти субъектов Российской Федерации, органов местного самоуправления и организаций независимо от их организационно-правовых форм и форм собственности. </w:t>
      </w:r>
      <w:proofErr w:type="gramEnd"/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Создание запасов материально-технических, продовольственных, медицинских и иных средств и их финансирование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Роль и значение материального обеспечения в системе ГО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определяется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прежде всего тем, что выполнение всех основных мероприятий по защите населения и экономики в ЧС связано с использованием огромного количества разнообразных материальных и технических средств.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Такие мероприятия, как накопление фонда защитных сооружений, эвакуация населения, подготовка и оснащение НАСФ, проведение АСДНР могут быть выполнены в случае их всестороннего материально-технического обеспечения. </w:t>
      </w:r>
    </w:p>
    <w:p w:rsidR="00C018D4" w:rsidRPr="00E0020D" w:rsidRDefault="00C018D4" w:rsidP="00E0020D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E0020D">
        <w:rPr>
          <w:rFonts w:eastAsiaTheme="minorHAnsi"/>
          <w:sz w:val="28"/>
          <w:szCs w:val="28"/>
        </w:rPr>
        <w:t xml:space="preserve">В Федеральном законе от 12 февраля 1998 года № 28-ФЗ « О гражданской обороне», в статьях 7, 8 и 9 в Полномочиях федеральных органов исполнительной власти, органов исполнительной власти субъектов РФ, местного самоуправления и организаций определено, что они создают и содержат в целях гражданской обороны запасы материально-технических, продовольственных, медицинских и иных средств.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sz w:val="28"/>
          <w:szCs w:val="28"/>
          <w:lang w:eastAsia="en-US"/>
        </w:rPr>
        <w:t>В соответствии с постановлением Правительства Российской Федерации от 27 апреля 2000 года N 379, которым утверждено «Положение о накоплении, хранении и использовании в целях гражданской обороны запасов материально-технических, продовольственных, медицинских и иных средств», разработаны Методические рекомендации по определению номенклатуры, объемов и сроков создания в целях гражданской обороны запасов материально-технических, продовольственных, медицинских и иных средств, накапливаемых федеральными органами исполнительной власти, органами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исполнительной власти субъектов Российской Федерации, органами местного самоуправления и организациями - с целью обеспечения единого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методического подхода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всех органов исполнительной власти, к разработке и утверждению своих нормативных актов, устанавливающих номенклатуру, объемы и сроки создания в целях гражданской обороны запасов материально-технических, продовольственных, медицинских и иных средств (далее - запасы).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Утверждены в МЧС России – в марте 2012 года, в Министерстве экономического развития РФ – в апреле 2012 года за № 43-2047-14.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Запасы создаются для </w:t>
      </w:r>
      <w:r w:rsidRPr="00E0020D">
        <w:rPr>
          <w:rFonts w:eastAsiaTheme="minorHAnsi"/>
          <w:sz w:val="28"/>
          <w:szCs w:val="28"/>
          <w:lang w:eastAsia="en-US"/>
        </w:rPr>
        <w:t>первоочередного обеспечения населения в военное время, при возникновении чрезвычайных ситуаций природного и техногенного характера, а также для минимизации и (или) ликвидации последствий террористических актов с применением радиоактивных, химических и биологически опасных веществ, обеспечения спасательных воинских формирований федерального органа исполнительной власти, уполномоченного на решение задач в области гражданской обороны, аварийно-спасательных формирований и спасательных служб при проведении аварийно-спасательных и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других неотложных работ в случае возникновения опасности при ведении военных действий или вследствие этих действий.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sz w:val="28"/>
          <w:szCs w:val="28"/>
          <w:lang w:eastAsia="en-US"/>
        </w:rPr>
        <w:t xml:space="preserve">Запасы создаются заблаговременно в мирное время в резервах (запасах) материальных ресурсов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организациях, в которых в установленном порядке назначаются </w:t>
      </w: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должностные лица, в обязанности которых входит их учет, содержание помещений для их хранения, обеспечение сохранности и готовности к применению. </w:t>
      </w:r>
      <w:proofErr w:type="gramEnd"/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Федеральные органы исполнительной власти, органы исполнительной власти субъектов Российской Федерации, органы местного самоуправления и организации определяют номенклатуру и объемы создаваемых запасов, создают и содержат их, а также осуществляют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их использованием.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Созданные запасы хранятся в условиях, отвечающих установленным требованиям по обеспечению их сохранности. Складские помещения, используемые для хранения запасов, должны удовлетворять соответствующим требованиям нормативной технической документации (стандартам, техническим условиям и т.д.). Требования к складским помещениям, а также к порядку накопления, хранения, освежения, использования и восполнения запасов определяются в соответствии с законодательством Российской Федерации.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Запасы создают: </w:t>
      </w:r>
    </w:p>
    <w:p w:rsidR="00C018D4" w:rsidRPr="00E0020D" w:rsidRDefault="00C018D4" w:rsidP="00E0020D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федеральные органы исполнительной власти для работников этих органов и организаций, находящихся в их ведении;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органы исполнительной власти субъектов Российской Федерации для работников этих органов и организаций, находящихся в их ведении, а также детей дошкольного возраста, обучающихся и неработающее население, проживающих на территории соответствующего субъекта Российской Федерации;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органы местного самоуправления для работников этих органов и созданных ими муниципальных организаций (предприятий и учреждений);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организации для работников этих организаций и подведомственных им объектов производственного и социального назначения.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МЧС России осуществляет организационно-методическое руководство и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накоплением, хранением, освежением, восполнением и использованием запасов, создаваемых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Номенклатура и объем создаваемых запасов </w:t>
      </w:r>
      <w:r w:rsidRPr="00E0020D">
        <w:rPr>
          <w:rFonts w:eastAsiaTheme="minorHAnsi"/>
          <w:sz w:val="28"/>
          <w:szCs w:val="28"/>
          <w:lang w:eastAsia="en-US"/>
        </w:rPr>
        <w:t xml:space="preserve">определяются создающими их органами, организациями исходя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из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: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возможного характера военных действий на территории Российской Федерации (возможный характер военных действий с применением ядерного, химического, биологического и других видов оружия на территории Российской Федерации доводится уполномоченным федеральным органом исполнительной власти до создающих их </w:t>
      </w:r>
      <w:proofErr w:type="spellStart"/>
      <w:proofErr w:type="gramStart"/>
      <w:r w:rsidRPr="00E0020D">
        <w:rPr>
          <w:rFonts w:eastAsiaTheme="minorHAnsi"/>
          <w:sz w:val="28"/>
          <w:szCs w:val="28"/>
          <w:lang w:eastAsia="en-US"/>
        </w:rPr>
        <w:t>ор-ганов</w:t>
      </w:r>
      <w:proofErr w:type="spellEnd"/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, организаций в части касающейся);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величины вероятного ущерба объектам экономики и инфраструктуры от ведения военных действий или вследствие этих действий, а также от чрезвычайных ситуаций природного и техногенного характера;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потребности в запасах в соответствии с планами гражданской обороны федеральных органов исполнительной власти и организаций, а также планами гражданской обороны и защиты населения субъектов Российской Федерации и муниципальных образований;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норм минимально необходимой достаточности запасов;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природных, экономических и иных особенностей территорий.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При этом должно учитываться и планируемое к эвакуации на данную территорию население из другого региона (регионов).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Номенклатура запасов должна включать: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 районах ожидаемого затопления - индивидуальные спасательные средства (спасательные жилеты, спасательные круги, спасательные веревки), лодки и плоты десантные, надувные лодки, шлюпки спасательные, моторы лодочные подвесные, легкое водолазное снаряжение, помпы (насосы) для откачки воды, воздушные изолирующие дыхательные аппараты с запасными баллонами, комплекты индивидуальные медицинские гражданской защиты и другие средства;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 районах химического, биологического и радиационного заражения - средства индивидуальной защиты, медицинские средства индивидуальной защиты (средства профилактики и терапии отравлений опасными химическими веществами), индивидуальные противохимические пакеты, приборы химической и биологической (бактериологической) разведки и контроля, оборудование и средства для дегазации, дезинфекции, антидоты и другие средства; </w:t>
      </w:r>
    </w:p>
    <w:p w:rsidR="00C018D4" w:rsidRPr="00E0020D" w:rsidRDefault="00C018D4" w:rsidP="00E0020D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E0020D">
        <w:rPr>
          <w:rFonts w:eastAsiaTheme="minorHAnsi"/>
          <w:sz w:val="28"/>
          <w:szCs w:val="28"/>
        </w:rPr>
        <w:t xml:space="preserve">в районах ожидаемых пожаров - средства индивидуальной защиты при пожаре (комплекты защитной одежды пожарного, противогазы гражданские фильтрующие, каски защитные с ударно-прочным щитком, самоспасатели фильтрующие и изолирующие), запасы средств тушения пожара и ведения аварийно-спасательных работ (насосы, мотопомпы и рукава пожарные, огнетушители аварийно-спасательный инструмент, </w:t>
      </w:r>
      <w:proofErr w:type="spellStart"/>
      <w:r w:rsidRPr="00E0020D">
        <w:rPr>
          <w:rFonts w:eastAsiaTheme="minorHAnsi"/>
          <w:sz w:val="28"/>
          <w:szCs w:val="28"/>
        </w:rPr>
        <w:t>электр</w:t>
      </w:r>
      <w:proofErr w:type="gramStart"/>
      <w:r w:rsidRPr="00E0020D">
        <w:rPr>
          <w:rFonts w:eastAsiaTheme="minorHAnsi"/>
          <w:sz w:val="28"/>
          <w:szCs w:val="28"/>
        </w:rPr>
        <w:t>о</w:t>
      </w:r>
      <w:proofErr w:type="spellEnd"/>
      <w:r w:rsidRPr="00E0020D">
        <w:rPr>
          <w:rFonts w:eastAsiaTheme="minorHAnsi"/>
          <w:sz w:val="28"/>
          <w:szCs w:val="28"/>
        </w:rPr>
        <w:t>(</w:t>
      </w:r>
      <w:proofErr w:type="spellStart"/>
      <w:proofErr w:type="gramEnd"/>
      <w:r w:rsidRPr="00E0020D">
        <w:rPr>
          <w:rFonts w:eastAsiaTheme="minorHAnsi"/>
          <w:sz w:val="28"/>
          <w:szCs w:val="28"/>
        </w:rPr>
        <w:t>бензо</w:t>
      </w:r>
      <w:proofErr w:type="spellEnd"/>
      <w:r w:rsidRPr="00E0020D">
        <w:rPr>
          <w:rFonts w:eastAsiaTheme="minorHAnsi"/>
          <w:sz w:val="28"/>
          <w:szCs w:val="28"/>
        </w:rPr>
        <w:t xml:space="preserve">)пилы, лебедки ручные, лопаты, домкраты, топоры), емкости для воды, медикаменты и другие средства.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Во всех районах создаются запасы продуктов питания. Рекомендуемая номенклатура обеспечения продуктами питания: хлеб ржаной и белый, мука пшеничная, крупа разная, макаронные изделия, молоко и молокопродукты, мясопродукты, рыбопродукты, жиры, сахар, соль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ч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ай, картофель, овощи, запасы иных продуктов питания.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Проверка качественного состояния запасов </w:t>
      </w:r>
      <w:r w:rsidRPr="00E0020D">
        <w:rPr>
          <w:rFonts w:eastAsiaTheme="minorHAnsi"/>
          <w:sz w:val="28"/>
          <w:szCs w:val="28"/>
          <w:lang w:eastAsia="en-US"/>
        </w:rPr>
        <w:t xml:space="preserve">при приемке продукции, закладке в запасы и в процессе хранения проводится методом выборочного или сплошного контроля.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Выборочный и сплошной контроль качественного состояния запасов осуществляется двумя методами: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осмотра тары (упаковки) и маркировки находящихся в ней запасов с определением их технического состояния (средств индивидуальной защиты и приборов радиационной, химической, биологической разведки и контроля и т.д.) или пригодности к использованию (продукты питания, медикаменты и т.д.) по внешнему виду;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проведения периодических испытаний (проверки) запасов, в том числе поверка приборов и дозиметров, лабораторные испытания средств индивидуальной защиты.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Списание и утилизация запасов, утративших защитные и эксплуатационные свойства, производится по решению руководителей органов, организаций, создающих запасы на основании актов периодических (лабораторных) испытаний (поверки). При этом должно производиться своевременное освежение и замена запасов взамен </w:t>
      </w:r>
      <w:proofErr w:type="spellStart"/>
      <w:proofErr w:type="gramStart"/>
      <w:r w:rsidRPr="00E0020D">
        <w:rPr>
          <w:rFonts w:eastAsiaTheme="minorHAnsi"/>
          <w:sz w:val="28"/>
          <w:szCs w:val="28"/>
          <w:lang w:eastAsia="en-US"/>
        </w:rPr>
        <w:t>спи-санных</w:t>
      </w:r>
      <w:proofErr w:type="spellEnd"/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. Средства индивидуальной защиты допускается списывать по истечении </w:t>
      </w:r>
      <w:proofErr w:type="spellStart"/>
      <w:proofErr w:type="gramStart"/>
      <w:r w:rsidRPr="00E0020D">
        <w:rPr>
          <w:rFonts w:eastAsiaTheme="minorHAnsi"/>
          <w:sz w:val="28"/>
          <w:szCs w:val="28"/>
          <w:lang w:eastAsia="en-US"/>
        </w:rPr>
        <w:t>ре-комендуемых</w:t>
      </w:r>
      <w:proofErr w:type="spellEnd"/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, назначенных сроков хранения как морально устаревшие.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Организационно-методическое руководство и </w:t>
      </w:r>
      <w:proofErr w:type="gramStart"/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контроль </w:t>
      </w:r>
      <w:r w:rsidRPr="00E0020D">
        <w:rPr>
          <w:rFonts w:eastAsiaTheme="minorHAnsi"/>
          <w:sz w:val="28"/>
          <w:szCs w:val="28"/>
          <w:lang w:eastAsia="en-US"/>
        </w:rPr>
        <w:t>за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организацией создания и хранения запасов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осуществляется МЧС России в соответствии с законодательством Российской Федерации и нормативными документами МЧС России.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Основными вопросами контроля являются: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выполнение требований по разработке организационных и планирующих документов по созданию, хранению и содержанию запасов и их обоснованность;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выполнение требований по оборудованию складских помещений и размещению в них запасов;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содержание и техническое обслуживание запасов;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состояние учета и отчетности по запасам;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готовность к выдаче запасов.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Финансирование </w:t>
      </w:r>
      <w:r w:rsidRPr="00E0020D">
        <w:rPr>
          <w:rFonts w:eastAsiaTheme="minorHAnsi"/>
          <w:sz w:val="28"/>
          <w:szCs w:val="28"/>
          <w:lang w:eastAsia="en-US"/>
        </w:rPr>
        <w:t xml:space="preserve">накопления, хранения, использования, освежения запасов, содержания, ремонта, аренды и охраны складов, оплата работ, связанных с перемещением, консервацией, проведением лабораторных испытаний и технических проверок осуществляется в соответствии с законодательством Российской Федерации. </w:t>
      </w:r>
    </w:p>
    <w:p w:rsidR="00C018D4" w:rsidRPr="00E0020D" w:rsidRDefault="00C018D4" w:rsidP="00E0020D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proofErr w:type="gramStart"/>
      <w:r w:rsidRPr="00E0020D">
        <w:rPr>
          <w:rFonts w:eastAsiaTheme="minorHAnsi"/>
          <w:sz w:val="28"/>
          <w:szCs w:val="28"/>
        </w:rPr>
        <w:t>В соответствии с приказом Минфина России от 30 декабря 2009 года № 150н «Об утверждении указаний о порядке применения бюджетной классификации Российской Федерации» (в ред. Приказов Минфина России от 31.03.2010 № 28н, от 24.06.2010 № 61н) с 1 января 2010 года установлены «Правила отнесения расходов всех бюджетов бюджетной системы Российской Федерации на соответствующие разделы и подразделы классификации расходов».</w:t>
      </w:r>
      <w:proofErr w:type="gramEnd"/>
      <w:r w:rsidRPr="00E0020D">
        <w:rPr>
          <w:rFonts w:eastAsiaTheme="minorHAnsi"/>
          <w:sz w:val="28"/>
          <w:szCs w:val="28"/>
        </w:rPr>
        <w:t xml:space="preserve"> </w:t>
      </w:r>
      <w:proofErr w:type="gramStart"/>
      <w:r w:rsidRPr="00E0020D">
        <w:rPr>
          <w:rFonts w:eastAsiaTheme="minorHAnsi"/>
          <w:sz w:val="28"/>
          <w:szCs w:val="28"/>
        </w:rPr>
        <w:t>В разделе 0300 «Национальная безопасность и правоохранительная деятельность» подраздел 0309 «Защита населения и территории от чрезвычайных ситуаций природного и техногенного характера, гражданская оборона» подлежат отражению расходы на обеспечение деятельности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 и определена целевая статья 219 0000 «Мероприятия по гражданской обороне», в которой отражаются расходы на проведение мероприятий</w:t>
      </w:r>
      <w:proofErr w:type="gramEnd"/>
      <w:r w:rsidRPr="00E0020D">
        <w:rPr>
          <w:rFonts w:eastAsiaTheme="minorHAnsi"/>
          <w:sz w:val="28"/>
          <w:szCs w:val="28"/>
        </w:rPr>
        <w:t xml:space="preserve"> по гражданской обороне и статья 2190100 «Подготовка населения и организаций к действиям в чрезвычайной ситуации в мирное и военное время», в которых отражаются расходы на закупку и содержание средств индивидуальной защиты и медицинских средств </w:t>
      </w:r>
      <w:r w:rsidRPr="00E0020D">
        <w:rPr>
          <w:rFonts w:eastAsiaTheme="minorHAnsi"/>
          <w:sz w:val="28"/>
          <w:szCs w:val="28"/>
        </w:rPr>
        <w:lastRenderedPageBreak/>
        <w:t xml:space="preserve">индивидуальной защиты, приборов радиационной, химической разведки и контроля.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Ежегодно работники, уполномоченные на решение задач в области гражданской обороны, предупреждения и ликвидации чрезвычайных ситуаций, обобщают информацию о номенклатуре и количестве средств индивидуальной защиты и медицинских средств индивидуальной защиты, приборов радиационной, химической, биологической разведки и контроля в запасах, формируют и направляют предложения в свои финансовые органы. </w:t>
      </w:r>
    </w:p>
    <w:p w:rsidR="00C018D4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 целях решения вопросов освежения и создания запасов имущества гражданской обороны осуществляется разработка и реализация внутриведомственных, региональных (областных) и муниципальных целевых программ по гражданской обороне и по защите населения от чрезвычайных ситуаций. </w:t>
      </w:r>
    </w:p>
    <w:p w:rsidR="00F517D8" w:rsidRPr="00E0020D" w:rsidRDefault="00F517D8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</w:p>
    <w:p w:rsidR="00C018D4" w:rsidRPr="00E0020D" w:rsidRDefault="00F517D8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2</w:t>
      </w:r>
      <w:r w:rsidR="00C018D4" w:rsidRPr="00E0020D">
        <w:rPr>
          <w:rFonts w:eastAsiaTheme="minorHAnsi"/>
          <w:b/>
          <w:bCs/>
          <w:sz w:val="28"/>
          <w:szCs w:val="28"/>
          <w:lang w:eastAsia="en-US"/>
        </w:rPr>
        <w:t>.</w:t>
      </w:r>
      <w:r>
        <w:rPr>
          <w:rFonts w:eastAsiaTheme="minorHAnsi"/>
          <w:b/>
          <w:bCs/>
          <w:sz w:val="28"/>
          <w:szCs w:val="28"/>
          <w:lang w:eastAsia="en-US"/>
        </w:rPr>
        <w:t>7</w:t>
      </w:r>
      <w:r w:rsidR="00C018D4" w:rsidRPr="00E0020D">
        <w:rPr>
          <w:rFonts w:eastAsiaTheme="minorHAnsi"/>
          <w:b/>
          <w:bCs/>
          <w:sz w:val="28"/>
          <w:szCs w:val="28"/>
          <w:lang w:eastAsia="en-US"/>
        </w:rPr>
        <w:t xml:space="preserve">. Техническое обеспечение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Техническое обеспечение в мирное и военное время </w:t>
      </w:r>
      <w:r w:rsidRPr="00E0020D">
        <w:rPr>
          <w:rFonts w:eastAsiaTheme="minorHAnsi"/>
          <w:sz w:val="28"/>
          <w:szCs w:val="28"/>
          <w:lang w:eastAsia="en-US"/>
        </w:rPr>
        <w:t xml:space="preserve">– это комплекс мероприятий, включающих: обеспечение их вооружением и техникой, боеприпасами, военно-техническим имуществом; эксплуатацию вооружения и техники; восстановление повреждённых (неисправных) образцов вооружения и техники; техническую и специальную подготовку.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i/>
          <w:iCs/>
          <w:sz w:val="28"/>
          <w:szCs w:val="28"/>
          <w:lang w:eastAsia="en-US"/>
        </w:rPr>
        <w:t xml:space="preserve">Техническое обеспечение </w:t>
      </w:r>
      <w:r w:rsidRPr="00E0020D">
        <w:rPr>
          <w:rFonts w:eastAsiaTheme="minorHAnsi"/>
          <w:sz w:val="28"/>
          <w:szCs w:val="28"/>
          <w:lang w:eastAsia="en-US"/>
        </w:rPr>
        <w:t xml:space="preserve">осуществляется в целях содержания всех видов транспорта, инженерной и другой специальной техники в исправности и постоянной готовности к выполнению задач.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Основными задачами технического обеспечения являются: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техническое обслуживание транспорта и техники в установленные сроки и заданном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объеме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ремонт транспорта и техники, выходящих из строя в ходе выполнения задач гражданской обороны;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снабжение ремонтных предприятий, мастерских и формирований, предназначенных для ремонта и обслуживания, запасными частями, материальными средствами и инструментом;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эвакуация вышедших из строя транспорта и техники с маршрутов и участков объектов работ) в стационарные ремонтные предприятия или на сборные пункты поврежденных машин; </w:t>
      </w:r>
    </w:p>
    <w:p w:rsidR="00BD14A2" w:rsidRPr="00E0020D" w:rsidRDefault="00C018D4" w:rsidP="00E0020D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подготовка органов сил и сре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>я решения перечисленных задач.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sz w:val="28"/>
          <w:szCs w:val="28"/>
          <w:lang w:eastAsia="en-US"/>
        </w:rPr>
        <w:t xml:space="preserve">Для решения задач технического обеспечения привлекаются все имеющиеся на территории субъектов Российской Федерации и муниципальных образований ремонтные предприятия, заводы и мастерские по ремонту транспортных средств, автотракторной, инженерной и другой специальной техники); станции технического обслуживания; дорожные строительно-монтажные управления и сельскохозяйственные предприятия; базы и склады запасных частей и ремонтных материалов, а также создаваемые на их базе подвижные группы, такие как: </w:t>
      </w:r>
      <w:proofErr w:type="gramEnd"/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эвакуационные группы – для вытаскивания застрявшей (затонувшей) техники, буксированию или транспортированию поврежденной (неисправной) техники в укрытия, места погрузки и ремонта;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sz w:val="28"/>
          <w:szCs w:val="28"/>
          <w:lang w:eastAsia="en-US"/>
        </w:rPr>
        <w:t>ремонтно-восстановительные группы по ремонту автотракторной техники, ремонтно-восстановительные группы по ремонту инженерной или другой специальной техники – для выполнения комплекса работ с целью приведения в исправное (работоспособное) состояние вышедших из строя машин путем замены (ремонта) их поврежденных или изношенных единиц (агрегатов, узлов, механизмов, приборов и деталей) на местах выхода их из строя, в ближайших укрытиях, на сборных пунктах поврежденных машин и на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стационарных ремонтных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предприятиях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Техническое обеспечение формирований субъектов РФ, муниципальных образований, привлекаемых для решения задач ГО, осуществляется под руководством начальника технической службы. </w:t>
      </w:r>
    </w:p>
    <w:p w:rsidR="005748A5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Техническое обеспечение СВФ МЧС России, выполняющих задачи ГО в военное время, организуется ими самостоятельно, путем использования ремонтной базы и ремонтных подразделений как СВФ, так и вышестоящих органов управления. Также может быть использована и местная экономическая база той территории, на которой они выполняют задачи.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 </w:t>
      </w:r>
    </w:p>
    <w:p w:rsidR="00C018D4" w:rsidRPr="00E0020D" w:rsidRDefault="005748A5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2</w:t>
      </w:r>
      <w:r w:rsidR="00C018D4" w:rsidRPr="00E0020D">
        <w:rPr>
          <w:rFonts w:eastAsiaTheme="minorHAnsi"/>
          <w:b/>
          <w:bCs/>
          <w:sz w:val="28"/>
          <w:szCs w:val="28"/>
          <w:lang w:eastAsia="en-US"/>
        </w:rPr>
        <w:t>.</w:t>
      </w:r>
      <w:r>
        <w:rPr>
          <w:rFonts w:eastAsiaTheme="minorHAnsi"/>
          <w:b/>
          <w:bCs/>
          <w:sz w:val="28"/>
          <w:szCs w:val="28"/>
          <w:lang w:eastAsia="en-US"/>
        </w:rPr>
        <w:t>8</w:t>
      </w:r>
      <w:r w:rsidR="00C018D4" w:rsidRPr="00E0020D">
        <w:rPr>
          <w:rFonts w:eastAsiaTheme="minorHAnsi"/>
          <w:b/>
          <w:bCs/>
          <w:sz w:val="28"/>
          <w:szCs w:val="28"/>
          <w:lang w:eastAsia="en-US"/>
        </w:rPr>
        <w:t xml:space="preserve">. Обеспечение правопорядка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Правопорядок есть порядок, основанный на праве. Это система отношений, охраняемых, защищаемых, регулируемых правом. Вне права или без права правопорядок немыслим. Само это понятие слагается из двух слов «право» и «порядок», весьма точно передающих суть явления.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Ключевым в данном сочетании слов является, конечно же, слово «порядок». В рассматриваемом контексте оно означает «правильное, налаженное состояние, расположение чего-нибудь». С философской точки зрения «порядок» - ясная и четкая организация какой-либо сферы действительности96. Ну а назначение права - вносить определенный порядок во взаимоотношения между людьми и их объединениями посредством правовых норм. </w:t>
      </w:r>
    </w:p>
    <w:p w:rsidR="00C018D4" w:rsidRPr="00E0020D" w:rsidRDefault="00C018D4" w:rsidP="00E0020D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E0020D">
        <w:rPr>
          <w:rFonts w:eastAsiaTheme="minorHAnsi"/>
          <w:sz w:val="28"/>
          <w:szCs w:val="28"/>
        </w:rPr>
        <w:t xml:space="preserve">Федеральный закон от 12.02.1998 №28-ФЗ «О гражданской обороне» упоминает категорию «порядок» (в рассматриваемом смысле)97 только однажды - среди основных задач в области гражданской обороны (ст.2): </w:t>
      </w:r>
      <w:r w:rsidRPr="00E0020D">
        <w:rPr>
          <w:rFonts w:eastAsiaTheme="minorHAnsi"/>
          <w:i/>
          <w:iCs/>
          <w:sz w:val="28"/>
          <w:szCs w:val="28"/>
        </w:rPr>
        <w:t>восстановление и поддержание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</w:t>
      </w:r>
      <w:r w:rsidRPr="00E0020D">
        <w:rPr>
          <w:rFonts w:eastAsiaTheme="minorHAnsi"/>
          <w:sz w:val="28"/>
          <w:szCs w:val="28"/>
        </w:rPr>
        <w:t xml:space="preserve">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Постановление Правительства РФ от 26.11.2007 №804 «Об утверждении Положения о гражданской обороне в Российской Федерации» развивает содержание Закона о ГО, но оперирует уже категорией «общественный порядок». В п.17 к основным мероприятиям по гражданской обороне, осуществляемыми в целях решения задачи, связанной с восстановлением и поддержанием порядка в районах, пострадавших при ведении военных действий или вследствие этих </w:t>
      </w: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действий, а также вследствие чрезвычайных ситуаций природного и техногенного характера, являются: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создание сил охраны общественного порядка, их оснащение материально-техническими средствами и подготовка в области гражданской обороны;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восстановление и охрана общественного порядка, обеспечение безопасности дорожного движения в городах и других населенных пунктах, на маршрутах эвакуации населения и выдвижения сил гражданской обороны;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охрана объектов, подлежащих обязательной охране органами внутренних дел, и имущества юридических и физических лиц (в соответствии с договором), принятие мер по охране имущества, оставшегося без присмотра.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sz w:val="28"/>
          <w:szCs w:val="28"/>
          <w:lang w:eastAsia="en-US"/>
        </w:rPr>
        <w:t xml:space="preserve">А в «Методических рекомендациях по организации и ведению гражданской обороны в субъекте Российской Федерации и муниципальном образовании», утвержденных Главным военным экспертом МЧС России 13.12.2012 № 2-4-87-30-14, одновременно используются категории «общественный порядок» и «правопорядок»: одной из основных задач сил охраны общественного порядка в очагах поражения при проведении АСДНР определено «проведение профилактических мер среди населения по недопущению нарушений правил правопорядка». </w:t>
      </w:r>
      <w:proofErr w:type="gramEnd"/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 реализации мероприятий, связанных с обеспечением правопорядка, общественного порядка, в той или иной степени участвуют все силы гражданской обороны. Рассмотрим примеры отдельных нормативных правовых актов.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sz w:val="28"/>
          <w:szCs w:val="28"/>
          <w:lang w:eastAsia="en-US"/>
        </w:rPr>
        <w:t>П.28 Постановления Правительства РФ от 30.12.2003 №794 «О единой государственной системе предупреждения и ликвидации чрезвычайных ситуаций» в числе основных мероприятий, проводимых органами управления и силами единой системы в режиме чрезвычайной ситуации определена «организация работ по ликвидации чрезвычайных ситуаций и всестороннему обеспечению действий сил и средств единой системы, поддержанию общественного порядка в ходе их проведения, а также привлечению при необходимости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в установленном порядке общественных организаций и населения к ликвидации возникших чрезвычайных ситуаций».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В приложении №</w:t>
      </w:r>
      <w:r w:rsidR="005748A5">
        <w:rPr>
          <w:rFonts w:eastAsiaTheme="minorHAnsi"/>
          <w:sz w:val="28"/>
          <w:szCs w:val="28"/>
          <w:lang w:eastAsia="en-US"/>
        </w:rPr>
        <w:t xml:space="preserve"> </w:t>
      </w:r>
      <w:r w:rsidRPr="00E0020D">
        <w:rPr>
          <w:rFonts w:eastAsiaTheme="minorHAnsi"/>
          <w:sz w:val="28"/>
          <w:szCs w:val="28"/>
          <w:lang w:eastAsia="en-US"/>
        </w:rPr>
        <w:t>1 к Приказу МЧС РФ от 23.12.2005 №</w:t>
      </w:r>
      <w:r w:rsidR="005748A5">
        <w:rPr>
          <w:rFonts w:eastAsiaTheme="minorHAnsi"/>
          <w:sz w:val="28"/>
          <w:szCs w:val="28"/>
          <w:lang w:eastAsia="en-US"/>
        </w:rPr>
        <w:t xml:space="preserve"> </w:t>
      </w:r>
      <w:r w:rsidRPr="00E0020D">
        <w:rPr>
          <w:rFonts w:eastAsiaTheme="minorHAnsi"/>
          <w:sz w:val="28"/>
          <w:szCs w:val="28"/>
          <w:lang w:eastAsia="en-US"/>
        </w:rPr>
        <w:t xml:space="preserve">999, которым утвержден «Порядок создания нештатных аварийно-спасательных формирований», определен Примерный перечень создаваемых территориальных нештатных аварийно-спасательных формирований, часть из которых ориентирована на охрану общественного порядка.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Целый ряд норм, связанных с общественным порядком, содержатся в Приказе МЧС РФ от 14.11.2008 №</w:t>
      </w:r>
      <w:r w:rsidR="005748A5">
        <w:rPr>
          <w:rFonts w:eastAsiaTheme="minorHAnsi"/>
          <w:sz w:val="28"/>
          <w:szCs w:val="28"/>
          <w:lang w:eastAsia="en-US"/>
        </w:rPr>
        <w:t xml:space="preserve"> </w:t>
      </w:r>
      <w:r w:rsidRPr="00E0020D">
        <w:rPr>
          <w:rFonts w:eastAsiaTheme="minorHAnsi"/>
          <w:sz w:val="28"/>
          <w:szCs w:val="28"/>
          <w:lang w:eastAsia="en-US"/>
        </w:rPr>
        <w:t xml:space="preserve">687 «Об утверждении Положения об организации и ведении гражданской обороны в муниципальных образованиях и организациях»: </w:t>
      </w:r>
    </w:p>
    <w:p w:rsidR="00C018D4" w:rsidRPr="00E0020D" w:rsidRDefault="00C018D4" w:rsidP="00E0020D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proofErr w:type="gramStart"/>
      <w:r w:rsidRPr="00E0020D">
        <w:rPr>
          <w:rFonts w:eastAsiaTheme="minorHAnsi"/>
          <w:sz w:val="28"/>
          <w:szCs w:val="28"/>
        </w:rPr>
        <w:t xml:space="preserve">«по решению органов местного самоуправления (организаций) могут создаваться спасательные службы (медицинская, инженерная, коммунальная,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определяются </w:t>
      </w:r>
      <w:r w:rsidRPr="00E0020D">
        <w:rPr>
          <w:rFonts w:eastAsiaTheme="minorHAnsi"/>
          <w:sz w:val="28"/>
          <w:szCs w:val="28"/>
        </w:rPr>
        <w:lastRenderedPageBreak/>
        <w:t xml:space="preserve">создающими их органами и организациями в соответствующих положения о спасательных службах»; </w:t>
      </w:r>
      <w:proofErr w:type="gramEnd"/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«по восстановлению и поддержанию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акций: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создание и оснащение сил охраны общественного порядка, подготовка их в области гражданской обороны;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обеспечение беспрепятственного передвижения сил гражданской обороны для проведения аварийно-спасательных и других неотложных работ;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осуществление пропускного режима и поддержание общественного порядка в очагах поражения;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по восстановлению и поддержанию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акций: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создание и оснащение сил охраны общественного порядка, подготовка их в области гражданской обороны;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осуществление пропускного режима и поддержание общественного порядка в очагах поражения;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усиление охраны организаций,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присмотра».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 вопросах охраны общественного порядка особое место занимает система МВД России, одной из основных задач которой, в соответствии с п. </w:t>
      </w:r>
      <w:proofErr w:type="spellStart"/>
      <w:proofErr w:type="gramStart"/>
      <w:r w:rsidRPr="00E0020D">
        <w:rPr>
          <w:rFonts w:eastAsiaTheme="minorHAnsi"/>
          <w:sz w:val="28"/>
          <w:szCs w:val="28"/>
          <w:lang w:eastAsia="en-US"/>
        </w:rPr>
        <w:t>п</w:t>
      </w:r>
      <w:proofErr w:type="spellEnd"/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3 п.3 «Положения о Министерстве внутренних дел Российской Федерации», являются «обеспечение защиты жизни, здоровья, прав и свобод граждан Российской Федерации, иностранных граждан, лиц без гражданства, противодействие преступности, охрана общественного порядка и собственности, обеспечение общественной безопасности».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В соответствии с Приказом МВД России от 06.10.2008 №</w:t>
      </w:r>
      <w:r w:rsidR="005748A5">
        <w:rPr>
          <w:rFonts w:eastAsiaTheme="minorHAnsi"/>
          <w:sz w:val="28"/>
          <w:szCs w:val="28"/>
          <w:lang w:eastAsia="en-US"/>
        </w:rPr>
        <w:t xml:space="preserve"> </w:t>
      </w:r>
      <w:r w:rsidRPr="00E0020D">
        <w:rPr>
          <w:rFonts w:eastAsiaTheme="minorHAnsi"/>
          <w:sz w:val="28"/>
          <w:szCs w:val="28"/>
          <w:lang w:eastAsia="en-US"/>
        </w:rPr>
        <w:t xml:space="preserve">861 «Об утверждении Положения об организации и ведении гражданской обороны в системе МВД России» в системе МВД России силами гражданской обороны являются аварийно-спасательные формирования и силы охраны общественного порядка.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К силам охраны общественного порядка относятся структурные подразделения центрального аппарата МВД России и территориальных органов МВД России, выполняющие задачи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по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: </w:t>
      </w:r>
    </w:p>
    <w:p w:rsidR="00C018D4" w:rsidRPr="00E0020D" w:rsidRDefault="00C018D4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обеспечению безопасности граждан и общественного порядка, в том числе в местах проведения публичных и массовых мероприятий, а также при чрезвычайных ситуациях и осложнениях оперативной обстановки; </w:t>
      </w:r>
    </w:p>
    <w:p w:rsidR="00C018D4" w:rsidRPr="00E0020D" w:rsidRDefault="00C018D4" w:rsidP="00E0020D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обеспечению безопасности дорожного движения;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государственной охране объектов, а также охране имущества граждан и организаций.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К выполнению органами внутренних дел задач по охране общественного порядка и обеспечению общественной безопасности при ведении гражданской обороны в соответствии с федеральным законодательством в порядке, установленном нормативными правовыми актами Президента Российской Федерации и МВД России, и по соответствующим планам привлекаются или могут привлекаться: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соединения, воинские части (подразделения), военные образовательные учреждения высшего профессионального образования и учреждения внутренних войск МВД России;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воинские части МВД России военного времени;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соединения и воинские части (подразделения) Вооруженных Сил Российской Федерации и других войск, воинские формирования, органы и специальные формирования.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 качестве практического примера охраны общественного порядка (в совокупности с обеспечением безопасности дорожного движения) могут служить утвержденные МЧС России «Методические рекомендации по планированию, подготовке и проведению эвакуации населения, материальных и культурных ценностей в безопасные районы».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Одна из важных задач, решаемых при проведении эвакуации населения из районов техногенных аварий и природных бедствий, заключается в охране общественного порядка и обеспечении безопасности дорожного движения. Эта задача решается в два этапа.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Первый - подготовительный, предусматривает направление представителей органов внутренних дел в соответствующие территориальные эвакокомиссии, уточнение исходных данных и корректировку специального плана охраны общественного порядка и безопасности. Кроме того, предварительно уточняется состояние маршрутов эвакуации, осуществляется рекогносцировка мест развертывания СЭП и пунктов посадки эвакуируемого населения на транспорт (если они не совмещаются со сборными эвакуационными пунктами), готовится или уточняется текст обращения к населению по поводу предстоящей эвакуации, информация о правилах поведения при эвакуации, рассматривается необходимость формирования дополнительных видов нарядов.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Второй - основной, включает осуществление конкретных мероприятий по охране общественного порядка и регулированию дорожного движения на протяжении всего периода эвакуации, проведение учета эвакуированного населения в местах размещения.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Основными задачами второго этапа являются: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блокирование автомагистралей и коммуникационных пешеходных путей, ведущих в опасные районы, в целях наиболее эффективного обеспечения эвакуационных, спасательных и других неотложных мероприятий; </w:t>
      </w:r>
    </w:p>
    <w:p w:rsidR="00E0020D" w:rsidRPr="00E0020D" w:rsidRDefault="00E0020D" w:rsidP="00E0020D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осуществление нарядами жесткого пропускного режима, предусматривающего пресечение проезда в опасный район транспорта и прохода граждан, не занятых в проведении эвакуационных, спасательных и других неотложных мероприятий;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проведение выборочного контроля технического состояния транспортных средств, предназначенных для </w:t>
      </w:r>
      <w:proofErr w:type="spellStart"/>
      <w:r w:rsidRPr="00E0020D">
        <w:rPr>
          <w:rFonts w:eastAsiaTheme="minorHAnsi"/>
          <w:sz w:val="28"/>
          <w:szCs w:val="28"/>
          <w:lang w:eastAsia="en-US"/>
        </w:rPr>
        <w:t>эвакоперевозок</w:t>
      </w:r>
      <w:proofErr w:type="spellEnd"/>
      <w:r w:rsidRPr="00E0020D">
        <w:rPr>
          <w:rFonts w:eastAsiaTheme="minorHAnsi"/>
          <w:sz w:val="28"/>
          <w:szCs w:val="28"/>
          <w:lang w:eastAsia="en-US"/>
        </w:rPr>
        <w:t xml:space="preserve">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оказание содействия (при необходимости) должностным лицам, ответственным за проведение эвакуационных мероприятий, в мобилизации транзитного транспорта в целях обеспечения быстрейшего вывоза людей из опасных зон;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охрана общественного порядка и обеспечение безопасности на объектах ГО, задействованных в </w:t>
      </w:r>
      <w:proofErr w:type="spellStart"/>
      <w:r w:rsidRPr="00E0020D">
        <w:rPr>
          <w:rFonts w:eastAsiaTheme="minorHAnsi"/>
          <w:sz w:val="28"/>
          <w:szCs w:val="28"/>
          <w:lang w:eastAsia="en-US"/>
        </w:rPr>
        <w:t>эвакомероприятиях</w:t>
      </w:r>
      <w:proofErr w:type="spellEnd"/>
      <w:r w:rsidRPr="00E0020D">
        <w:rPr>
          <w:rFonts w:eastAsiaTheme="minorHAnsi"/>
          <w:sz w:val="28"/>
          <w:szCs w:val="28"/>
          <w:lang w:eastAsia="en-US"/>
        </w:rPr>
        <w:t xml:space="preserve"> (СЭП, пункты посадки и погрузки, внутригородские маршруты, железнодорожные станции, речные порты, аэропорты и т.д.), на маршрутах эвакуации, в населенных пунктах, подлежащих отселению, и в местах размещения эвакуированного населения, предупреждение паники и дезинформационных слухов;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охрана объектов в установленном порядке на этот период;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регулирование дорожного движения на внутригородских и загородных маршрутах эвакуации;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сопровождение автоколонн с эвакуируемым населением;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обеспечение установленной очередности перевозок по автомобильным дорогам и режима допуска в опасные зоны;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ведение борьбы с преступностью в городах и населенных пунктах, на маршрутах эвакуации и в местах размещения;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организация приписки эвакуированного населения и ведение адресно-справочной работы.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sz w:val="28"/>
          <w:szCs w:val="28"/>
          <w:lang w:eastAsia="en-US"/>
        </w:rPr>
        <w:t>Обеспечение деятельности служебных нарядов органов внутренних дел для решения указанных задач включает комплекс мер по защите личного состава от поражающих факторов аварий и стихийных бедствий (радиоактивное и химическое заражение местности, неблагоприятные погодно-климатические условия), дооснащению подразделений и нарядов необходимыми материальными и техническими средствами (автотранспортом, ГСМ, средствами связи и специальной техники, оружием и боеприпасами, вещевым имуществом и средствами индивидуальной защиты, приборами радиационной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 xml:space="preserve">и химической разведки, дозиметрического контроля, медикаментами и медицинским имуществом, обменной обувью, одеждой, бельем и т.п.), по инженерному оборудованию постов, маршрутов патрулирования, пунктов регулирования дорожного движения, контрольно-пропускных пунктов (возведение ограждений, шлагбаумов, площадок для стоянки автотранспорта, защитных сооружений и т.п.), а также по организации питания, </w:t>
      </w:r>
      <w:proofErr w:type="spellStart"/>
      <w:r w:rsidRPr="00E0020D">
        <w:rPr>
          <w:rFonts w:eastAsiaTheme="minorHAnsi"/>
          <w:sz w:val="28"/>
          <w:szCs w:val="28"/>
          <w:lang w:eastAsia="en-US"/>
        </w:rPr>
        <w:t>водообеспечения</w:t>
      </w:r>
      <w:proofErr w:type="spellEnd"/>
      <w:r w:rsidRPr="00E0020D">
        <w:rPr>
          <w:rFonts w:eastAsiaTheme="minorHAnsi"/>
          <w:sz w:val="28"/>
          <w:szCs w:val="28"/>
          <w:lang w:eastAsia="en-US"/>
        </w:rPr>
        <w:t xml:space="preserve">, медицинского и санитарно-гигиенического обслуживания личного состава. </w:t>
      </w:r>
      <w:proofErr w:type="gramEnd"/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Объем и содержание этих мер определяются продолжительностью проведения эвакуации, складывающейся оперативной обстановкой, численностью привлекаемых сил органов внутренних дел. Непосредственная реализация мер возлагается на систему обеспечивающих подразделений органов внутренних дел, а также на соответствующие территориальные организации и учреждения.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Особенности организации охраны общественного порядка и обеспечения безопасности дорожного движения при проведении эвакуации населения</w:t>
      </w:r>
      <w:r w:rsidR="002200DB">
        <w:rPr>
          <w:rFonts w:eastAsiaTheme="minorHAnsi"/>
          <w:sz w:val="28"/>
          <w:szCs w:val="28"/>
          <w:lang w:eastAsia="en-US"/>
        </w:rPr>
        <w:t>.</w:t>
      </w:r>
      <w:r w:rsidRPr="00E0020D">
        <w:rPr>
          <w:rFonts w:eastAsiaTheme="minorHAnsi"/>
          <w:sz w:val="28"/>
          <w:szCs w:val="28"/>
          <w:lang w:eastAsia="en-US"/>
        </w:rPr>
        <w:t xml:space="preserve"> </w:t>
      </w:r>
    </w:p>
    <w:p w:rsidR="00E0020D" w:rsidRPr="00E0020D" w:rsidRDefault="00E0020D" w:rsidP="00E0020D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Деятельность служебных нарядов органов внутренних дел в зонах радиоактивного загрязнения и химического заражения должна осуществляться с учетом следующих особенностей, в зависимости от конкретно складывающейся обстановки: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работа проводится с использованием средств индивидуальной и коллективной защиты (в противогазах, респираторах, защитных костюмах), патрулирование - в бронетранспортерах, отдых - в защищенных помещениях и т.п.;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возложенные обязанности выполняются нарядами органов внутренних дел в тесном взаимодействии с силами противорадиационной и противохимической защиты и другими аварийно-спасательными формированиями;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наряды органов внутренних дел осуществляют контроль радиационной и химической обстановки в местах несения службы и постоянно обмениваются между собой информацией.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Блокирование автомагистралей и коммуникационных пешеходных путей, а также обеспечение жесткого пропускного режима осуществляются посредством выставления заградительных постов и заслонов. К выполнению этой задачи помимо сил и средств органов внутренних дел, в зависимости от складывающейся обстановки, могут привлекаться и подразделения внутренних войск с соответствующей техникой. Технические средства, используемые при блокировании, могут быть различны: шлагбаумы, средства принудительной остановки транспорта, груженые автомобили, бронетранспортеры, танки. Работа проводится преимущественно методами убеждения, т.е. разъяснения сложившихся обстоятельств, правил проезда (прохода) и необходимости ограничительных мер, а в особых случаях методом принуждения с использованием технических и специальных средств.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Выборочный осмотр транспорта, предназначенного для </w:t>
      </w:r>
      <w:proofErr w:type="spellStart"/>
      <w:r w:rsidRPr="00E0020D">
        <w:rPr>
          <w:rFonts w:eastAsiaTheme="minorHAnsi"/>
          <w:sz w:val="28"/>
          <w:szCs w:val="28"/>
          <w:lang w:eastAsia="en-US"/>
        </w:rPr>
        <w:t>эвакоперевозок</w:t>
      </w:r>
      <w:proofErr w:type="spellEnd"/>
      <w:r w:rsidRPr="00E0020D">
        <w:rPr>
          <w:rFonts w:eastAsiaTheme="minorHAnsi"/>
          <w:sz w:val="28"/>
          <w:szCs w:val="28"/>
          <w:lang w:eastAsia="en-US"/>
        </w:rPr>
        <w:t>, сотрудники Г</w:t>
      </w:r>
      <w:r w:rsidR="002200DB">
        <w:rPr>
          <w:rFonts w:eastAsiaTheme="minorHAnsi"/>
          <w:sz w:val="28"/>
          <w:szCs w:val="28"/>
          <w:lang w:eastAsia="en-US"/>
        </w:rPr>
        <w:t>ИБДД</w:t>
      </w:r>
      <w:r w:rsidRPr="00E0020D">
        <w:rPr>
          <w:rFonts w:eastAsiaTheme="minorHAnsi"/>
          <w:sz w:val="28"/>
          <w:szCs w:val="28"/>
          <w:lang w:eastAsia="en-US"/>
        </w:rPr>
        <w:t xml:space="preserve"> организуют в местах сбора автотранспортных средств.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Мобилизация автотранспорта проводится только в случаях крайней необходимости.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sz w:val="28"/>
          <w:szCs w:val="28"/>
          <w:lang w:eastAsia="en-US"/>
        </w:rPr>
        <w:t xml:space="preserve">При организации охраны общественного порядка следует не только определить требуемые силы и средства для обеспечения в рамках компетенции милиции эффективной работы СЭП, но и провести заблаговременную рекогносцировку их территорий и прилегающей к ним местности, составить (уточнить) детальную схему каждого СЭП с указанием численности и контингентов прибывающего населения, входов (въездов) и выходов (выездов), планировки помещений, их оборудования, состояния подходов (подъездов), </w:t>
      </w:r>
      <w:r w:rsidRPr="00E0020D">
        <w:rPr>
          <w:rFonts w:eastAsiaTheme="minorHAnsi"/>
          <w:sz w:val="28"/>
          <w:szCs w:val="28"/>
          <w:lang w:eastAsia="en-US"/>
        </w:rPr>
        <w:lastRenderedPageBreak/>
        <w:t>основных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строений вокруг. Важно также собрать сведения о морально-психологическом состоянии населения, подлежащего эвакуации, проанализировать информацию, необходимую для инструктирования служебных нарядов, созданных для охраны общественного порядка на СЭП.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Основными видами нарядов, обеспечивающих общественный порядок на СЭП и подходах к ним, являются пост охраны порядка (ПО), патрули, оперативно-поисковые группы (ОПГ).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Посты охраны порядка выставляются на СЭП в местах посадки на транспорт, на специальных объектах. Они располагаются таким образом, чтобы наряд мог вести беспрепятственное наблюдение и эффективно действовать на удалении прямой видимости.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Наряд подчиняется начальнику СЭП и поддерживает с ним постоянный контакт.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Наряды несут службу на СЭП и подходах к ним до окончания эвакуации, после чего по указанию соответствующего начальника органов внутренних дел они снимаются и приступают к выполнению других задач. </w:t>
      </w:r>
    </w:p>
    <w:p w:rsidR="00E0020D" w:rsidRPr="00E0020D" w:rsidRDefault="00E0020D" w:rsidP="00E0020D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E0020D">
        <w:rPr>
          <w:rFonts w:eastAsiaTheme="minorHAnsi"/>
          <w:sz w:val="28"/>
          <w:szCs w:val="28"/>
        </w:rPr>
        <w:t xml:space="preserve">Патрули действуют на конкретных маршрутах. Основная их задача - обеспечение общественного порядка, пресечение преступлений и других правонарушений, задержание нарушителей и преступников. Они оказывают помощь другим нарядам органов внутренних дел, представителям органов власти, </w:t>
      </w:r>
      <w:proofErr w:type="spellStart"/>
      <w:r w:rsidRPr="00E0020D">
        <w:rPr>
          <w:rFonts w:eastAsiaTheme="minorHAnsi"/>
          <w:sz w:val="28"/>
          <w:szCs w:val="28"/>
        </w:rPr>
        <w:t>эвакокомиссий</w:t>
      </w:r>
      <w:proofErr w:type="spellEnd"/>
      <w:r w:rsidRPr="00E0020D">
        <w:rPr>
          <w:rFonts w:eastAsiaTheme="minorHAnsi"/>
          <w:sz w:val="28"/>
          <w:szCs w:val="28"/>
        </w:rPr>
        <w:t xml:space="preserve">, должностным лицам ГО.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ОПГ имеет задачу предотвращать, пресекать и раскрывать по горячим следам преступления в закрепленном за группой секторе (районе), вести розыск преступников, скрывшихся с места преступления, выявлять и задерживать лиц, распространяющих ложные слухи, вести борьбу с распространением таких слухов среди населения.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При проведении эвакомероприятий в черте города охрана общественного порядка осуществляется также на внутригородских маршрутах эвакуации и пунктах посадки на транспорт. При этом охрана общественного порядка на таких пунктах ведется с учетом расположения их по отношению к СЭП (совместно или раздельно).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proofErr w:type="gramStart"/>
      <w:r w:rsidRPr="00E0020D">
        <w:rPr>
          <w:rFonts w:eastAsiaTheme="minorHAnsi"/>
          <w:sz w:val="28"/>
          <w:szCs w:val="28"/>
          <w:lang w:eastAsia="en-US"/>
        </w:rPr>
        <w:t xml:space="preserve">Если СЭП не совмещен с пунктами посадки на транспорт, охрана общественного порядка организуется с учетом формирования пеших колонн, эвакуируемых и осуществляется одновременно и на маршрутах следования этих колонн. </w:t>
      </w:r>
      <w:proofErr w:type="gramEnd"/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При проведении эвакуационных мероприятий всегда должен применяться такой способ действий, как сопровождение колонн патрульными автомобилями Г</w:t>
      </w:r>
      <w:r w:rsidR="00385EF8">
        <w:rPr>
          <w:rFonts w:eastAsiaTheme="minorHAnsi"/>
          <w:sz w:val="28"/>
          <w:szCs w:val="28"/>
          <w:lang w:eastAsia="en-US"/>
        </w:rPr>
        <w:t>ИБДД</w:t>
      </w:r>
      <w:r w:rsidRPr="00E0020D">
        <w:rPr>
          <w:rFonts w:eastAsiaTheme="minorHAnsi"/>
          <w:sz w:val="28"/>
          <w:szCs w:val="28"/>
          <w:lang w:eastAsia="en-US"/>
        </w:rPr>
        <w:t xml:space="preserve">. Это позволяет наиболее четко и эффективно обеспечить доставку транспорта с пораженными и эвакуируемыми людьми кратчайшими и наиболее безопасными путями к местам оказания помощи и временного размещения.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Пешие колонны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эвакуируемых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сопровождаются специальными нарядами (группами) сопровождения. Каждый такой наряд состоит из двух - трех работников милиции.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Если СЭП совмещен с пунктами посадки на транспорт, наряд органов внутренних дел выполняет возложенные на него задачи как на территории СЭП, так и в пункте посадки.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На пунктах посадки наряды решают следующие задачи: поддерживают очередность посадки; пресекают нарушения общественного порядка и порядка посадки (например, самовольное занятие транспорта); не допускают на посадку лиц, не прошедших регистрацию; следят за соблюдением норм посадки и погрузки багажа, устанавливаемых на время эвакуации.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Для более надежной охраны общественного порядка места посадки оцепляются. С этой целью выделяются участки территорий вокруг пунктов посадки, на которые с определенного времени прекращается свободный доступ людей.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С течением времени вместо заградительных постов и заслонов в черте городов и населенных пунктов, как правило, организуются контрольно-пропускные пункты (КПП), посты регулирования (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ПР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), которые наряду с патрулями в ПО выполняют основную работу по обеспечению бесперебойного и безаварийного движения автоколонн с эвакуируемыми людьми и поддержанию надлежащего общественного порядка, исполнению мер </w:t>
      </w:r>
      <w:proofErr w:type="spellStart"/>
      <w:r w:rsidRPr="00E0020D">
        <w:rPr>
          <w:rFonts w:eastAsiaTheme="minorHAnsi"/>
          <w:sz w:val="28"/>
          <w:szCs w:val="28"/>
          <w:lang w:eastAsia="en-US"/>
        </w:rPr>
        <w:t>режимно</w:t>
      </w:r>
      <w:r w:rsidR="002200DB">
        <w:rPr>
          <w:rFonts w:eastAsiaTheme="minorHAnsi"/>
          <w:sz w:val="28"/>
          <w:szCs w:val="28"/>
          <w:lang w:eastAsia="en-US"/>
        </w:rPr>
        <w:t>-</w:t>
      </w:r>
      <w:r w:rsidRPr="00E0020D">
        <w:rPr>
          <w:rFonts w:eastAsiaTheme="minorHAnsi"/>
          <w:sz w:val="28"/>
          <w:szCs w:val="28"/>
          <w:lang w:eastAsia="en-US"/>
        </w:rPr>
        <w:t>ограничительного</w:t>
      </w:r>
      <w:proofErr w:type="spellEnd"/>
      <w:r w:rsidRPr="00E0020D">
        <w:rPr>
          <w:rFonts w:eastAsiaTheme="minorHAnsi"/>
          <w:sz w:val="28"/>
          <w:szCs w:val="28"/>
          <w:lang w:eastAsia="en-US"/>
        </w:rPr>
        <w:t xml:space="preserve"> характера. Дислокация КПП и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ПР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 определяется исходя из конкретно сложившейся обстановки.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Виды остальных нарядов, выставляемых в пределах города и на маршрутах эвакуации (кроме КПП и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ПР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, установленных по схеме дислокации), определяет руководитель операций, исходя из численности и состава эвакуируемого контингента, значимости объектов, подлежащих эвакуации, наличия сил и средств, поставленных задач. </w:t>
      </w:r>
    </w:p>
    <w:p w:rsidR="00E0020D" w:rsidRPr="00E0020D" w:rsidRDefault="00E0020D" w:rsidP="00E0020D">
      <w:pPr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Охрану общественного порядка и регулирование дорожного движения при следовании вне пределов городов и населенных пунктов обеспечивают КПП,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ПР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, патрули, ОПГ, наряды сопровождения </w:t>
      </w:r>
      <w:proofErr w:type="spellStart"/>
      <w:r w:rsidRPr="00E0020D">
        <w:rPr>
          <w:rFonts w:eastAsiaTheme="minorHAnsi"/>
          <w:sz w:val="28"/>
          <w:szCs w:val="28"/>
          <w:lang w:eastAsia="en-US"/>
        </w:rPr>
        <w:t>эвакоколонн</w:t>
      </w:r>
      <w:proofErr w:type="spellEnd"/>
      <w:r w:rsidRPr="00E0020D">
        <w:rPr>
          <w:rFonts w:eastAsiaTheme="minorHAnsi"/>
          <w:sz w:val="28"/>
          <w:szCs w:val="28"/>
          <w:lang w:eastAsia="en-US"/>
        </w:rPr>
        <w:t>, заслоны.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 состав этих нарядов входят также силы органов внутренних дел, по территории обслуживания, которых проходят маршруты эвакуации.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Эти наряды органов внутренних дел, решая задачи обеспечения общественного порядка и безопасности дорожного движения на загородных маршрутах (автодорогах), обеспечивают установленный единый порядок использования автомобильных дорог в условиях ведения ГО.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Ответственность за организацию движения на автомобильных дорогах страны (кроме военно-автомобильных), за обеспечение установленного порядка движения по ним возлагается на Г</w:t>
      </w:r>
      <w:r w:rsidR="00385EF8">
        <w:rPr>
          <w:rFonts w:eastAsiaTheme="minorHAnsi"/>
          <w:sz w:val="28"/>
          <w:szCs w:val="28"/>
          <w:lang w:eastAsia="en-US"/>
        </w:rPr>
        <w:t>ИБДД</w:t>
      </w:r>
      <w:r w:rsidRPr="00E0020D">
        <w:rPr>
          <w:rFonts w:eastAsiaTheme="minorHAnsi"/>
          <w:sz w:val="28"/>
          <w:szCs w:val="28"/>
          <w:lang w:eastAsia="en-US"/>
        </w:rPr>
        <w:t xml:space="preserve">, подразделения которой, кроме участия в работе КПП и </w:t>
      </w:r>
      <w:proofErr w:type="gramStart"/>
      <w:r w:rsidRPr="00E0020D">
        <w:rPr>
          <w:rFonts w:eastAsiaTheme="minorHAnsi"/>
          <w:sz w:val="28"/>
          <w:szCs w:val="28"/>
          <w:lang w:eastAsia="en-US"/>
        </w:rPr>
        <w:t>ПР</w:t>
      </w:r>
      <w:proofErr w:type="gramEnd"/>
      <w:r w:rsidRPr="00E0020D">
        <w:rPr>
          <w:rFonts w:eastAsiaTheme="minorHAnsi"/>
          <w:sz w:val="28"/>
          <w:szCs w:val="28"/>
          <w:lang w:eastAsia="en-US"/>
        </w:rPr>
        <w:t xml:space="preserve">, проводят комплекс мероприятий, предполагающих использование технических средств ориентации и регулирования движения (установка соответствующих дорожных знаков, указателей, табло, панно).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Движение при проведении эвакуации может быть организовано следующим образом: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выделением специальных обособленных полос для движения автотранспорта либо переводом на особый режим движения отдельных автомагистралей;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введением отдельных ограничений движения на улицах городов и загородных магистралях в целях приоритетного пропуска автотранспорта, участвующего в </w:t>
      </w:r>
      <w:proofErr w:type="spellStart"/>
      <w:r w:rsidRPr="00E0020D">
        <w:rPr>
          <w:rFonts w:eastAsiaTheme="minorHAnsi"/>
          <w:sz w:val="28"/>
          <w:szCs w:val="28"/>
          <w:lang w:eastAsia="en-US"/>
        </w:rPr>
        <w:t>эвакомероприятиях</w:t>
      </w:r>
      <w:proofErr w:type="spellEnd"/>
      <w:r w:rsidRPr="00E0020D">
        <w:rPr>
          <w:rFonts w:eastAsiaTheme="minorHAnsi"/>
          <w:sz w:val="28"/>
          <w:szCs w:val="28"/>
          <w:lang w:eastAsia="en-US"/>
        </w:rPr>
        <w:t xml:space="preserve">;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предоставлением преимущественного права проезда автоколонн с эвакуируемыми людьми через перекрестки.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>Для более организованного и успешного действия нарядов органов внутренних дел загородные автомобильные маршруты разбиваются на участки, на которых выставляются наряды из расчета один КПП на 7 - 10 км и которые закрепляются за подразделениями Г</w:t>
      </w:r>
      <w:r w:rsidR="00385EF8">
        <w:rPr>
          <w:rFonts w:eastAsiaTheme="minorHAnsi"/>
          <w:sz w:val="28"/>
          <w:szCs w:val="28"/>
          <w:lang w:eastAsia="en-US"/>
        </w:rPr>
        <w:t>ИБДД</w:t>
      </w:r>
      <w:r w:rsidRPr="00E0020D">
        <w:rPr>
          <w:rFonts w:eastAsiaTheme="minorHAnsi"/>
          <w:sz w:val="28"/>
          <w:szCs w:val="28"/>
          <w:lang w:eastAsia="en-US"/>
        </w:rPr>
        <w:t xml:space="preserve"> соответствующих территориальных органов внутренних дел. Наряды органов внутренних дел, выполняя задачи по обеспечению охраны общественного порядка и регулирования дорожного движения, обеспечивают безостановочное и максимально быстрое передвижение автомобильных </w:t>
      </w:r>
      <w:proofErr w:type="spellStart"/>
      <w:r w:rsidRPr="00E0020D">
        <w:rPr>
          <w:rFonts w:eastAsiaTheme="minorHAnsi"/>
          <w:sz w:val="28"/>
          <w:szCs w:val="28"/>
          <w:lang w:eastAsia="en-US"/>
        </w:rPr>
        <w:t>эвакоколонн</w:t>
      </w:r>
      <w:proofErr w:type="spellEnd"/>
      <w:r w:rsidRPr="00E0020D">
        <w:rPr>
          <w:rFonts w:eastAsiaTheme="minorHAnsi"/>
          <w:sz w:val="28"/>
          <w:szCs w:val="28"/>
          <w:lang w:eastAsia="en-US"/>
        </w:rPr>
        <w:t xml:space="preserve"> по отведенным для них маршрутам, контролируют установленный порядок движения, соблюдение водителями дистанции между автомобилями и ведут учет проходящих колонн, не допуская скопления транспортных средств и граждан.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При этом они осуществляют проверку правильности использования автотранспорта, ведут борьбу с нарушениями Правил дорожного движения.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Сопровождение лиц, эвакуируемых железнодорожным и водным транспортом, осуществляется нарядами сопровождения территориальных органов внутренних дел совместно с личным составом подразделений на железнодорожном и водном транспорте в пределах границ области (республики, края).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Охрана общественного порядка в местах размещения эвакуированного населения начинается с момента его прибытия в пункты высадки и на ПЭП. Охрана общественного порядка на указанных пунктах осуществляется силами и средствами территориальных органов внутренних дел, а также нарядами, сопровождающими эвакуированных. </w:t>
      </w:r>
    </w:p>
    <w:p w:rsidR="00E0020D" w:rsidRPr="00E0020D" w:rsidRDefault="00E0020D" w:rsidP="00E0020D">
      <w:pPr>
        <w:pStyle w:val="Default"/>
        <w:ind w:firstLine="851"/>
        <w:jc w:val="both"/>
        <w:rPr>
          <w:rFonts w:eastAsiaTheme="minorHAnsi"/>
          <w:sz w:val="28"/>
          <w:szCs w:val="28"/>
        </w:rPr>
      </w:pPr>
      <w:r w:rsidRPr="00E0020D">
        <w:rPr>
          <w:rFonts w:eastAsiaTheme="minorHAnsi"/>
          <w:sz w:val="28"/>
          <w:szCs w:val="28"/>
        </w:rPr>
        <w:t>Наряды органов внутренних дел после завершения эвакуации осуществляют в местах размещения эвакуированных следующие мероприятия: по предупреждению и пресечению преступлений и иных нарушений общественного порядка; организации учета эвакуированного населения; адресно-справочной работе; розыску пропавших граждан; выявлению и направлению в приемники-распределители для несовершенно</w:t>
      </w:r>
      <w:r w:rsidRPr="00E0020D">
        <w:rPr>
          <w:sz w:val="28"/>
          <w:szCs w:val="28"/>
        </w:rPr>
        <w:t xml:space="preserve"> </w:t>
      </w:r>
      <w:r w:rsidRPr="00E0020D">
        <w:rPr>
          <w:rFonts w:eastAsiaTheme="minorHAnsi"/>
          <w:sz w:val="28"/>
          <w:szCs w:val="28"/>
        </w:rPr>
        <w:t xml:space="preserve">летних детей и подростков, потерявших родителей или лиц, их замещающих; предупреждению и пресечению паники и массовых беспорядков.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t xml:space="preserve">Сопровождение эвакуированного населения от ПЭП до пунктов размещения осуществляется нарядами сопровождения, которые комплектуются, как правило, из числа сотрудников, не заступивших на службу, участковых, а также милиционеров, закончивших службу на ПЭП. </w:t>
      </w:r>
    </w:p>
    <w:p w:rsidR="00E0020D" w:rsidRPr="00E0020D" w:rsidRDefault="00E0020D" w:rsidP="00E0020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sz w:val="28"/>
          <w:szCs w:val="28"/>
          <w:lang w:eastAsia="en-US"/>
        </w:rPr>
      </w:pPr>
      <w:r w:rsidRPr="00E0020D">
        <w:rPr>
          <w:rFonts w:eastAsiaTheme="minorHAnsi"/>
          <w:sz w:val="28"/>
          <w:szCs w:val="28"/>
          <w:lang w:eastAsia="en-US"/>
        </w:rPr>
        <w:lastRenderedPageBreak/>
        <w:t xml:space="preserve">В местах размещения эвакуированных, где нет подразделений органов внутренних дел (например, в сельской местности), соответствующий начальник создает для охраны общественного порядка и борьбы с преступностью оперативные пункты милиции. В их состав включаются работники аппаратов охраны общественного порядка, уголовного розыска, участковые инспектора и милиционеры. </w:t>
      </w:r>
    </w:p>
    <w:p w:rsidR="00E0020D" w:rsidRPr="00E0020D" w:rsidRDefault="00E0020D" w:rsidP="00E0020D">
      <w:pPr>
        <w:spacing w:after="0" w:line="240" w:lineRule="auto"/>
        <w:ind w:left="0" w:right="0" w:firstLine="851"/>
        <w:rPr>
          <w:b/>
          <w:smallCaps/>
          <w:sz w:val="28"/>
          <w:szCs w:val="28"/>
        </w:rPr>
      </w:pPr>
      <w:r w:rsidRPr="00E0020D">
        <w:rPr>
          <w:rFonts w:eastAsiaTheme="minorHAnsi"/>
          <w:sz w:val="28"/>
          <w:szCs w:val="28"/>
          <w:lang w:eastAsia="en-US"/>
        </w:rPr>
        <w:t>Сотрудники оперативных пунктов обеспечивают безопасность дорожного движения в населенных пунктах, где размещаются эвакуированные, организуют их учет и регистрацию, оказывают содействие должностным лицам в размещении прибывающих.</w:t>
      </w:r>
    </w:p>
    <w:p w:rsidR="00BD14A2" w:rsidRDefault="00BD14A2" w:rsidP="00BD14A2">
      <w:pPr>
        <w:spacing w:after="0" w:line="240" w:lineRule="auto"/>
        <w:ind w:left="0" w:right="0" w:firstLine="709"/>
        <w:rPr>
          <w:b/>
          <w:smallCaps/>
          <w:sz w:val="28"/>
          <w:szCs w:val="28"/>
        </w:rPr>
      </w:pPr>
    </w:p>
    <w:p w:rsidR="00BD14A2" w:rsidRDefault="00BD14A2" w:rsidP="00BD14A2">
      <w:pPr>
        <w:spacing w:after="0" w:line="240" w:lineRule="auto"/>
        <w:ind w:left="0" w:right="0" w:firstLine="709"/>
        <w:rPr>
          <w:b/>
          <w:smallCaps/>
          <w:sz w:val="28"/>
          <w:szCs w:val="28"/>
        </w:rPr>
      </w:pPr>
    </w:p>
    <w:sectPr w:rsidR="00BD14A2" w:rsidSect="00357A51">
      <w:footerReference w:type="default" r:id="rId7"/>
      <w:pgSz w:w="11906" w:h="16838"/>
      <w:pgMar w:top="1134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7D5" w:rsidRDefault="000D27D5" w:rsidP="00C42315">
      <w:pPr>
        <w:spacing w:after="0" w:line="240" w:lineRule="auto"/>
      </w:pPr>
      <w:r>
        <w:separator/>
      </w:r>
    </w:p>
  </w:endnote>
  <w:endnote w:type="continuationSeparator" w:id="0">
    <w:p w:rsidR="000D27D5" w:rsidRDefault="000D27D5" w:rsidP="00C42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022"/>
      <w:docPartObj>
        <w:docPartGallery w:val="Page Numbers (Bottom of Page)"/>
        <w:docPartUnique/>
      </w:docPartObj>
    </w:sdtPr>
    <w:sdtContent>
      <w:p w:rsidR="00845A46" w:rsidRDefault="00B403F0">
        <w:pPr>
          <w:pStyle w:val="a8"/>
          <w:jc w:val="right"/>
        </w:pPr>
        <w:fldSimple w:instr=" PAGE   \* MERGEFORMAT ">
          <w:r w:rsidR="007446BA">
            <w:rPr>
              <w:noProof/>
            </w:rPr>
            <w:t>49</w:t>
          </w:r>
        </w:fldSimple>
      </w:p>
    </w:sdtContent>
  </w:sdt>
  <w:p w:rsidR="00845A46" w:rsidRDefault="00845A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7D5" w:rsidRDefault="000D27D5" w:rsidP="00C42315">
      <w:pPr>
        <w:spacing w:after="0" w:line="240" w:lineRule="auto"/>
      </w:pPr>
      <w:r>
        <w:separator/>
      </w:r>
    </w:p>
  </w:footnote>
  <w:footnote w:type="continuationSeparator" w:id="0">
    <w:p w:rsidR="000D27D5" w:rsidRDefault="000D27D5" w:rsidP="00C42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6FC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AF3448"/>
    <w:multiLevelType w:val="hybridMultilevel"/>
    <w:tmpl w:val="C69CDA3A"/>
    <w:lvl w:ilvl="0" w:tplc="914A3B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B209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6E54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4488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868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1C9E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628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DE93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F215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1442E9"/>
    <w:multiLevelType w:val="hybridMultilevel"/>
    <w:tmpl w:val="2E2486C2"/>
    <w:lvl w:ilvl="0" w:tplc="1F149F7E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9A2F0C"/>
    <w:multiLevelType w:val="hybridMultilevel"/>
    <w:tmpl w:val="19EA7730"/>
    <w:lvl w:ilvl="0" w:tplc="00BEB4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8A95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ACD4C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5430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68BC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2B0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216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7C44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CA5D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CA4499"/>
    <w:multiLevelType w:val="singleLevel"/>
    <w:tmpl w:val="C636AB28"/>
    <w:lvl w:ilvl="0">
      <w:start w:val="1"/>
      <w:numFmt w:val="decimal"/>
      <w:lvlText w:val="%1."/>
      <w:lvlJc w:val="left"/>
      <w:pPr>
        <w:tabs>
          <w:tab w:val="num" w:pos="1177"/>
        </w:tabs>
        <w:ind w:left="1177" w:hanging="468"/>
      </w:pPr>
      <w:rPr>
        <w:b w:val="0"/>
        <w:i w:val="0"/>
      </w:rPr>
    </w:lvl>
  </w:abstractNum>
  <w:abstractNum w:abstractNumId="5">
    <w:nsid w:val="20465B39"/>
    <w:multiLevelType w:val="hybridMultilevel"/>
    <w:tmpl w:val="B1A47F3C"/>
    <w:lvl w:ilvl="0" w:tplc="C02611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9644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B669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0858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D28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28A4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B075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D447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B894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75358A"/>
    <w:multiLevelType w:val="hybridMultilevel"/>
    <w:tmpl w:val="6270BA24"/>
    <w:lvl w:ilvl="0" w:tplc="660E7E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0A9D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EACF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8B2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2C8B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0E0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6AA0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04DF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0264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D25F7B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1466D7"/>
    <w:multiLevelType w:val="hybridMultilevel"/>
    <w:tmpl w:val="26B2DF32"/>
    <w:lvl w:ilvl="0" w:tplc="3B049A5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E47E3D"/>
    <w:multiLevelType w:val="hybridMultilevel"/>
    <w:tmpl w:val="786AF1F4"/>
    <w:lvl w:ilvl="0" w:tplc="E20C9D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6EE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4FD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1664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8409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D008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6F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902E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E60F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087B18"/>
    <w:multiLevelType w:val="multilevel"/>
    <w:tmpl w:val="2B14F5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97"/>
        </w:tabs>
        <w:ind w:left="0" w:firstLine="737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1">
    <w:nsid w:val="335173C7"/>
    <w:multiLevelType w:val="hybridMultilevel"/>
    <w:tmpl w:val="D44A91CA"/>
    <w:lvl w:ilvl="0" w:tplc="76DEB6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FEA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9C6E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8885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E8AA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500C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80AA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8061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BC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630B33"/>
    <w:multiLevelType w:val="hybridMultilevel"/>
    <w:tmpl w:val="41E44B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D76FA3"/>
    <w:multiLevelType w:val="hybridMultilevel"/>
    <w:tmpl w:val="22627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A5129A"/>
    <w:multiLevelType w:val="hybridMultilevel"/>
    <w:tmpl w:val="9D6A79FE"/>
    <w:lvl w:ilvl="0" w:tplc="398ADF42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E06C72"/>
    <w:multiLevelType w:val="hybridMultilevel"/>
    <w:tmpl w:val="55B8EFC8"/>
    <w:lvl w:ilvl="0" w:tplc="7C02EA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6CD7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5E41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4E3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4EA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04A9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42EC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4613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E51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FC7F98"/>
    <w:multiLevelType w:val="hybridMultilevel"/>
    <w:tmpl w:val="99942CF6"/>
    <w:lvl w:ilvl="0" w:tplc="4094F07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DC06BF"/>
    <w:multiLevelType w:val="hybridMultilevel"/>
    <w:tmpl w:val="D8F4C1B8"/>
    <w:lvl w:ilvl="0" w:tplc="61A0CE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C22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3EAE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7CE8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AAE9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A660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E9B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1AE9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9A57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0C47F0"/>
    <w:multiLevelType w:val="hybridMultilevel"/>
    <w:tmpl w:val="FF44962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B44150F"/>
    <w:multiLevelType w:val="hybridMultilevel"/>
    <w:tmpl w:val="1CA89D4C"/>
    <w:lvl w:ilvl="0" w:tplc="DBFE46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2007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FE07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6FE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22C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29A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96F2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62987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C0C9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6B4AA0"/>
    <w:multiLevelType w:val="hybridMultilevel"/>
    <w:tmpl w:val="404E6A74"/>
    <w:lvl w:ilvl="0" w:tplc="5EAA0A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E25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85D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DEE7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A59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FC76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8A3A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965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FA3D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7F4AF4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DD56DF"/>
    <w:multiLevelType w:val="hybridMultilevel"/>
    <w:tmpl w:val="CC3CC128"/>
    <w:lvl w:ilvl="0" w:tplc="960A8288">
      <w:start w:val="1"/>
      <w:numFmt w:val="bullet"/>
      <w:lvlText w:val="–"/>
      <w:lvlJc w:val="left"/>
      <w:pPr>
        <w:ind w:left="17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3">
    <w:nsid w:val="676D1C1F"/>
    <w:multiLevelType w:val="hybridMultilevel"/>
    <w:tmpl w:val="F6DE237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76E35DD"/>
    <w:multiLevelType w:val="hybridMultilevel"/>
    <w:tmpl w:val="47028930"/>
    <w:lvl w:ilvl="0" w:tplc="7A3CEF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ACB9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48EB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C0D3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62F4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FCE6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2CA9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9AD7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4448D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70123C"/>
    <w:multiLevelType w:val="hybridMultilevel"/>
    <w:tmpl w:val="362205BC"/>
    <w:lvl w:ilvl="0" w:tplc="DBD626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6FAC6251"/>
    <w:multiLevelType w:val="hybridMultilevel"/>
    <w:tmpl w:val="12F20D18"/>
    <w:lvl w:ilvl="0" w:tplc="C14E43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0AA8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EA42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6E5B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4EE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22CB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D6FD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8489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D045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0D15AF"/>
    <w:multiLevelType w:val="hybridMultilevel"/>
    <w:tmpl w:val="00003D8E"/>
    <w:lvl w:ilvl="0" w:tplc="041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22"/>
  </w:num>
  <w:num w:numId="4">
    <w:abstractNumId w:val="23"/>
  </w:num>
  <w:num w:numId="5">
    <w:abstractNumId w:val="18"/>
  </w:num>
  <w:num w:numId="6">
    <w:abstractNumId w:val="27"/>
  </w:num>
  <w:num w:numId="7">
    <w:abstractNumId w:val="24"/>
  </w:num>
  <w:num w:numId="8">
    <w:abstractNumId w:val="26"/>
  </w:num>
  <w:num w:numId="9">
    <w:abstractNumId w:val="6"/>
  </w:num>
  <w:num w:numId="10">
    <w:abstractNumId w:val="20"/>
  </w:num>
  <w:num w:numId="11">
    <w:abstractNumId w:val="1"/>
  </w:num>
  <w:num w:numId="12">
    <w:abstractNumId w:val="3"/>
  </w:num>
  <w:num w:numId="13">
    <w:abstractNumId w:val="11"/>
  </w:num>
  <w:num w:numId="14">
    <w:abstractNumId w:val="5"/>
  </w:num>
  <w:num w:numId="15">
    <w:abstractNumId w:val="19"/>
  </w:num>
  <w:num w:numId="16">
    <w:abstractNumId w:val="15"/>
  </w:num>
  <w:num w:numId="17">
    <w:abstractNumId w:val="17"/>
  </w:num>
  <w:num w:numId="18">
    <w:abstractNumId w:val="9"/>
  </w:num>
  <w:num w:numId="19">
    <w:abstractNumId w:val="13"/>
  </w:num>
  <w:num w:numId="20">
    <w:abstractNumId w:val="12"/>
  </w:num>
  <w:num w:numId="21">
    <w:abstractNumId w:val="0"/>
  </w:num>
  <w:num w:numId="22">
    <w:abstractNumId w:val="21"/>
  </w:num>
  <w:num w:numId="23">
    <w:abstractNumId w:val="10"/>
  </w:num>
  <w:num w:numId="24">
    <w:abstractNumId w:val="4"/>
  </w:num>
  <w:num w:numId="25">
    <w:abstractNumId w:val="2"/>
  </w:num>
  <w:num w:numId="26">
    <w:abstractNumId w:val="14"/>
  </w:num>
  <w:num w:numId="27">
    <w:abstractNumId w:val="16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315"/>
    <w:rsid w:val="00005BDD"/>
    <w:rsid w:val="000170EE"/>
    <w:rsid w:val="0003102D"/>
    <w:rsid w:val="00033BC2"/>
    <w:rsid w:val="000411CE"/>
    <w:rsid w:val="00045991"/>
    <w:rsid w:val="0004668B"/>
    <w:rsid w:val="000568E0"/>
    <w:rsid w:val="000576D5"/>
    <w:rsid w:val="000A6318"/>
    <w:rsid w:val="000A78B8"/>
    <w:rsid w:val="000C0663"/>
    <w:rsid w:val="000C1FF6"/>
    <w:rsid w:val="000C32B9"/>
    <w:rsid w:val="000D27D5"/>
    <w:rsid w:val="000D7CFC"/>
    <w:rsid w:val="000E1003"/>
    <w:rsid w:val="00103D2B"/>
    <w:rsid w:val="00115E91"/>
    <w:rsid w:val="00124550"/>
    <w:rsid w:val="00165538"/>
    <w:rsid w:val="00192057"/>
    <w:rsid w:val="001C719D"/>
    <w:rsid w:val="001C729E"/>
    <w:rsid w:val="001E66BF"/>
    <w:rsid w:val="001F6D87"/>
    <w:rsid w:val="00215E3A"/>
    <w:rsid w:val="002200DB"/>
    <w:rsid w:val="002445E3"/>
    <w:rsid w:val="00265A13"/>
    <w:rsid w:val="002903B7"/>
    <w:rsid w:val="002A689D"/>
    <w:rsid w:val="002B1FD2"/>
    <w:rsid w:val="002D56AB"/>
    <w:rsid w:val="002D6433"/>
    <w:rsid w:val="00305CEE"/>
    <w:rsid w:val="003469AB"/>
    <w:rsid w:val="00357A51"/>
    <w:rsid w:val="00385EF8"/>
    <w:rsid w:val="003A760D"/>
    <w:rsid w:val="003C25CD"/>
    <w:rsid w:val="003D3C7C"/>
    <w:rsid w:val="003F2432"/>
    <w:rsid w:val="00406DC3"/>
    <w:rsid w:val="0041410A"/>
    <w:rsid w:val="004162FE"/>
    <w:rsid w:val="0042580B"/>
    <w:rsid w:val="00447331"/>
    <w:rsid w:val="00473287"/>
    <w:rsid w:val="00491FC5"/>
    <w:rsid w:val="004B77B5"/>
    <w:rsid w:val="004C2038"/>
    <w:rsid w:val="004E69BF"/>
    <w:rsid w:val="005157D2"/>
    <w:rsid w:val="00522F43"/>
    <w:rsid w:val="00567494"/>
    <w:rsid w:val="005748A5"/>
    <w:rsid w:val="005A5CA6"/>
    <w:rsid w:val="005E639B"/>
    <w:rsid w:val="005F2AC6"/>
    <w:rsid w:val="0061130A"/>
    <w:rsid w:val="006417FE"/>
    <w:rsid w:val="0064669A"/>
    <w:rsid w:val="00652014"/>
    <w:rsid w:val="006547CC"/>
    <w:rsid w:val="00663187"/>
    <w:rsid w:val="00664296"/>
    <w:rsid w:val="006B3B15"/>
    <w:rsid w:val="00700B8B"/>
    <w:rsid w:val="00706454"/>
    <w:rsid w:val="007116E7"/>
    <w:rsid w:val="007446BA"/>
    <w:rsid w:val="007520A9"/>
    <w:rsid w:val="007628E1"/>
    <w:rsid w:val="007B0AAF"/>
    <w:rsid w:val="007B1F40"/>
    <w:rsid w:val="007B586E"/>
    <w:rsid w:val="007D2EB3"/>
    <w:rsid w:val="007F7F90"/>
    <w:rsid w:val="0081172B"/>
    <w:rsid w:val="008203ED"/>
    <w:rsid w:val="00820435"/>
    <w:rsid w:val="00845A46"/>
    <w:rsid w:val="008476C9"/>
    <w:rsid w:val="008971FB"/>
    <w:rsid w:val="008C45D6"/>
    <w:rsid w:val="008C56F2"/>
    <w:rsid w:val="008F5082"/>
    <w:rsid w:val="008F5557"/>
    <w:rsid w:val="00913733"/>
    <w:rsid w:val="00913C5E"/>
    <w:rsid w:val="00951B65"/>
    <w:rsid w:val="00957AF1"/>
    <w:rsid w:val="0097529D"/>
    <w:rsid w:val="009871F8"/>
    <w:rsid w:val="009A545D"/>
    <w:rsid w:val="009D3DC5"/>
    <w:rsid w:val="00A05D72"/>
    <w:rsid w:val="00A13641"/>
    <w:rsid w:val="00AB01A8"/>
    <w:rsid w:val="00AD5969"/>
    <w:rsid w:val="00AE7859"/>
    <w:rsid w:val="00B13E8A"/>
    <w:rsid w:val="00B403F0"/>
    <w:rsid w:val="00B90C93"/>
    <w:rsid w:val="00B93B58"/>
    <w:rsid w:val="00BA52F2"/>
    <w:rsid w:val="00BA7C3C"/>
    <w:rsid w:val="00BA7C8D"/>
    <w:rsid w:val="00BB7513"/>
    <w:rsid w:val="00BD14A2"/>
    <w:rsid w:val="00BD3BFC"/>
    <w:rsid w:val="00BE64EF"/>
    <w:rsid w:val="00BF28EB"/>
    <w:rsid w:val="00C018D4"/>
    <w:rsid w:val="00C31D37"/>
    <w:rsid w:val="00C42315"/>
    <w:rsid w:val="00C7789F"/>
    <w:rsid w:val="00C82204"/>
    <w:rsid w:val="00C90B6C"/>
    <w:rsid w:val="00CB225E"/>
    <w:rsid w:val="00CE05D1"/>
    <w:rsid w:val="00CE2D44"/>
    <w:rsid w:val="00D1014C"/>
    <w:rsid w:val="00D70CCF"/>
    <w:rsid w:val="00D854CC"/>
    <w:rsid w:val="00DA42D7"/>
    <w:rsid w:val="00DB1D23"/>
    <w:rsid w:val="00DD250A"/>
    <w:rsid w:val="00E0020D"/>
    <w:rsid w:val="00E06272"/>
    <w:rsid w:val="00E07B33"/>
    <w:rsid w:val="00E34F19"/>
    <w:rsid w:val="00E42976"/>
    <w:rsid w:val="00E445A1"/>
    <w:rsid w:val="00E464A5"/>
    <w:rsid w:val="00E56330"/>
    <w:rsid w:val="00E6213C"/>
    <w:rsid w:val="00EA62EC"/>
    <w:rsid w:val="00EA6A2E"/>
    <w:rsid w:val="00EE1F61"/>
    <w:rsid w:val="00EE6D75"/>
    <w:rsid w:val="00F14068"/>
    <w:rsid w:val="00F14FDA"/>
    <w:rsid w:val="00F517D8"/>
    <w:rsid w:val="00F643E1"/>
    <w:rsid w:val="00F65F45"/>
    <w:rsid w:val="00F76588"/>
    <w:rsid w:val="00F96E46"/>
    <w:rsid w:val="00FB0FB0"/>
    <w:rsid w:val="00FC3F17"/>
    <w:rsid w:val="00FD1523"/>
    <w:rsid w:val="00FE6D9E"/>
    <w:rsid w:val="00FF09DC"/>
    <w:rsid w:val="00FF1C95"/>
    <w:rsid w:val="00FF7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15"/>
    <w:pPr>
      <w:spacing w:after="3" w:line="237" w:lineRule="auto"/>
      <w:ind w:left="-15" w:right="2" w:firstLine="556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31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a8">
    <w:name w:val="footer"/>
    <w:basedOn w:val="a"/>
    <w:link w:val="a9"/>
    <w:uiPriority w:val="99"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customStyle="1" w:styleId="2">
    <w:name w:val="Основной текст (2)_"/>
    <w:basedOn w:val="a0"/>
    <w:link w:val="20"/>
    <w:rsid w:val="00913C5E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3C5E"/>
    <w:pPr>
      <w:widowControl w:val="0"/>
      <w:shd w:val="clear" w:color="auto" w:fill="FFFFFF"/>
      <w:spacing w:before="360" w:after="0" w:line="293" w:lineRule="exact"/>
      <w:ind w:left="0" w:right="0" w:firstLine="0"/>
    </w:pPr>
    <w:rPr>
      <w:rFonts w:asciiTheme="minorHAnsi" w:hAnsiTheme="minorHAnsi" w:cstheme="minorBidi"/>
      <w:color w:val="auto"/>
      <w:szCs w:val="26"/>
      <w:lang w:eastAsia="en-US"/>
    </w:rPr>
  </w:style>
  <w:style w:type="paragraph" w:styleId="aa">
    <w:name w:val="List Paragraph"/>
    <w:basedOn w:val="a"/>
    <w:uiPriority w:val="34"/>
    <w:qFormat/>
    <w:rsid w:val="005A5CA6"/>
    <w:pPr>
      <w:ind w:left="720"/>
      <w:contextualSpacing/>
    </w:pPr>
  </w:style>
  <w:style w:type="paragraph" w:styleId="ab">
    <w:name w:val="Body Text Indent"/>
    <w:basedOn w:val="a"/>
    <w:link w:val="ac"/>
    <w:rsid w:val="00C31D37"/>
    <w:pPr>
      <w:spacing w:after="120" w:line="240" w:lineRule="auto"/>
      <w:ind w:left="283" w:right="0" w:firstLine="0"/>
      <w:jc w:val="left"/>
    </w:pPr>
    <w:rPr>
      <w:color w:val="auto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C31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0C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70C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5">
    <w:name w:val="s5"/>
    <w:basedOn w:val="a0"/>
    <w:rsid w:val="00D70CCF"/>
  </w:style>
  <w:style w:type="paragraph" w:customStyle="1" w:styleId="p10">
    <w:name w:val="p10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7">
    <w:name w:val="s7"/>
    <w:basedOn w:val="a0"/>
    <w:rsid w:val="00D70CCF"/>
  </w:style>
  <w:style w:type="character" w:customStyle="1" w:styleId="s15">
    <w:name w:val="s15"/>
    <w:basedOn w:val="a0"/>
    <w:rsid w:val="00D70CCF"/>
  </w:style>
  <w:style w:type="character" w:customStyle="1" w:styleId="s12">
    <w:name w:val="s12"/>
    <w:basedOn w:val="a0"/>
    <w:rsid w:val="00D70CCF"/>
  </w:style>
  <w:style w:type="paragraph" w:customStyle="1" w:styleId="p22">
    <w:name w:val="p22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e">
    <w:name w:val="Body Text"/>
    <w:basedOn w:val="a"/>
    <w:link w:val="af"/>
    <w:uiPriority w:val="99"/>
    <w:unhideWhenUsed/>
    <w:rsid w:val="008203E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8203ED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customStyle="1" w:styleId="p4">
    <w:name w:val="p4"/>
    <w:basedOn w:val="a"/>
    <w:rsid w:val="008C45D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50</Pages>
  <Words>19369</Words>
  <Characters>110404</Characters>
  <Application>Microsoft Office Word</Application>
  <DocSecurity>0</DocSecurity>
  <Lines>920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2</cp:lastModifiedBy>
  <cp:revision>96</cp:revision>
  <cp:lastPrinted>2017-10-27T10:48:00Z</cp:lastPrinted>
  <dcterms:created xsi:type="dcterms:W3CDTF">2016-09-13T05:44:00Z</dcterms:created>
  <dcterms:modified xsi:type="dcterms:W3CDTF">2020-01-31T08:57:00Z</dcterms:modified>
</cp:coreProperties>
</file>