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4199B" w:rsidRDefault="0004199B" w:rsidP="0004199B">
      <w:pPr>
        <w:ind w:firstLine="0"/>
        <w:jc w:val="center"/>
      </w:pPr>
    </w:p>
    <w:p w:rsidR="0004199B" w:rsidRPr="00F845B2" w:rsidRDefault="0004199B" w:rsidP="0004199B">
      <w:pPr>
        <w:jc w:val="center"/>
        <w:rPr>
          <w:b/>
        </w:rPr>
      </w:pPr>
    </w:p>
    <w:p w:rsidR="0004199B" w:rsidRPr="00F845B2" w:rsidRDefault="0004199B" w:rsidP="0004199B">
      <w:pPr>
        <w:jc w:val="center"/>
        <w:rPr>
          <w:b/>
        </w:rPr>
      </w:pPr>
    </w:p>
    <w:p w:rsidR="0004199B" w:rsidRPr="00835617" w:rsidRDefault="0004199B" w:rsidP="0004199B">
      <w:pPr>
        <w:jc w:val="center"/>
        <w:rPr>
          <w:i/>
          <w:iCs/>
          <w:sz w:val="44"/>
          <w:szCs w:val="44"/>
        </w:rPr>
      </w:pPr>
    </w:p>
    <w:p w:rsidR="0004199B" w:rsidRPr="00835617" w:rsidRDefault="0004199B" w:rsidP="0004199B">
      <w:pPr>
        <w:jc w:val="center"/>
        <w:rPr>
          <w:sz w:val="20"/>
        </w:rPr>
      </w:pPr>
    </w:p>
    <w:p w:rsidR="0004199B" w:rsidRPr="00BA2AA1" w:rsidRDefault="000C141D" w:rsidP="0004199B">
      <w:pPr>
        <w:jc w:val="center"/>
        <w:rPr>
          <w:b/>
          <w:bCs/>
          <w:sz w:val="52"/>
        </w:rPr>
      </w:pPr>
      <w:r>
        <w:rPr>
          <w:b/>
          <w:bCs/>
          <w:sz w:val="52"/>
        </w:rPr>
        <w:t>Т</w:t>
      </w:r>
      <w:r w:rsidR="0004199B" w:rsidRPr="00BA2AA1">
        <w:rPr>
          <w:b/>
          <w:bCs/>
          <w:sz w:val="52"/>
        </w:rPr>
        <w:t>ем</w:t>
      </w:r>
      <w:r>
        <w:rPr>
          <w:b/>
          <w:bCs/>
          <w:sz w:val="52"/>
        </w:rPr>
        <w:t>а</w:t>
      </w:r>
      <w:r w:rsidR="0004199B" w:rsidRPr="00BA2AA1">
        <w:rPr>
          <w:b/>
          <w:bCs/>
          <w:sz w:val="52"/>
        </w:rPr>
        <w:t xml:space="preserve"> №</w:t>
      </w:r>
      <w:r w:rsidR="001743B0">
        <w:rPr>
          <w:b/>
          <w:bCs/>
          <w:sz w:val="52"/>
        </w:rPr>
        <w:t>8</w:t>
      </w:r>
      <w:r w:rsidR="0004199B" w:rsidRPr="00BA2AA1">
        <w:rPr>
          <w:b/>
          <w:bCs/>
          <w:sz w:val="52"/>
        </w:rPr>
        <w:t xml:space="preserve"> </w:t>
      </w:r>
    </w:p>
    <w:p w:rsidR="0004199B" w:rsidRDefault="0004199B" w:rsidP="0004199B">
      <w:pPr>
        <w:jc w:val="center"/>
        <w:rPr>
          <w:sz w:val="20"/>
        </w:rPr>
      </w:pPr>
    </w:p>
    <w:p w:rsidR="0004199B" w:rsidRPr="00BA2AA1" w:rsidRDefault="0004199B" w:rsidP="0004199B">
      <w:pPr>
        <w:jc w:val="center"/>
        <w:rPr>
          <w:sz w:val="20"/>
        </w:rPr>
      </w:pPr>
    </w:p>
    <w:tbl>
      <w:tblPr>
        <w:tblW w:w="0" w:type="auto"/>
        <w:jc w:val="center"/>
        <w:tblInd w:w="-229" w:type="dxa"/>
        <w:tblLayout w:type="fixed"/>
        <w:tblLook w:val="0000"/>
      </w:tblPr>
      <w:tblGrid>
        <w:gridCol w:w="9146"/>
      </w:tblGrid>
      <w:tr w:rsidR="0004199B" w:rsidRPr="009C5899" w:rsidTr="006A3BF3">
        <w:trPr>
          <w:trHeight w:val="1535"/>
          <w:jc w:val="center"/>
        </w:trPr>
        <w:tc>
          <w:tcPr>
            <w:tcW w:w="9146" w:type="dxa"/>
          </w:tcPr>
          <w:p w:rsidR="0004199B" w:rsidRPr="009C5899" w:rsidRDefault="0004199B" w:rsidP="006A3BF3">
            <w:pPr>
              <w:spacing w:line="216" w:lineRule="auto"/>
              <w:jc w:val="center"/>
              <w:rPr>
                <w:b/>
                <w:sz w:val="36"/>
                <w:szCs w:val="36"/>
              </w:rPr>
            </w:pPr>
            <w:r w:rsidRPr="00DA7598">
              <w:rPr>
                <w:b/>
                <w:sz w:val="40"/>
                <w:szCs w:val="36"/>
              </w:rPr>
              <w:t>«</w:t>
            </w:r>
            <w:r w:rsidRPr="00E4007A">
              <w:rPr>
                <w:b/>
                <w:sz w:val="36"/>
                <w:szCs w:val="36"/>
              </w:rPr>
              <w:t>Организация инженерной защиты</w:t>
            </w:r>
            <w:r>
              <w:rPr>
                <w:b/>
                <w:sz w:val="36"/>
                <w:szCs w:val="36"/>
              </w:rPr>
              <w:t xml:space="preserve"> </w:t>
            </w:r>
            <w:r w:rsidRPr="00E4007A">
              <w:rPr>
                <w:b/>
                <w:sz w:val="36"/>
                <w:szCs w:val="36"/>
              </w:rPr>
              <w:t>населения и работников организаций</w:t>
            </w:r>
            <w:r w:rsidRPr="00DA7598">
              <w:rPr>
                <w:b/>
                <w:sz w:val="40"/>
                <w:szCs w:val="36"/>
              </w:rPr>
              <w:t>»</w:t>
            </w:r>
          </w:p>
        </w:tc>
      </w:tr>
    </w:tbl>
    <w:p w:rsidR="0004199B" w:rsidRPr="00DA7598" w:rsidRDefault="0004199B" w:rsidP="0004199B">
      <w:pPr>
        <w:tabs>
          <w:tab w:val="left" w:pos="1650"/>
        </w:tabs>
        <w:jc w:val="center"/>
        <w:rPr>
          <w:sz w:val="40"/>
          <w:szCs w:val="40"/>
          <w:u w:val="single"/>
        </w:rPr>
      </w:pPr>
    </w:p>
    <w:p w:rsidR="0004199B" w:rsidRPr="00DA7598" w:rsidRDefault="0004199B" w:rsidP="0004199B">
      <w:pPr>
        <w:tabs>
          <w:tab w:val="left" w:pos="1650"/>
        </w:tabs>
        <w:jc w:val="center"/>
        <w:rPr>
          <w:sz w:val="40"/>
          <w:szCs w:val="40"/>
          <w:u w:val="single"/>
        </w:rPr>
      </w:pPr>
    </w:p>
    <w:p w:rsidR="00254D4C" w:rsidRPr="002973D4" w:rsidRDefault="00254D4C" w:rsidP="000E02D3">
      <w:pPr>
        <w:jc w:val="center"/>
        <w:rPr>
          <w:b/>
          <w:sz w:val="28"/>
          <w:szCs w:val="28"/>
        </w:rPr>
      </w:pPr>
      <w:r w:rsidRPr="000E02D3">
        <w:rPr>
          <w:b/>
          <w:spacing w:val="120"/>
          <w:sz w:val="28"/>
          <w:szCs w:val="28"/>
        </w:rPr>
        <w:t>Введение</w:t>
      </w:r>
    </w:p>
    <w:p w:rsidR="00254D4C" w:rsidRPr="002973D4" w:rsidRDefault="00254D4C" w:rsidP="00F64AF5">
      <w:pPr>
        <w:rPr>
          <w:sz w:val="28"/>
          <w:szCs w:val="28"/>
        </w:rPr>
      </w:pPr>
    </w:p>
    <w:p w:rsidR="00254D4C" w:rsidRPr="002973D4" w:rsidRDefault="00254D4C" w:rsidP="00F64AF5">
      <w:pPr>
        <w:rPr>
          <w:sz w:val="28"/>
          <w:szCs w:val="28"/>
        </w:rPr>
      </w:pPr>
      <w:r w:rsidRPr="002973D4">
        <w:rPr>
          <w:b/>
          <w:bCs/>
          <w:sz w:val="28"/>
          <w:szCs w:val="28"/>
        </w:rPr>
        <w:t>Инженерная защита населения и территорий</w:t>
      </w:r>
      <w:r>
        <w:rPr>
          <w:b/>
          <w:bCs/>
          <w:sz w:val="28"/>
          <w:szCs w:val="28"/>
        </w:rPr>
        <w:t xml:space="preserve"> </w:t>
      </w:r>
      <w:r w:rsidRPr="002973D4">
        <w:rPr>
          <w:b/>
          <w:bCs/>
          <w:sz w:val="28"/>
          <w:szCs w:val="28"/>
        </w:rPr>
        <w:t>-</w:t>
      </w:r>
      <w:r w:rsidRPr="002973D4">
        <w:rPr>
          <w:b/>
          <w:bCs/>
          <w:i/>
          <w:sz w:val="28"/>
          <w:szCs w:val="28"/>
        </w:rPr>
        <w:t xml:space="preserve"> </w:t>
      </w:r>
      <w:r w:rsidRPr="002973D4">
        <w:rPr>
          <w:bCs/>
          <w:i/>
          <w:sz w:val="28"/>
          <w:szCs w:val="28"/>
        </w:rPr>
        <w:t>это комплекс организационных и инженерно-технических мероприятий проводимых заблаговременно, а также в оперативном порядке и направленных на предотвращение или максимальное снижение потерь населения при возникновении чрезвычайных ситуаций в военное и мирное время путем укрытия их в защитных сооружениях (ЗС).</w:t>
      </w:r>
    </w:p>
    <w:p w:rsidR="00254D4C" w:rsidRPr="002973D4" w:rsidRDefault="00254D4C" w:rsidP="006D230B">
      <w:pPr>
        <w:widowControl w:val="0"/>
        <w:rPr>
          <w:sz w:val="28"/>
          <w:szCs w:val="28"/>
        </w:rPr>
      </w:pPr>
      <w:proofErr w:type="gramStart"/>
      <w:r w:rsidRPr="002973D4">
        <w:rPr>
          <w:sz w:val="28"/>
          <w:szCs w:val="28"/>
        </w:rPr>
        <w:t xml:space="preserve">Инженерная защита населения реализуется посредством строительства системы коллективных средств защиты, расположение и вместимость которых соответствует требованиям своевременного заполнения их населением, нуждающимся в укрытиях от </w:t>
      </w:r>
      <w:r w:rsidRPr="002973D4">
        <w:rPr>
          <w:b/>
          <w:i/>
          <w:sz w:val="28"/>
          <w:szCs w:val="28"/>
        </w:rPr>
        <w:t>угроз военного времени</w:t>
      </w:r>
      <w:r w:rsidRPr="002973D4">
        <w:rPr>
          <w:sz w:val="28"/>
          <w:szCs w:val="28"/>
        </w:rPr>
        <w:t xml:space="preserve"> и поражающих факторов </w:t>
      </w:r>
      <w:r w:rsidRPr="002973D4">
        <w:rPr>
          <w:b/>
          <w:i/>
          <w:sz w:val="28"/>
          <w:szCs w:val="28"/>
        </w:rPr>
        <w:t>источников чрезвычайных ситуаций</w:t>
      </w:r>
      <w:r w:rsidRPr="002973D4">
        <w:rPr>
          <w:sz w:val="28"/>
          <w:szCs w:val="28"/>
        </w:rPr>
        <w:t>, а защитные свойства отвечают требованиям, сохранения жизни, здоровья и работоспособности укрывшимся людям в течение гарантированного срока их пребывания в этих сооружениях, включая - период экстремальных воздействий, представляющих смертельную</w:t>
      </w:r>
      <w:proofErr w:type="gramEnd"/>
      <w:r w:rsidRPr="002973D4">
        <w:rPr>
          <w:sz w:val="28"/>
          <w:szCs w:val="28"/>
        </w:rPr>
        <w:t xml:space="preserve"> опасность для незащищенных субъектов.</w:t>
      </w:r>
    </w:p>
    <w:p w:rsidR="00254D4C" w:rsidRPr="002973D4" w:rsidRDefault="00254D4C" w:rsidP="00DD16F6">
      <w:pPr>
        <w:tabs>
          <w:tab w:val="left" w:pos="1080"/>
        </w:tabs>
        <w:rPr>
          <w:b/>
          <w:sz w:val="28"/>
          <w:szCs w:val="28"/>
        </w:rPr>
      </w:pPr>
      <w:r w:rsidRPr="002973D4">
        <w:rPr>
          <w:b/>
          <w:sz w:val="28"/>
          <w:szCs w:val="28"/>
        </w:rPr>
        <w:t>Инженерная защита населения и территорий планируется и осуществляется на основе:</w:t>
      </w:r>
    </w:p>
    <w:p w:rsidR="00254D4C" w:rsidRPr="002973D4" w:rsidRDefault="00254D4C" w:rsidP="00016048">
      <w:pPr>
        <w:numPr>
          <w:ilvl w:val="0"/>
          <w:numId w:val="7"/>
        </w:numPr>
        <w:tabs>
          <w:tab w:val="clear" w:pos="1571"/>
          <w:tab w:val="num" w:pos="540"/>
          <w:tab w:val="left" w:pos="1080"/>
        </w:tabs>
        <w:overflowPunct/>
        <w:autoSpaceDE/>
        <w:autoSpaceDN/>
        <w:adjustRightInd/>
        <w:ind w:left="0" w:firstLine="709"/>
        <w:textAlignment w:val="auto"/>
        <w:rPr>
          <w:sz w:val="28"/>
          <w:szCs w:val="28"/>
        </w:rPr>
      </w:pPr>
      <w:r w:rsidRPr="002973D4">
        <w:rPr>
          <w:sz w:val="28"/>
          <w:szCs w:val="28"/>
        </w:rPr>
        <w:t xml:space="preserve"> оценки поражающих факторов возможной опасности;</w:t>
      </w:r>
    </w:p>
    <w:p w:rsidR="00254D4C" w:rsidRPr="002973D4" w:rsidRDefault="00254D4C" w:rsidP="00016048">
      <w:pPr>
        <w:numPr>
          <w:ilvl w:val="0"/>
          <w:numId w:val="7"/>
        </w:numPr>
        <w:tabs>
          <w:tab w:val="clear" w:pos="1571"/>
          <w:tab w:val="num" w:pos="540"/>
          <w:tab w:val="left" w:pos="1080"/>
        </w:tabs>
        <w:overflowPunct/>
        <w:autoSpaceDE/>
        <w:autoSpaceDN/>
        <w:adjustRightInd/>
        <w:ind w:left="0" w:firstLine="709"/>
        <w:textAlignment w:val="auto"/>
        <w:rPr>
          <w:sz w:val="28"/>
          <w:szCs w:val="28"/>
        </w:rPr>
      </w:pPr>
      <w:r w:rsidRPr="002973D4">
        <w:rPr>
          <w:sz w:val="28"/>
          <w:szCs w:val="28"/>
        </w:rPr>
        <w:t xml:space="preserve"> учета категорий защищаемого населения;</w:t>
      </w:r>
    </w:p>
    <w:p w:rsidR="00254D4C" w:rsidRPr="002973D4" w:rsidRDefault="00254D4C" w:rsidP="00016048">
      <w:pPr>
        <w:numPr>
          <w:ilvl w:val="0"/>
          <w:numId w:val="7"/>
        </w:numPr>
        <w:tabs>
          <w:tab w:val="clear" w:pos="1571"/>
          <w:tab w:val="num" w:pos="540"/>
          <w:tab w:val="left" w:pos="1080"/>
        </w:tabs>
        <w:overflowPunct/>
        <w:autoSpaceDE/>
        <w:autoSpaceDN/>
        <w:adjustRightInd/>
        <w:ind w:left="0" w:firstLine="709"/>
        <w:textAlignment w:val="auto"/>
        <w:rPr>
          <w:sz w:val="28"/>
          <w:szCs w:val="28"/>
        </w:rPr>
      </w:pPr>
      <w:r w:rsidRPr="002973D4">
        <w:rPr>
          <w:sz w:val="28"/>
          <w:szCs w:val="28"/>
        </w:rPr>
        <w:t xml:space="preserve"> Резул</w:t>
      </w:r>
      <w:r>
        <w:rPr>
          <w:sz w:val="28"/>
          <w:szCs w:val="28"/>
        </w:rPr>
        <w:t xml:space="preserve">ьтатов инженерно-геодезических, </w:t>
      </w:r>
      <w:r w:rsidRPr="002973D4">
        <w:rPr>
          <w:sz w:val="28"/>
          <w:szCs w:val="28"/>
        </w:rPr>
        <w:t xml:space="preserve">геологических,   гидрометеорологических изысканий; </w:t>
      </w:r>
    </w:p>
    <w:p w:rsidR="00254D4C" w:rsidRPr="002973D4" w:rsidRDefault="00254D4C" w:rsidP="00016048">
      <w:pPr>
        <w:numPr>
          <w:ilvl w:val="0"/>
          <w:numId w:val="7"/>
        </w:numPr>
        <w:tabs>
          <w:tab w:val="clear" w:pos="1571"/>
          <w:tab w:val="num" w:pos="540"/>
          <w:tab w:val="left" w:pos="1080"/>
        </w:tabs>
        <w:overflowPunct/>
        <w:autoSpaceDE/>
        <w:autoSpaceDN/>
        <w:adjustRightInd/>
        <w:ind w:left="0" w:firstLine="709"/>
        <w:textAlignment w:val="auto"/>
        <w:rPr>
          <w:sz w:val="28"/>
          <w:szCs w:val="28"/>
        </w:rPr>
      </w:pPr>
      <w:r w:rsidRPr="002973D4">
        <w:rPr>
          <w:sz w:val="28"/>
          <w:szCs w:val="28"/>
        </w:rPr>
        <w:t xml:space="preserve"> схем и планов инженерной защиты территории;</w:t>
      </w:r>
    </w:p>
    <w:p w:rsidR="00254D4C" w:rsidRPr="002973D4" w:rsidRDefault="00254D4C" w:rsidP="00016048">
      <w:pPr>
        <w:numPr>
          <w:ilvl w:val="0"/>
          <w:numId w:val="7"/>
        </w:numPr>
        <w:tabs>
          <w:tab w:val="clear" w:pos="1571"/>
          <w:tab w:val="num" w:pos="540"/>
          <w:tab w:val="left" w:pos="1080"/>
        </w:tabs>
        <w:overflowPunct/>
        <w:autoSpaceDE/>
        <w:autoSpaceDN/>
        <w:adjustRightInd/>
        <w:ind w:left="0" w:firstLine="709"/>
        <w:textAlignment w:val="auto"/>
        <w:rPr>
          <w:sz w:val="28"/>
          <w:szCs w:val="28"/>
        </w:rPr>
      </w:pPr>
      <w:r w:rsidRPr="002973D4">
        <w:rPr>
          <w:sz w:val="28"/>
          <w:szCs w:val="28"/>
        </w:rPr>
        <w:t xml:space="preserve"> учета особенностей использования территории</w:t>
      </w:r>
    </w:p>
    <w:p w:rsidR="00254D4C" w:rsidRPr="002973D4" w:rsidRDefault="00254D4C" w:rsidP="004129D2">
      <w:pPr>
        <w:overflowPunct/>
        <w:autoSpaceDE/>
        <w:autoSpaceDN/>
        <w:adjustRightInd/>
        <w:spacing w:line="276" w:lineRule="auto"/>
        <w:textAlignment w:val="auto"/>
        <w:rPr>
          <w:sz w:val="28"/>
          <w:szCs w:val="28"/>
        </w:rPr>
      </w:pPr>
    </w:p>
    <w:p w:rsidR="00254D4C" w:rsidRPr="002973D4" w:rsidRDefault="00254D4C" w:rsidP="00DD16F6">
      <w:pPr>
        <w:tabs>
          <w:tab w:val="left" w:pos="1080"/>
        </w:tabs>
        <w:rPr>
          <w:b/>
          <w:sz w:val="28"/>
          <w:szCs w:val="28"/>
        </w:rPr>
      </w:pPr>
      <w:r w:rsidRPr="002973D4">
        <w:rPr>
          <w:b/>
          <w:sz w:val="28"/>
          <w:szCs w:val="28"/>
        </w:rPr>
        <w:t>К основным мероприятиям инженерной защиты населения, территорий и населенных пунктов в условиях ЧС относят:</w:t>
      </w:r>
    </w:p>
    <w:p w:rsidR="00254D4C" w:rsidRPr="002973D4" w:rsidRDefault="00254D4C" w:rsidP="00016048">
      <w:pPr>
        <w:numPr>
          <w:ilvl w:val="0"/>
          <w:numId w:val="7"/>
        </w:numPr>
        <w:tabs>
          <w:tab w:val="clear" w:pos="1571"/>
          <w:tab w:val="num" w:pos="540"/>
          <w:tab w:val="left" w:pos="1080"/>
        </w:tabs>
        <w:overflowPunct/>
        <w:autoSpaceDE/>
        <w:autoSpaceDN/>
        <w:adjustRightInd/>
        <w:ind w:left="0" w:firstLine="709"/>
        <w:textAlignment w:val="auto"/>
        <w:rPr>
          <w:sz w:val="28"/>
          <w:szCs w:val="28"/>
        </w:rPr>
      </w:pPr>
      <w:r w:rsidRPr="002973D4">
        <w:rPr>
          <w:sz w:val="28"/>
          <w:szCs w:val="28"/>
        </w:rPr>
        <w:lastRenderedPageBreak/>
        <w:t xml:space="preserve"> укрытие людей в защитных сооружениях гражданской обороны (ЗС ГО) или в приспособленных под защитные сооружения помещениях жилых, общественных и производственных зданий;</w:t>
      </w:r>
    </w:p>
    <w:p w:rsidR="00254D4C" w:rsidRPr="002973D4" w:rsidRDefault="00254D4C" w:rsidP="00016048">
      <w:pPr>
        <w:numPr>
          <w:ilvl w:val="0"/>
          <w:numId w:val="7"/>
        </w:numPr>
        <w:tabs>
          <w:tab w:val="clear" w:pos="1571"/>
          <w:tab w:val="num" w:pos="540"/>
          <w:tab w:val="left" w:pos="1080"/>
        </w:tabs>
        <w:overflowPunct/>
        <w:autoSpaceDE/>
        <w:autoSpaceDN/>
        <w:adjustRightInd/>
        <w:ind w:left="0" w:firstLine="709"/>
        <w:textAlignment w:val="auto"/>
        <w:rPr>
          <w:sz w:val="28"/>
          <w:szCs w:val="28"/>
        </w:rPr>
      </w:pPr>
      <w:r w:rsidRPr="002973D4">
        <w:rPr>
          <w:sz w:val="28"/>
          <w:szCs w:val="28"/>
        </w:rPr>
        <w:t xml:space="preserve"> предотвращение проливов АХОВ путем </w:t>
      </w:r>
      <w:proofErr w:type="spellStart"/>
      <w:r w:rsidRPr="002973D4">
        <w:rPr>
          <w:sz w:val="28"/>
          <w:szCs w:val="28"/>
        </w:rPr>
        <w:t>обваловки</w:t>
      </w:r>
      <w:proofErr w:type="spellEnd"/>
      <w:r w:rsidRPr="002973D4">
        <w:rPr>
          <w:sz w:val="28"/>
          <w:szCs w:val="28"/>
        </w:rPr>
        <w:t xml:space="preserve"> или заглубления емкостей с АХОВ;</w:t>
      </w:r>
    </w:p>
    <w:p w:rsidR="00254D4C" w:rsidRPr="002973D4" w:rsidRDefault="00254D4C" w:rsidP="00016048">
      <w:pPr>
        <w:numPr>
          <w:ilvl w:val="0"/>
          <w:numId w:val="7"/>
        </w:numPr>
        <w:tabs>
          <w:tab w:val="clear" w:pos="1571"/>
          <w:tab w:val="num" w:pos="540"/>
          <w:tab w:val="left" w:pos="1080"/>
        </w:tabs>
        <w:overflowPunct/>
        <w:autoSpaceDE/>
        <w:autoSpaceDN/>
        <w:adjustRightInd/>
        <w:ind w:left="0" w:firstLine="709"/>
        <w:textAlignment w:val="auto"/>
        <w:rPr>
          <w:sz w:val="28"/>
          <w:szCs w:val="28"/>
        </w:rPr>
      </w:pPr>
      <w:r w:rsidRPr="002973D4">
        <w:rPr>
          <w:sz w:val="28"/>
          <w:szCs w:val="28"/>
        </w:rPr>
        <w:t>проведение защитных мероприятий путем строительства и эксплуатации защитных сооружений от опасных природных явлений и процессов.</w:t>
      </w:r>
    </w:p>
    <w:p w:rsidR="00254D4C" w:rsidRDefault="00254D4C" w:rsidP="00DD16F6">
      <w:pPr>
        <w:rPr>
          <w:sz w:val="28"/>
          <w:szCs w:val="28"/>
        </w:rPr>
      </w:pPr>
    </w:p>
    <w:p w:rsidR="00254D4C" w:rsidRDefault="00254D4C" w:rsidP="00DD16F6">
      <w:pPr>
        <w:rPr>
          <w:b/>
          <w:sz w:val="28"/>
          <w:szCs w:val="28"/>
        </w:rPr>
      </w:pPr>
      <w:r w:rsidRPr="002973D4">
        <w:rPr>
          <w:sz w:val="28"/>
          <w:szCs w:val="28"/>
        </w:rPr>
        <w:t xml:space="preserve">Таким образом, инженерная защита населения является </w:t>
      </w:r>
      <w:r w:rsidRPr="00E808BF">
        <w:rPr>
          <w:b/>
          <w:sz w:val="28"/>
          <w:szCs w:val="28"/>
        </w:rPr>
        <w:t>обязательной составляющей комплекса мероприятий по защите населения, материальных и культурных ценностей от опасностей, возникающих при ведении военных действий или вследствие этих действий, а также при ЧС природного и техногенного характера.</w:t>
      </w:r>
    </w:p>
    <w:p w:rsidR="00515818" w:rsidRDefault="00515818" w:rsidP="00DD16F6">
      <w:pPr>
        <w:rPr>
          <w:b/>
          <w:sz w:val="28"/>
          <w:szCs w:val="28"/>
        </w:rPr>
      </w:pPr>
    </w:p>
    <w:p w:rsidR="00515818" w:rsidRDefault="00515818" w:rsidP="00DD16F6">
      <w:pPr>
        <w:rPr>
          <w:b/>
          <w:sz w:val="28"/>
          <w:szCs w:val="28"/>
        </w:rPr>
      </w:pPr>
    </w:p>
    <w:p w:rsidR="00254D4C" w:rsidRPr="002973D4" w:rsidRDefault="00254D4C" w:rsidP="00515818">
      <w:pPr>
        <w:tabs>
          <w:tab w:val="left" w:pos="294"/>
        </w:tabs>
        <w:ind w:firstLine="0"/>
        <w:rPr>
          <w:b/>
          <w:sz w:val="28"/>
          <w:szCs w:val="28"/>
        </w:rPr>
      </w:pPr>
      <w:r w:rsidRPr="002973D4">
        <w:rPr>
          <w:b/>
          <w:sz w:val="28"/>
          <w:szCs w:val="28"/>
        </w:rPr>
        <w:t>Нормативно-правовая база в области инженерной защиты населения</w:t>
      </w:r>
    </w:p>
    <w:p w:rsidR="00254D4C" w:rsidRPr="002973D4" w:rsidRDefault="00254D4C" w:rsidP="000A54E1">
      <w:pPr>
        <w:tabs>
          <w:tab w:val="left" w:pos="294"/>
        </w:tabs>
        <w:ind w:left="360"/>
        <w:rPr>
          <w:b/>
          <w:sz w:val="28"/>
          <w:szCs w:val="28"/>
        </w:rPr>
      </w:pPr>
    </w:p>
    <w:p w:rsidR="00254D4C" w:rsidRDefault="00254D4C" w:rsidP="006A7E00">
      <w:pPr>
        <w:pStyle w:val="3"/>
        <w:spacing w:after="0"/>
        <w:ind w:left="0"/>
        <w:rPr>
          <w:b/>
          <w:i/>
          <w:sz w:val="28"/>
          <w:szCs w:val="28"/>
          <w:u w:val="single"/>
        </w:rPr>
      </w:pPr>
    </w:p>
    <w:p w:rsidR="00254D4C" w:rsidRDefault="00254D4C" w:rsidP="006074AA">
      <w:pPr>
        <w:pStyle w:val="3"/>
        <w:spacing w:after="0"/>
        <w:ind w:left="0" w:firstLine="0"/>
        <w:rPr>
          <w:sz w:val="28"/>
          <w:szCs w:val="28"/>
        </w:rPr>
      </w:pPr>
      <w:r w:rsidRPr="006074AA">
        <w:rPr>
          <w:b/>
          <w:i/>
          <w:sz w:val="28"/>
          <w:szCs w:val="28"/>
        </w:rPr>
        <w:t xml:space="preserve">Задать вопрос </w:t>
      </w:r>
      <w:proofErr w:type="gramStart"/>
      <w:r w:rsidRPr="006074AA">
        <w:rPr>
          <w:b/>
          <w:i/>
          <w:sz w:val="28"/>
          <w:szCs w:val="28"/>
        </w:rPr>
        <w:t>слушателям</w:t>
      </w:r>
      <w:proofErr w:type="gramEnd"/>
      <w:r w:rsidRPr="002973D4">
        <w:rPr>
          <w:i/>
          <w:sz w:val="28"/>
          <w:szCs w:val="28"/>
        </w:rPr>
        <w:t>:</w:t>
      </w:r>
      <w:r>
        <w:rPr>
          <w:i/>
          <w:sz w:val="28"/>
          <w:szCs w:val="28"/>
        </w:rPr>
        <w:t xml:space="preserve"> </w:t>
      </w:r>
      <w:r w:rsidRPr="002973D4">
        <w:rPr>
          <w:i/>
          <w:sz w:val="28"/>
          <w:szCs w:val="28"/>
        </w:rPr>
        <w:t xml:space="preserve">какие постановления и приказы в области инженерной защиты населения вы знаете? </w:t>
      </w:r>
      <w:r w:rsidRPr="002973D4">
        <w:rPr>
          <w:sz w:val="28"/>
          <w:szCs w:val="28"/>
        </w:rPr>
        <w:t>Заслушать 2-3 ответа.</w:t>
      </w: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8"/>
        </w:rPr>
      </w:pPr>
    </w:p>
    <w:p w:rsidR="00254D4C" w:rsidRPr="002973D4" w:rsidRDefault="00254D4C" w:rsidP="006074AA">
      <w:pPr>
        <w:pStyle w:val="ConsNormal"/>
        <w:widowControl/>
        <w:ind w:firstLine="0"/>
        <w:rPr>
          <w:rFonts w:ascii="Times New Roman" w:hAnsi="Times New Roman" w:cs="Times New Roman"/>
          <w:sz w:val="28"/>
          <w:szCs w:val="28"/>
        </w:rPr>
      </w:pPr>
      <w:r w:rsidRPr="002973D4">
        <w:rPr>
          <w:rFonts w:ascii="Times New Roman" w:hAnsi="Times New Roman" w:cs="Times New Roman"/>
          <w:sz w:val="28"/>
          <w:szCs w:val="28"/>
        </w:rPr>
        <w:t>В настоящее время мероприятия инженерной защиты регламентируются рядом документов, основными из которых являются:</w:t>
      </w:r>
    </w:p>
    <w:p w:rsidR="00254D4C" w:rsidRPr="002973D4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8"/>
        </w:rPr>
      </w:pPr>
    </w:p>
    <w:p w:rsidR="00254D4C" w:rsidRPr="00016048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bCs/>
          <w:i/>
          <w:iCs/>
          <w:sz w:val="28"/>
          <w:szCs w:val="28"/>
        </w:rPr>
      </w:pPr>
      <w:r w:rsidRPr="002973D4">
        <w:rPr>
          <w:rFonts w:ascii="Times New Roman" w:hAnsi="Times New Roman" w:cs="Times New Roman"/>
          <w:b/>
          <w:bCs/>
          <w:i/>
          <w:iCs/>
          <w:sz w:val="28"/>
          <w:szCs w:val="28"/>
        </w:rPr>
        <w:t>1. Постановление Правительства РФ от 29.11.1999 года № 1309 «О порядке со</w:t>
      </w:r>
      <w:r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здания убежищ и иных объектов ГО </w:t>
      </w:r>
      <w:r w:rsidRPr="00016048"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  <w:t xml:space="preserve">» </w:t>
      </w:r>
      <w:r w:rsidRPr="00016048">
        <w:rPr>
          <w:rFonts w:ascii="Times New Roman" w:hAnsi="Times New Roman" w:cs="Times New Roman"/>
          <w:bCs/>
          <w:i/>
          <w:iCs/>
          <w:sz w:val="28"/>
          <w:szCs w:val="28"/>
          <w:u w:val="single"/>
        </w:rPr>
        <w:t xml:space="preserve">в редакции </w:t>
      </w:r>
      <w:proofErr w:type="spellStart"/>
      <w:r w:rsidRPr="00016048">
        <w:rPr>
          <w:rFonts w:ascii="Times New Roman" w:hAnsi="Times New Roman" w:cs="Times New Roman"/>
          <w:bCs/>
          <w:i/>
          <w:iCs/>
          <w:sz w:val="28"/>
          <w:szCs w:val="28"/>
          <w:u w:val="single"/>
        </w:rPr>
        <w:t>ППр</w:t>
      </w:r>
      <w:proofErr w:type="spellEnd"/>
      <w:r w:rsidRPr="00016048">
        <w:rPr>
          <w:rFonts w:ascii="Times New Roman" w:hAnsi="Times New Roman" w:cs="Times New Roman"/>
          <w:bCs/>
          <w:i/>
          <w:iCs/>
          <w:sz w:val="28"/>
          <w:szCs w:val="28"/>
          <w:u w:val="single"/>
        </w:rPr>
        <w:t xml:space="preserve"> РФ 18.07.2015</w:t>
      </w:r>
      <w:r w:rsidRPr="00016048">
        <w:rPr>
          <w:rFonts w:ascii="Times New Roman" w:hAnsi="Times New Roman" w:cs="Times New Roman"/>
          <w:bCs/>
          <w:i/>
          <w:iCs/>
          <w:sz w:val="28"/>
          <w:szCs w:val="28"/>
        </w:rPr>
        <w:t xml:space="preserve"> </w:t>
      </w:r>
      <w:r w:rsidRPr="00016048">
        <w:rPr>
          <w:rFonts w:ascii="Times New Roman" w:hAnsi="Times New Roman" w:cs="Times New Roman"/>
          <w:bCs/>
          <w:i/>
          <w:iCs/>
          <w:sz w:val="28"/>
          <w:szCs w:val="28"/>
          <w:u w:val="single"/>
        </w:rPr>
        <w:t>года №737</w:t>
      </w:r>
    </w:p>
    <w:p w:rsidR="00254D4C" w:rsidRPr="002973D4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8"/>
        </w:rPr>
      </w:pPr>
      <w:r w:rsidRPr="002973D4">
        <w:rPr>
          <w:rFonts w:ascii="Times New Roman" w:hAnsi="Times New Roman" w:cs="Times New Roman"/>
          <w:sz w:val="28"/>
          <w:szCs w:val="28"/>
        </w:rPr>
        <w:t xml:space="preserve">Определяет порядок (правила) создания в мирное время, период мобилизации и в военное время на территории РФ убежищ и иных объектов ГО. </w:t>
      </w:r>
    </w:p>
    <w:p w:rsidR="00254D4C" w:rsidRPr="002973D4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  <w:r w:rsidRPr="002973D4">
        <w:rPr>
          <w:rFonts w:ascii="Times New Roman" w:hAnsi="Times New Roman" w:cs="Times New Roman"/>
          <w:b/>
          <w:bCs/>
          <w:i/>
          <w:iCs/>
          <w:sz w:val="28"/>
          <w:szCs w:val="28"/>
        </w:rPr>
        <w:t>2. Постановление Правительства РФ от 23.04.1999 года № 359 «Об утверждении Положения о порядке использования объектов и имущества гражданской обороны приватизированными предприятиями»</w:t>
      </w:r>
    </w:p>
    <w:p w:rsidR="00254D4C" w:rsidRPr="002973D4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b/>
          <w:bCs/>
          <w:i/>
          <w:iCs/>
          <w:sz w:val="28"/>
          <w:szCs w:val="28"/>
        </w:rPr>
      </w:pPr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  <w:r w:rsidRPr="0009105F">
        <w:rPr>
          <w:rFonts w:ascii="Times New Roman" w:hAnsi="Times New Roman" w:cs="Times New Roman"/>
          <w:sz w:val="28"/>
          <w:szCs w:val="26"/>
        </w:rPr>
        <w:t>С правопреемником приватизируемого предприятия заключается договор о правах и обязанностях в отношении объектов и имущества гражданской обороны, а также на выполнение мероприятий гражданской обороны.</w:t>
      </w:r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  <w:r w:rsidRPr="0009105F">
        <w:rPr>
          <w:rFonts w:ascii="Times New Roman" w:hAnsi="Times New Roman" w:cs="Times New Roman"/>
          <w:sz w:val="28"/>
          <w:szCs w:val="26"/>
        </w:rPr>
        <w:t>Защитные сооружения, предназначенные для укрытия населения по месту жительства, по решению органов государственной власти, в ведении которых они находятся, могут передаваться по договору предприятиям и организациям, ответственным за их содержание, для использования в народно - хозяйственных целях.</w:t>
      </w:r>
    </w:p>
    <w:p w:rsidR="00254D4C" w:rsidRDefault="00254D4C" w:rsidP="006A7E00">
      <w:pPr>
        <w:pStyle w:val="ConsNormal"/>
        <w:widowControl/>
        <w:tabs>
          <w:tab w:val="left" w:pos="1080"/>
        </w:tabs>
        <w:ind w:firstLine="709"/>
        <w:rPr>
          <w:rFonts w:ascii="Times New Roman" w:hAnsi="Times New Roman" w:cs="Times New Roman"/>
          <w:b/>
          <w:bCs/>
          <w:i/>
          <w:iCs/>
          <w:sz w:val="28"/>
          <w:szCs w:val="26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>3</w:t>
      </w:r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>.</w:t>
      </w:r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ab/>
        <w:t>Строительные нормы и правила (</w:t>
      </w:r>
      <w:proofErr w:type="spellStart"/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>СНиП</w:t>
      </w:r>
      <w:proofErr w:type="spellEnd"/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>)</w:t>
      </w:r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 xml:space="preserve"> </w:t>
      </w:r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  <w:lang w:val="en-US"/>
        </w:rPr>
        <w:t>II</w:t>
      </w:r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>-11-7</w:t>
      </w:r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>7</w:t>
      </w:r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>* «Защитные сооружения ГО. Нормы проектирования»</w:t>
      </w:r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>.</w:t>
      </w:r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b/>
          <w:bCs/>
          <w:i/>
          <w:iCs/>
          <w:sz w:val="28"/>
          <w:szCs w:val="26"/>
        </w:rPr>
      </w:pPr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  <w:r w:rsidRPr="0009105F">
        <w:rPr>
          <w:rFonts w:ascii="Times New Roman" w:hAnsi="Times New Roman" w:cs="Times New Roman"/>
          <w:sz w:val="28"/>
          <w:szCs w:val="26"/>
        </w:rPr>
        <w:lastRenderedPageBreak/>
        <w:t>Устанавливает нормы проектирования, объемно-планировочные и конструктивные решения вновь строящихся и реконструируемых защитных сооружений.</w:t>
      </w: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  <w:proofErr w:type="gramStart"/>
      <w:r w:rsidRPr="0009105F">
        <w:rPr>
          <w:rFonts w:ascii="Times New Roman" w:hAnsi="Times New Roman" w:cs="Times New Roman"/>
          <w:sz w:val="28"/>
          <w:szCs w:val="26"/>
        </w:rPr>
        <w:t>Настоящие нормы до</w:t>
      </w:r>
      <w:bookmarkStart w:id="0" w:name="OCRUncertain191"/>
      <w:r w:rsidRPr="0009105F">
        <w:rPr>
          <w:rFonts w:ascii="Times New Roman" w:hAnsi="Times New Roman" w:cs="Times New Roman"/>
          <w:sz w:val="28"/>
          <w:szCs w:val="26"/>
        </w:rPr>
        <w:t>л</w:t>
      </w:r>
      <w:bookmarkEnd w:id="0"/>
      <w:r w:rsidRPr="0009105F">
        <w:rPr>
          <w:rFonts w:ascii="Times New Roman" w:hAnsi="Times New Roman" w:cs="Times New Roman"/>
          <w:sz w:val="28"/>
          <w:szCs w:val="26"/>
        </w:rPr>
        <w:t xml:space="preserve">жны соблюдаться </w:t>
      </w:r>
      <w:bookmarkStart w:id="1" w:name="OCRUncertain192"/>
      <w:r w:rsidRPr="0009105F">
        <w:rPr>
          <w:rFonts w:ascii="Times New Roman" w:hAnsi="Times New Roman" w:cs="Times New Roman"/>
          <w:sz w:val="28"/>
          <w:szCs w:val="26"/>
        </w:rPr>
        <w:t>п</w:t>
      </w:r>
      <w:bookmarkEnd w:id="1"/>
      <w:r w:rsidRPr="0009105F">
        <w:rPr>
          <w:rFonts w:ascii="Times New Roman" w:hAnsi="Times New Roman" w:cs="Times New Roman"/>
          <w:sz w:val="28"/>
          <w:szCs w:val="26"/>
        </w:rPr>
        <w:t>ри проектировании вновь стро</w:t>
      </w:r>
      <w:bookmarkStart w:id="2" w:name="OCRUncertain193"/>
      <w:r w:rsidRPr="0009105F">
        <w:rPr>
          <w:rFonts w:ascii="Times New Roman" w:hAnsi="Times New Roman" w:cs="Times New Roman"/>
          <w:sz w:val="28"/>
          <w:szCs w:val="26"/>
        </w:rPr>
        <w:t>я</w:t>
      </w:r>
      <w:bookmarkEnd w:id="2"/>
      <w:r w:rsidRPr="0009105F">
        <w:rPr>
          <w:rFonts w:ascii="Times New Roman" w:hAnsi="Times New Roman" w:cs="Times New Roman"/>
          <w:sz w:val="28"/>
          <w:szCs w:val="26"/>
        </w:rPr>
        <w:t xml:space="preserve">щихся и реконструируемых  защитных сооружений гражданской обороны (убежищ  и </w:t>
      </w:r>
      <w:bookmarkStart w:id="3" w:name="OCRUncertain195"/>
      <w:r w:rsidRPr="0009105F">
        <w:rPr>
          <w:rFonts w:ascii="Times New Roman" w:hAnsi="Times New Roman" w:cs="Times New Roman"/>
          <w:sz w:val="28"/>
          <w:szCs w:val="26"/>
        </w:rPr>
        <w:t>противорадиационных</w:t>
      </w:r>
      <w:bookmarkEnd w:id="3"/>
      <w:r w:rsidRPr="0009105F">
        <w:rPr>
          <w:rFonts w:ascii="Times New Roman" w:hAnsi="Times New Roman" w:cs="Times New Roman"/>
          <w:sz w:val="28"/>
          <w:szCs w:val="26"/>
        </w:rPr>
        <w:t xml:space="preserve"> укрытий)</w:t>
      </w:r>
      <w:bookmarkStart w:id="4" w:name="OCRUncertain196"/>
      <w:r w:rsidRPr="0009105F">
        <w:rPr>
          <w:rFonts w:ascii="Times New Roman" w:hAnsi="Times New Roman" w:cs="Times New Roman"/>
          <w:noProof/>
          <w:sz w:val="28"/>
          <w:szCs w:val="26"/>
        </w:rPr>
        <w:t>,</w:t>
      </w:r>
      <w:bookmarkEnd w:id="4"/>
      <w:r>
        <w:rPr>
          <w:rFonts w:ascii="Times New Roman" w:hAnsi="Times New Roman" w:cs="Times New Roman"/>
          <w:sz w:val="28"/>
          <w:szCs w:val="26"/>
        </w:rPr>
        <w:t xml:space="preserve"> разме</w:t>
      </w:r>
      <w:r w:rsidRPr="0009105F">
        <w:rPr>
          <w:rFonts w:ascii="Times New Roman" w:hAnsi="Times New Roman" w:cs="Times New Roman"/>
          <w:sz w:val="28"/>
          <w:szCs w:val="26"/>
        </w:rPr>
        <w:t>щаемых   в прис</w:t>
      </w:r>
      <w:bookmarkStart w:id="5" w:name="OCRUncertain197"/>
      <w:r w:rsidRPr="0009105F">
        <w:rPr>
          <w:rFonts w:ascii="Times New Roman" w:hAnsi="Times New Roman" w:cs="Times New Roman"/>
          <w:sz w:val="28"/>
          <w:szCs w:val="26"/>
        </w:rPr>
        <w:t>п</w:t>
      </w:r>
      <w:bookmarkEnd w:id="5"/>
      <w:r w:rsidRPr="0009105F">
        <w:rPr>
          <w:rFonts w:ascii="Times New Roman" w:hAnsi="Times New Roman" w:cs="Times New Roman"/>
          <w:sz w:val="28"/>
          <w:szCs w:val="26"/>
        </w:rPr>
        <w:t>осабливаемых  для  этих целей помещени</w:t>
      </w:r>
      <w:bookmarkStart w:id="6" w:name="OCRUncertain198"/>
      <w:r w:rsidRPr="0009105F">
        <w:rPr>
          <w:rFonts w:ascii="Times New Roman" w:hAnsi="Times New Roman" w:cs="Times New Roman"/>
          <w:sz w:val="28"/>
          <w:szCs w:val="26"/>
        </w:rPr>
        <w:t>я</w:t>
      </w:r>
      <w:bookmarkEnd w:id="6"/>
      <w:r w:rsidRPr="0009105F">
        <w:rPr>
          <w:rFonts w:ascii="Times New Roman" w:hAnsi="Times New Roman" w:cs="Times New Roman"/>
          <w:sz w:val="28"/>
          <w:szCs w:val="26"/>
        </w:rPr>
        <w:t>х  произ</w:t>
      </w:r>
      <w:bookmarkStart w:id="7" w:name="OCRUncertain199"/>
      <w:r w:rsidRPr="0009105F">
        <w:rPr>
          <w:rFonts w:ascii="Times New Roman" w:hAnsi="Times New Roman" w:cs="Times New Roman"/>
          <w:sz w:val="28"/>
          <w:szCs w:val="26"/>
        </w:rPr>
        <w:t>в</w:t>
      </w:r>
      <w:bookmarkEnd w:id="7"/>
      <w:r w:rsidRPr="0009105F">
        <w:rPr>
          <w:rFonts w:ascii="Times New Roman" w:hAnsi="Times New Roman" w:cs="Times New Roman"/>
          <w:sz w:val="28"/>
          <w:szCs w:val="26"/>
        </w:rPr>
        <w:t>одственных, вспомогате</w:t>
      </w:r>
      <w:bookmarkStart w:id="8" w:name="OCRUncertain200"/>
      <w:r w:rsidRPr="0009105F">
        <w:rPr>
          <w:rFonts w:ascii="Times New Roman" w:hAnsi="Times New Roman" w:cs="Times New Roman"/>
          <w:sz w:val="28"/>
          <w:szCs w:val="26"/>
        </w:rPr>
        <w:t>л</w:t>
      </w:r>
      <w:bookmarkEnd w:id="8"/>
      <w:r w:rsidRPr="0009105F">
        <w:rPr>
          <w:rFonts w:ascii="Times New Roman" w:hAnsi="Times New Roman" w:cs="Times New Roman"/>
          <w:sz w:val="28"/>
          <w:szCs w:val="26"/>
        </w:rPr>
        <w:t>ьных, жилых  и общ</w:t>
      </w:r>
      <w:bookmarkStart w:id="9" w:name="OCRUncertain201"/>
      <w:r w:rsidRPr="0009105F">
        <w:rPr>
          <w:rFonts w:ascii="Times New Roman" w:hAnsi="Times New Roman" w:cs="Times New Roman"/>
          <w:sz w:val="28"/>
          <w:szCs w:val="26"/>
        </w:rPr>
        <w:t>е</w:t>
      </w:r>
      <w:bookmarkEnd w:id="9"/>
      <w:r w:rsidRPr="0009105F">
        <w:rPr>
          <w:rFonts w:ascii="Times New Roman" w:hAnsi="Times New Roman" w:cs="Times New Roman"/>
          <w:sz w:val="28"/>
          <w:szCs w:val="26"/>
        </w:rPr>
        <w:t>ст</w:t>
      </w:r>
      <w:bookmarkStart w:id="10" w:name="OCRUncertain202"/>
      <w:r w:rsidRPr="0009105F">
        <w:rPr>
          <w:rFonts w:ascii="Times New Roman" w:hAnsi="Times New Roman" w:cs="Times New Roman"/>
          <w:sz w:val="28"/>
          <w:szCs w:val="26"/>
        </w:rPr>
        <w:t>в</w:t>
      </w:r>
      <w:bookmarkEnd w:id="10"/>
      <w:r w:rsidRPr="0009105F">
        <w:rPr>
          <w:rFonts w:ascii="Times New Roman" w:hAnsi="Times New Roman" w:cs="Times New Roman"/>
          <w:sz w:val="28"/>
          <w:szCs w:val="26"/>
        </w:rPr>
        <w:t xml:space="preserve">енных </w:t>
      </w:r>
      <w:bookmarkStart w:id="11" w:name="OCRUncertain203"/>
      <w:r w:rsidRPr="0009105F">
        <w:rPr>
          <w:rFonts w:ascii="Times New Roman" w:hAnsi="Times New Roman" w:cs="Times New Roman"/>
          <w:sz w:val="28"/>
          <w:szCs w:val="26"/>
        </w:rPr>
        <w:t>з</w:t>
      </w:r>
      <w:bookmarkEnd w:id="11"/>
      <w:r w:rsidRPr="0009105F">
        <w:rPr>
          <w:rFonts w:ascii="Times New Roman" w:hAnsi="Times New Roman" w:cs="Times New Roman"/>
          <w:sz w:val="28"/>
          <w:szCs w:val="26"/>
        </w:rPr>
        <w:t>даний и других объектов н</w:t>
      </w:r>
      <w:bookmarkStart w:id="12" w:name="OCRUncertain204"/>
      <w:r w:rsidRPr="0009105F">
        <w:rPr>
          <w:rFonts w:ascii="Times New Roman" w:hAnsi="Times New Roman" w:cs="Times New Roman"/>
          <w:sz w:val="28"/>
          <w:szCs w:val="26"/>
        </w:rPr>
        <w:t>а</w:t>
      </w:r>
      <w:bookmarkEnd w:id="12"/>
      <w:r w:rsidRPr="0009105F">
        <w:rPr>
          <w:rFonts w:ascii="Times New Roman" w:hAnsi="Times New Roman" w:cs="Times New Roman"/>
          <w:sz w:val="28"/>
          <w:szCs w:val="26"/>
        </w:rPr>
        <w:t>родного хо</w:t>
      </w:r>
      <w:bookmarkStart w:id="13" w:name="OCRUncertain205"/>
      <w:r w:rsidRPr="0009105F">
        <w:rPr>
          <w:rFonts w:ascii="Times New Roman" w:hAnsi="Times New Roman" w:cs="Times New Roman"/>
          <w:sz w:val="28"/>
          <w:szCs w:val="26"/>
        </w:rPr>
        <w:t>з</w:t>
      </w:r>
      <w:bookmarkEnd w:id="13"/>
      <w:r w:rsidRPr="0009105F">
        <w:rPr>
          <w:rFonts w:ascii="Times New Roman" w:hAnsi="Times New Roman" w:cs="Times New Roman"/>
          <w:sz w:val="28"/>
          <w:szCs w:val="26"/>
        </w:rPr>
        <w:t xml:space="preserve">яйства, а также отдельно стоящих </w:t>
      </w:r>
      <w:bookmarkStart w:id="14" w:name="OCRUncertain206"/>
      <w:r w:rsidRPr="0009105F">
        <w:rPr>
          <w:rFonts w:ascii="Times New Roman" w:hAnsi="Times New Roman" w:cs="Times New Roman"/>
          <w:sz w:val="28"/>
          <w:szCs w:val="26"/>
        </w:rPr>
        <w:t>у</w:t>
      </w:r>
      <w:bookmarkEnd w:id="14"/>
      <w:r w:rsidRPr="0009105F">
        <w:rPr>
          <w:rFonts w:ascii="Times New Roman" w:hAnsi="Times New Roman" w:cs="Times New Roman"/>
          <w:sz w:val="28"/>
          <w:szCs w:val="26"/>
        </w:rPr>
        <w:t>бежищ  в загл</w:t>
      </w:r>
      <w:bookmarkStart w:id="15" w:name="OCRUncertain207"/>
      <w:r w:rsidRPr="0009105F">
        <w:rPr>
          <w:rFonts w:ascii="Times New Roman" w:hAnsi="Times New Roman" w:cs="Times New Roman"/>
          <w:sz w:val="28"/>
          <w:szCs w:val="26"/>
        </w:rPr>
        <w:t>у</w:t>
      </w:r>
      <w:bookmarkEnd w:id="15"/>
      <w:r w:rsidRPr="0009105F">
        <w:rPr>
          <w:rFonts w:ascii="Times New Roman" w:hAnsi="Times New Roman" w:cs="Times New Roman"/>
          <w:sz w:val="28"/>
          <w:szCs w:val="26"/>
        </w:rPr>
        <w:t>бленных или воз</w:t>
      </w:r>
      <w:bookmarkStart w:id="16" w:name="OCRUncertain208"/>
      <w:r w:rsidRPr="0009105F">
        <w:rPr>
          <w:rFonts w:ascii="Times New Roman" w:hAnsi="Times New Roman" w:cs="Times New Roman"/>
          <w:sz w:val="28"/>
          <w:szCs w:val="26"/>
        </w:rPr>
        <w:t>в</w:t>
      </w:r>
      <w:bookmarkEnd w:id="16"/>
      <w:r w:rsidRPr="0009105F">
        <w:rPr>
          <w:rFonts w:ascii="Times New Roman" w:hAnsi="Times New Roman" w:cs="Times New Roman"/>
          <w:sz w:val="28"/>
          <w:szCs w:val="26"/>
        </w:rPr>
        <w:t>ышающихся  сооружениях</w:t>
      </w:r>
      <w:proofErr w:type="gramEnd"/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  <w:r w:rsidRPr="0009105F">
        <w:rPr>
          <w:rFonts w:ascii="Times New Roman" w:hAnsi="Times New Roman" w:cs="Times New Roman"/>
          <w:sz w:val="28"/>
          <w:szCs w:val="26"/>
        </w:rPr>
        <w:t xml:space="preserve">   </w:t>
      </w:r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b/>
          <w:bCs/>
          <w:i/>
          <w:iCs/>
          <w:sz w:val="28"/>
          <w:szCs w:val="26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>4</w:t>
      </w:r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 xml:space="preserve">. </w:t>
      </w:r>
      <w:proofErr w:type="spellStart"/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>СНиП</w:t>
      </w:r>
      <w:proofErr w:type="spellEnd"/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 xml:space="preserve"> </w:t>
      </w:r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>3.01.09-84 «Приемка в эксплуатацию законченных строительством ЗС ГО»</w:t>
      </w:r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>.</w:t>
      </w: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  <w:r w:rsidRPr="0009105F">
        <w:rPr>
          <w:rFonts w:ascii="Times New Roman" w:hAnsi="Times New Roman" w:cs="Times New Roman"/>
          <w:sz w:val="28"/>
          <w:szCs w:val="26"/>
        </w:rPr>
        <w:t>Определяет нормы, которые должны выполняться при приемке ЗС ГО, их содержания и эксплуатации в мирное время.</w:t>
      </w: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b/>
          <w:bCs/>
          <w:i/>
          <w:iCs/>
          <w:sz w:val="28"/>
          <w:szCs w:val="26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>5</w:t>
      </w:r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 xml:space="preserve">. </w:t>
      </w:r>
      <w:proofErr w:type="spellStart"/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>СНиП</w:t>
      </w:r>
      <w:proofErr w:type="spellEnd"/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 xml:space="preserve"> 2.06.15-85 «Инженерная защита территорий от затопления и подтопления»</w:t>
      </w:r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>.</w:t>
      </w:r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b/>
          <w:bCs/>
          <w:i/>
          <w:iCs/>
          <w:sz w:val="28"/>
          <w:szCs w:val="26"/>
        </w:rPr>
      </w:pPr>
    </w:p>
    <w:p w:rsidR="00254D4C" w:rsidRDefault="00254D4C" w:rsidP="006A7E00">
      <w:pPr>
        <w:pStyle w:val="HTML"/>
        <w:rPr>
          <w:rFonts w:ascii="Times New Roman" w:hAnsi="Times New Roman" w:cs="Times New Roman"/>
          <w:sz w:val="28"/>
          <w:szCs w:val="26"/>
        </w:rPr>
      </w:pPr>
      <w:r w:rsidRPr="0009105F">
        <w:rPr>
          <w:rFonts w:ascii="Times New Roman" w:hAnsi="Times New Roman" w:cs="Times New Roman"/>
          <w:sz w:val="28"/>
          <w:szCs w:val="26"/>
        </w:rPr>
        <w:t xml:space="preserve">При  проектировании   инженерной  защиты  территории   от  затопления   </w:t>
      </w:r>
      <w:r>
        <w:rPr>
          <w:rFonts w:ascii="Times New Roman" w:hAnsi="Times New Roman" w:cs="Times New Roman"/>
          <w:sz w:val="28"/>
          <w:szCs w:val="26"/>
        </w:rPr>
        <w:t xml:space="preserve">       </w:t>
      </w:r>
      <w:r w:rsidRPr="0009105F">
        <w:rPr>
          <w:rFonts w:ascii="Times New Roman" w:hAnsi="Times New Roman" w:cs="Times New Roman"/>
          <w:sz w:val="28"/>
          <w:szCs w:val="26"/>
        </w:rPr>
        <w:t>и    подтопления   надлежит   разрабатывать    комплекс мероприятий, обеспечивающих предотвращение затопления и  подтопления территорий</w:t>
      </w:r>
      <w:r>
        <w:rPr>
          <w:rFonts w:ascii="Times New Roman" w:hAnsi="Times New Roman" w:cs="Times New Roman"/>
          <w:sz w:val="28"/>
          <w:szCs w:val="26"/>
        </w:rPr>
        <w:t>.</w:t>
      </w:r>
    </w:p>
    <w:p w:rsidR="00254D4C" w:rsidRPr="0009105F" w:rsidRDefault="00254D4C" w:rsidP="006A7E00">
      <w:pPr>
        <w:pStyle w:val="HTML"/>
        <w:rPr>
          <w:rFonts w:ascii="Times New Roman" w:hAnsi="Times New Roman" w:cs="Times New Roman"/>
          <w:sz w:val="28"/>
          <w:szCs w:val="26"/>
        </w:rPr>
      </w:pPr>
      <w:r w:rsidRPr="0009105F">
        <w:rPr>
          <w:rFonts w:ascii="Times New Roman" w:hAnsi="Times New Roman" w:cs="Times New Roman"/>
          <w:sz w:val="28"/>
          <w:szCs w:val="26"/>
        </w:rPr>
        <w:t xml:space="preserve"> Защита территории   населенных пунктов,  промышленных и коммунально-складских объектов должна обеспечивать:</w:t>
      </w:r>
    </w:p>
    <w:p w:rsidR="00254D4C" w:rsidRPr="0009105F" w:rsidRDefault="00254D4C" w:rsidP="006A7E00">
      <w:pPr>
        <w:pStyle w:val="HTML"/>
        <w:rPr>
          <w:rFonts w:ascii="Times New Roman" w:hAnsi="Times New Roman" w:cs="Times New Roman"/>
          <w:sz w:val="28"/>
          <w:szCs w:val="26"/>
        </w:rPr>
      </w:pPr>
      <w:r w:rsidRPr="0009105F">
        <w:rPr>
          <w:rFonts w:ascii="Times New Roman" w:hAnsi="Times New Roman" w:cs="Times New Roman"/>
          <w:sz w:val="28"/>
          <w:szCs w:val="26"/>
        </w:rPr>
        <w:t>бесперебойное и надежное функционирование и развитие городских,      градостроительных, производственно-технических, коммуникационных, транспортных  объектов,   зон  отдыха  и   других территориальных систем и отдельных сооружений народного хозяйства;</w:t>
      </w:r>
    </w:p>
    <w:p w:rsidR="00254D4C" w:rsidRPr="0009105F" w:rsidRDefault="00254D4C" w:rsidP="006A7E00">
      <w:pPr>
        <w:pStyle w:val="HTML"/>
        <w:rPr>
          <w:rFonts w:ascii="Times New Roman" w:hAnsi="Times New Roman" w:cs="Times New Roman"/>
          <w:sz w:val="28"/>
          <w:szCs w:val="26"/>
        </w:rPr>
      </w:pPr>
      <w:r w:rsidRPr="0009105F">
        <w:rPr>
          <w:rFonts w:ascii="Times New Roman" w:hAnsi="Times New Roman" w:cs="Times New Roman"/>
          <w:sz w:val="28"/>
          <w:szCs w:val="26"/>
        </w:rPr>
        <w:t>нормативные медико-санитарные условия жизни населения;</w:t>
      </w:r>
    </w:p>
    <w:p w:rsidR="00254D4C" w:rsidRDefault="00254D4C" w:rsidP="006A7E00">
      <w:pPr>
        <w:pStyle w:val="HTML"/>
        <w:rPr>
          <w:rFonts w:ascii="Times New Roman" w:hAnsi="Times New Roman" w:cs="Times New Roman"/>
          <w:sz w:val="28"/>
          <w:szCs w:val="26"/>
        </w:rPr>
      </w:pPr>
      <w:r w:rsidRPr="0009105F">
        <w:rPr>
          <w:rFonts w:ascii="Times New Roman" w:hAnsi="Times New Roman" w:cs="Times New Roman"/>
          <w:sz w:val="28"/>
          <w:szCs w:val="26"/>
        </w:rPr>
        <w:t>нормативные санитарно-гигиенические, социальные и рекреационные условия защищаемых территорий.</w:t>
      </w:r>
    </w:p>
    <w:p w:rsidR="00254D4C" w:rsidRPr="0009105F" w:rsidRDefault="00254D4C" w:rsidP="006A7E00">
      <w:pPr>
        <w:pStyle w:val="HTML"/>
        <w:rPr>
          <w:rFonts w:ascii="Times New Roman" w:hAnsi="Times New Roman" w:cs="Times New Roman"/>
          <w:sz w:val="28"/>
          <w:szCs w:val="26"/>
        </w:rPr>
      </w:pPr>
    </w:p>
    <w:p w:rsidR="00254D4C" w:rsidRDefault="00254D4C" w:rsidP="006A7E00">
      <w:pPr>
        <w:pStyle w:val="ConsNormal"/>
        <w:widowControl/>
        <w:tabs>
          <w:tab w:val="left" w:pos="1080"/>
        </w:tabs>
        <w:ind w:firstLine="709"/>
        <w:rPr>
          <w:rFonts w:ascii="Times New Roman" w:hAnsi="Times New Roman" w:cs="Times New Roman"/>
          <w:b/>
          <w:bCs/>
          <w:i/>
          <w:iCs/>
          <w:sz w:val="28"/>
          <w:szCs w:val="26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>6</w:t>
      </w:r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>.</w:t>
      </w:r>
      <w:r>
        <w:rPr>
          <w:rFonts w:ascii="Times New Roman" w:hAnsi="Times New Roman" w:cs="Times New Roman"/>
          <w:sz w:val="28"/>
          <w:szCs w:val="26"/>
        </w:rPr>
        <w:tab/>
      </w:r>
      <w:proofErr w:type="spellStart"/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>СНиП</w:t>
      </w:r>
      <w:proofErr w:type="spellEnd"/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 xml:space="preserve"> </w:t>
      </w:r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>3.01.04-87 «Приемка в эксплуатацию законченных строительством объектов. Основные положения»</w:t>
      </w:r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>.</w:t>
      </w:r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  <w:r w:rsidRPr="0009105F">
        <w:rPr>
          <w:rFonts w:ascii="Times New Roman" w:hAnsi="Times New Roman" w:cs="Times New Roman"/>
          <w:sz w:val="28"/>
          <w:szCs w:val="26"/>
        </w:rPr>
        <w:t xml:space="preserve">Определяет основные положения о приемке объектов ГО и эксплуатацию. В соответствии с их положениями (п.п. 1.3.,1.4.) назначаются рабочие и государственные приемочные комиссии, составляющие соответствующие акты приемки. </w:t>
      </w:r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b/>
          <w:bCs/>
          <w:i/>
          <w:iCs/>
          <w:sz w:val="28"/>
          <w:szCs w:val="26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>7</w:t>
      </w:r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 xml:space="preserve">. </w:t>
      </w:r>
      <w:proofErr w:type="spellStart"/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>СНиП</w:t>
      </w:r>
      <w:proofErr w:type="spellEnd"/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 xml:space="preserve"> 2.01.51-90 «Инженерно-технические мероприятия ГО»</w:t>
      </w:r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>.</w:t>
      </w:r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b/>
          <w:bCs/>
          <w:i/>
          <w:iCs/>
          <w:sz w:val="28"/>
          <w:szCs w:val="26"/>
        </w:rPr>
      </w:pP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  <w:r w:rsidRPr="0009105F">
        <w:rPr>
          <w:rFonts w:ascii="Times New Roman" w:hAnsi="Times New Roman" w:cs="Times New Roman"/>
          <w:sz w:val="28"/>
          <w:szCs w:val="26"/>
        </w:rPr>
        <w:t xml:space="preserve">Определяет (п. 2.1.), что основным способом защиты населения от современных средств поражения </w:t>
      </w:r>
      <w:r w:rsidRPr="00F842BD">
        <w:rPr>
          <w:rFonts w:ascii="Times New Roman" w:hAnsi="Times New Roman" w:cs="Times New Roman"/>
          <w:i/>
          <w:sz w:val="28"/>
          <w:szCs w:val="26"/>
        </w:rPr>
        <w:t xml:space="preserve">является укрытие его в защитных сооружениях гражданской обороны (ЗС ГО). </w:t>
      </w:r>
      <w:r w:rsidRPr="0009105F">
        <w:rPr>
          <w:rFonts w:ascii="Times New Roman" w:hAnsi="Times New Roman" w:cs="Times New Roman"/>
          <w:sz w:val="28"/>
          <w:szCs w:val="26"/>
        </w:rPr>
        <w:t xml:space="preserve">С целью укрытия населения должно осуществляться планомерное накопление необходимого фонда ЗС ГО: убежищ и </w:t>
      </w:r>
      <w:r w:rsidRPr="0009105F">
        <w:rPr>
          <w:rFonts w:ascii="Times New Roman" w:hAnsi="Times New Roman" w:cs="Times New Roman"/>
          <w:sz w:val="28"/>
          <w:szCs w:val="26"/>
        </w:rPr>
        <w:lastRenderedPageBreak/>
        <w:t xml:space="preserve">противорадиационных укрытий, которые в мирное время должны использоваться для нужд народного хозяйства и обслуживания населения. Проектирование инженерно-технических мероприятий ГО (ИТМ ГО) и ЗС НР (п.п. 1.9., 2.5.) осуществляется в соответствии со </w:t>
      </w:r>
      <w:proofErr w:type="spellStart"/>
      <w:r w:rsidRPr="0009105F">
        <w:rPr>
          <w:rFonts w:ascii="Times New Roman" w:hAnsi="Times New Roman" w:cs="Times New Roman"/>
          <w:sz w:val="28"/>
          <w:szCs w:val="26"/>
        </w:rPr>
        <w:t>СНиПами</w:t>
      </w:r>
      <w:proofErr w:type="spellEnd"/>
      <w:r w:rsidRPr="0009105F">
        <w:rPr>
          <w:rFonts w:ascii="Times New Roman" w:hAnsi="Times New Roman" w:cs="Times New Roman"/>
          <w:sz w:val="28"/>
          <w:szCs w:val="26"/>
        </w:rPr>
        <w:t xml:space="preserve"> и другими нормативными документами, разработанными и утвержденными Госстроем России. ИТМ ГО разрабатываются и включаются в соответствующие планировочные и проектные материалы и сводятся в отдельном разделе.</w:t>
      </w:r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b/>
          <w:bCs/>
          <w:i/>
          <w:iCs/>
          <w:sz w:val="28"/>
          <w:szCs w:val="26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>8.</w:t>
      </w:r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 xml:space="preserve"> Приказ МЧС России от 15.12.2002 года № 583 «Об утверждении и введении в действие правил эксплуатации защитных сооружений гражданской обороны»</w:t>
      </w:r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>.</w:t>
      </w:r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b/>
          <w:bCs/>
          <w:i/>
          <w:iCs/>
          <w:sz w:val="28"/>
          <w:szCs w:val="26"/>
        </w:rPr>
      </w:pP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  <w:r w:rsidRPr="0009105F">
        <w:rPr>
          <w:rFonts w:ascii="Times New Roman" w:hAnsi="Times New Roman" w:cs="Times New Roman"/>
          <w:sz w:val="28"/>
          <w:szCs w:val="26"/>
        </w:rPr>
        <w:t>Требования настоящих Правил должны выполняться при эксплуатации ЗС ГО в режиме повседневной деятельности, в военное время, при угрозе и возникновении чрезвычайных ситуаций природного и техногенного характера.</w:t>
      </w:r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b/>
          <w:bCs/>
          <w:i/>
          <w:iCs/>
          <w:sz w:val="28"/>
          <w:szCs w:val="26"/>
        </w:rPr>
      </w:pPr>
      <w:r>
        <w:rPr>
          <w:rFonts w:ascii="Times New Roman" w:hAnsi="Times New Roman" w:cs="Times New Roman"/>
          <w:b/>
          <w:bCs/>
          <w:i/>
          <w:iCs/>
          <w:sz w:val="28"/>
          <w:szCs w:val="26"/>
        </w:rPr>
        <w:t>9</w:t>
      </w:r>
      <w:r w:rsidRPr="0009105F">
        <w:rPr>
          <w:rFonts w:ascii="Times New Roman" w:hAnsi="Times New Roman" w:cs="Times New Roman"/>
          <w:b/>
          <w:bCs/>
          <w:i/>
          <w:iCs/>
          <w:sz w:val="28"/>
          <w:szCs w:val="26"/>
        </w:rPr>
        <w:t>. Инструкция о порядке списания с учета пришедших в негодность защитных сооружений ГО.</w:t>
      </w:r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b/>
          <w:bCs/>
          <w:i/>
          <w:iCs/>
          <w:sz w:val="28"/>
          <w:szCs w:val="26"/>
        </w:rPr>
      </w:pP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  <w:proofErr w:type="gramStart"/>
      <w:r w:rsidRPr="0009105F">
        <w:rPr>
          <w:rFonts w:ascii="Times New Roman" w:hAnsi="Times New Roman" w:cs="Times New Roman"/>
          <w:sz w:val="28"/>
          <w:szCs w:val="26"/>
        </w:rPr>
        <w:t>Введена</w:t>
      </w:r>
      <w:proofErr w:type="gramEnd"/>
      <w:r w:rsidRPr="0009105F">
        <w:rPr>
          <w:rFonts w:ascii="Times New Roman" w:hAnsi="Times New Roman" w:cs="Times New Roman"/>
          <w:sz w:val="28"/>
          <w:szCs w:val="26"/>
        </w:rPr>
        <w:t xml:space="preserve"> в действие в целях сохранения имеющегося фонда ЗС ГО, исключения случаев необоснованного и преждевременного списания их с учета. Определяет порядок и условия списания с учета предприятий пришедших в негодность ЗС ГО, состав, порядок создания и работы комиссии по их списанию, а также требования к оформлению, согласованию и утверждению документации на их списание с учета.</w:t>
      </w:r>
    </w:p>
    <w:p w:rsidR="00254D4C" w:rsidRPr="0009105F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6"/>
        </w:rPr>
      </w:pPr>
    </w:p>
    <w:p w:rsidR="00254D4C" w:rsidRDefault="00254D4C" w:rsidP="006A7E00">
      <w:pPr>
        <w:pStyle w:val="1"/>
        <w:spacing w:before="0" w:after="0"/>
        <w:rPr>
          <w:rFonts w:ascii="Times New Roman" w:hAnsi="Times New Roman"/>
          <w:i/>
          <w:iCs/>
          <w:sz w:val="28"/>
          <w:szCs w:val="26"/>
        </w:rPr>
      </w:pPr>
      <w:r>
        <w:rPr>
          <w:rFonts w:ascii="Times New Roman" w:hAnsi="Times New Roman"/>
          <w:i/>
          <w:iCs/>
          <w:spacing w:val="-4"/>
          <w:sz w:val="28"/>
          <w:szCs w:val="26"/>
        </w:rPr>
        <w:t xml:space="preserve">  </w:t>
      </w:r>
      <w:r w:rsidRPr="00453A05">
        <w:rPr>
          <w:rFonts w:ascii="Times New Roman" w:hAnsi="Times New Roman"/>
          <w:i/>
          <w:iCs/>
          <w:spacing w:val="-4"/>
          <w:sz w:val="28"/>
          <w:szCs w:val="26"/>
        </w:rPr>
        <w:t>10. Приказ МЧС России от 21.07.2005 года № 575 «</w:t>
      </w:r>
      <w:r w:rsidRPr="00453A05">
        <w:rPr>
          <w:rFonts w:ascii="Times New Roman" w:hAnsi="Times New Roman"/>
          <w:i/>
          <w:iCs/>
          <w:sz w:val="28"/>
          <w:szCs w:val="26"/>
        </w:rPr>
        <w:t>Об утверждении Порядка содержания и использования защитных сооружений гражданской обороны в мирное время»</w:t>
      </w:r>
      <w:r>
        <w:rPr>
          <w:rFonts w:ascii="Times New Roman" w:hAnsi="Times New Roman"/>
          <w:i/>
          <w:iCs/>
          <w:sz w:val="28"/>
          <w:szCs w:val="26"/>
        </w:rPr>
        <w:t>.</w:t>
      </w:r>
    </w:p>
    <w:p w:rsidR="00254D4C" w:rsidRPr="00F842BD" w:rsidRDefault="00254D4C" w:rsidP="006A7E00"/>
    <w:p w:rsidR="00254D4C" w:rsidRDefault="00254D4C" w:rsidP="006A7E00">
      <w:pPr>
        <w:pStyle w:val="ConsPlusNormal"/>
        <w:rPr>
          <w:rFonts w:ascii="Times New Roman" w:hAnsi="Times New Roman" w:cs="Times New Roman"/>
          <w:b/>
          <w:bCs/>
          <w:color w:val="333333"/>
          <w:sz w:val="34"/>
          <w:szCs w:val="34"/>
        </w:rPr>
      </w:pPr>
      <w:r w:rsidRPr="00453A05">
        <w:rPr>
          <w:rFonts w:ascii="Times New Roman" w:hAnsi="Times New Roman" w:cs="Times New Roman"/>
          <w:color w:val="000000"/>
          <w:spacing w:val="-4"/>
          <w:sz w:val="28"/>
          <w:szCs w:val="26"/>
        </w:rPr>
        <w:t>Настоящий   Порядок   содержания   и   использования   защитных   сооружений</w:t>
      </w:r>
      <w:r>
        <w:rPr>
          <w:rFonts w:ascii="Times New Roman" w:hAnsi="Times New Roman" w:cs="Times New Roman"/>
          <w:color w:val="000000"/>
          <w:spacing w:val="-4"/>
          <w:sz w:val="28"/>
          <w:szCs w:val="26"/>
        </w:rPr>
        <w:t xml:space="preserve"> </w:t>
      </w:r>
      <w:r w:rsidRPr="00453A05">
        <w:rPr>
          <w:rFonts w:ascii="Times New Roman" w:hAnsi="Times New Roman" w:cs="Times New Roman"/>
          <w:color w:val="000000"/>
          <w:spacing w:val="-2"/>
          <w:sz w:val="28"/>
          <w:szCs w:val="26"/>
        </w:rPr>
        <w:t>гражданской обороны в мирное время определяет требования по</w:t>
      </w:r>
      <w:r>
        <w:rPr>
          <w:rFonts w:ascii="Times New Roman" w:hAnsi="Times New Roman" w:cs="Times New Roman"/>
          <w:color w:val="000000"/>
          <w:spacing w:val="-2"/>
          <w:sz w:val="28"/>
          <w:szCs w:val="26"/>
        </w:rPr>
        <w:t xml:space="preserve"> </w:t>
      </w:r>
      <w:r w:rsidRPr="00453A05">
        <w:rPr>
          <w:rFonts w:ascii="Times New Roman" w:hAnsi="Times New Roman" w:cs="Times New Roman"/>
          <w:color w:val="000000"/>
          <w:spacing w:val="-3"/>
          <w:sz w:val="28"/>
          <w:szCs w:val="26"/>
        </w:rPr>
        <w:t xml:space="preserve">содержанию и использованию защитных сооружений гражданской обороны в </w:t>
      </w:r>
      <w:r w:rsidRPr="00453A05">
        <w:rPr>
          <w:rFonts w:ascii="Times New Roman" w:hAnsi="Times New Roman" w:cs="Times New Roman"/>
          <w:color w:val="000000"/>
          <w:spacing w:val="-4"/>
          <w:sz w:val="28"/>
          <w:szCs w:val="26"/>
        </w:rPr>
        <w:t xml:space="preserve"> мирное время</w:t>
      </w:r>
      <w:r w:rsidRPr="00453A05">
        <w:rPr>
          <w:rFonts w:ascii="Times New Roman" w:hAnsi="Times New Roman" w:cs="Times New Roman"/>
          <w:b/>
          <w:bCs/>
          <w:color w:val="333333"/>
          <w:sz w:val="34"/>
          <w:szCs w:val="34"/>
        </w:rPr>
        <w:t xml:space="preserve"> </w:t>
      </w:r>
    </w:p>
    <w:p w:rsidR="00254D4C" w:rsidRDefault="00254D4C" w:rsidP="006A7E00">
      <w:pPr>
        <w:pStyle w:val="ConsPlusNormal"/>
        <w:rPr>
          <w:rFonts w:ascii="Times New Roman" w:hAnsi="Times New Roman" w:cs="Times New Roman"/>
          <w:b/>
          <w:bCs/>
          <w:color w:val="000000"/>
          <w:spacing w:val="-4"/>
          <w:sz w:val="28"/>
          <w:szCs w:val="26"/>
        </w:rPr>
      </w:pPr>
    </w:p>
    <w:p w:rsidR="00254D4C" w:rsidRDefault="00254D4C" w:rsidP="006A7E00">
      <w:pPr>
        <w:pStyle w:val="ConsPlusNormal"/>
        <w:rPr>
          <w:rFonts w:ascii="Times New Roman" w:hAnsi="Times New Roman" w:cs="Times New Roman"/>
          <w:b/>
          <w:bCs/>
          <w:i/>
          <w:color w:val="000000"/>
          <w:spacing w:val="-4"/>
          <w:sz w:val="28"/>
          <w:szCs w:val="26"/>
        </w:rPr>
      </w:pPr>
      <w:r w:rsidRPr="00453A05">
        <w:rPr>
          <w:rFonts w:ascii="Times New Roman" w:hAnsi="Times New Roman" w:cs="Times New Roman"/>
          <w:b/>
          <w:bCs/>
          <w:color w:val="000000"/>
          <w:spacing w:val="-4"/>
          <w:sz w:val="28"/>
          <w:szCs w:val="26"/>
        </w:rPr>
        <w:t>1</w:t>
      </w:r>
      <w:r>
        <w:rPr>
          <w:rFonts w:ascii="Times New Roman" w:hAnsi="Times New Roman" w:cs="Times New Roman"/>
          <w:b/>
          <w:bCs/>
          <w:color w:val="000000"/>
          <w:spacing w:val="-4"/>
          <w:sz w:val="28"/>
          <w:szCs w:val="26"/>
        </w:rPr>
        <w:t>1</w:t>
      </w:r>
      <w:r w:rsidRPr="00453A05">
        <w:rPr>
          <w:rFonts w:ascii="Times New Roman" w:hAnsi="Times New Roman" w:cs="Times New Roman"/>
          <w:b/>
          <w:bCs/>
          <w:i/>
          <w:color w:val="000000"/>
          <w:spacing w:val="-4"/>
          <w:sz w:val="28"/>
          <w:szCs w:val="26"/>
        </w:rPr>
        <w:t>.  Постановление Правительства РО  от 14.05.2012 № 375 «О мерах по охранению и рациональному использованию защитных сооружений гражданской обороны на территории Ростовской области».</w:t>
      </w:r>
    </w:p>
    <w:p w:rsidR="00254D4C" w:rsidRPr="00453A05" w:rsidRDefault="00254D4C" w:rsidP="006A7E00">
      <w:pPr>
        <w:pStyle w:val="ConsPlusNormal"/>
        <w:rPr>
          <w:rFonts w:ascii="Times New Roman" w:hAnsi="Times New Roman" w:cs="Times New Roman"/>
          <w:i/>
          <w:color w:val="000000"/>
          <w:spacing w:val="-4"/>
          <w:sz w:val="28"/>
          <w:szCs w:val="26"/>
        </w:rPr>
      </w:pPr>
      <w:r w:rsidRPr="00453A05">
        <w:rPr>
          <w:rFonts w:ascii="Times New Roman" w:hAnsi="Times New Roman" w:cs="Times New Roman"/>
          <w:b/>
          <w:bCs/>
          <w:i/>
          <w:color w:val="000000"/>
          <w:spacing w:val="-4"/>
          <w:sz w:val="28"/>
          <w:szCs w:val="26"/>
        </w:rPr>
        <w:t xml:space="preserve"> </w:t>
      </w:r>
    </w:p>
    <w:p w:rsidR="00254D4C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  <w:r>
        <w:rPr>
          <w:color w:val="000000"/>
          <w:spacing w:val="-4"/>
          <w:sz w:val="28"/>
          <w:szCs w:val="26"/>
        </w:rPr>
        <w:t xml:space="preserve">  </w:t>
      </w:r>
      <w:r w:rsidRPr="00E047B4">
        <w:rPr>
          <w:rFonts w:ascii="Times New Roman" w:hAnsi="Times New Roman" w:cs="Times New Roman"/>
          <w:color w:val="000000"/>
          <w:spacing w:val="-4"/>
          <w:sz w:val="28"/>
          <w:szCs w:val="26"/>
        </w:rPr>
        <w:t>В</w:t>
      </w:r>
      <w:r>
        <w:rPr>
          <w:color w:val="000000"/>
          <w:spacing w:val="-4"/>
          <w:sz w:val="28"/>
          <w:szCs w:val="26"/>
        </w:rPr>
        <w:t xml:space="preserve"> </w:t>
      </w:r>
      <w:r w:rsidRPr="00223076">
        <w:rPr>
          <w:rFonts w:ascii="Times New Roman" w:hAnsi="Times New Roman" w:cs="Times New Roman"/>
          <w:sz w:val="28"/>
          <w:szCs w:val="28"/>
        </w:rPr>
        <w:t>целях сохранения и рационального использования защитных сооружений</w:t>
      </w:r>
      <w:r>
        <w:rPr>
          <w:rFonts w:ascii="Times New Roman" w:hAnsi="Times New Roman" w:cs="Times New Roman"/>
          <w:sz w:val="28"/>
          <w:szCs w:val="28"/>
        </w:rPr>
        <w:t xml:space="preserve"> (ЗС)</w:t>
      </w:r>
      <w:r w:rsidRPr="00223076">
        <w:rPr>
          <w:rFonts w:ascii="Times New Roman" w:hAnsi="Times New Roman" w:cs="Times New Roman"/>
          <w:sz w:val="28"/>
          <w:szCs w:val="28"/>
        </w:rPr>
        <w:t xml:space="preserve"> гражданской обороны</w:t>
      </w:r>
      <w:r>
        <w:rPr>
          <w:rFonts w:ascii="Times New Roman" w:hAnsi="Times New Roman" w:cs="Times New Roman"/>
          <w:sz w:val="28"/>
          <w:szCs w:val="28"/>
        </w:rPr>
        <w:t xml:space="preserve"> (ГО)</w:t>
      </w:r>
      <w:r w:rsidRPr="00223076">
        <w:rPr>
          <w:rFonts w:ascii="Times New Roman" w:hAnsi="Times New Roman" w:cs="Times New Roman"/>
          <w:sz w:val="28"/>
          <w:szCs w:val="28"/>
        </w:rPr>
        <w:t xml:space="preserve"> на территории Ростовской области </w:t>
      </w:r>
      <w:r w:rsidRPr="003F36BC">
        <w:rPr>
          <w:rFonts w:ascii="Times New Roman" w:hAnsi="Times New Roman" w:cs="Times New Roman"/>
          <w:sz w:val="28"/>
          <w:szCs w:val="28"/>
          <w:u w:val="single"/>
        </w:rPr>
        <w:t>Правительство Ростовской области постановило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254D4C" w:rsidRPr="00223076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254D4C" w:rsidRPr="00223076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  <w:r w:rsidRPr="00223076">
        <w:rPr>
          <w:rFonts w:ascii="Times New Roman" w:hAnsi="Times New Roman" w:cs="Times New Roman"/>
          <w:sz w:val="28"/>
          <w:szCs w:val="28"/>
        </w:rPr>
        <w:t>1</w:t>
      </w:r>
      <w:r w:rsidRPr="003F36BC">
        <w:rPr>
          <w:rFonts w:ascii="Times New Roman" w:hAnsi="Times New Roman" w:cs="Times New Roman"/>
          <w:b/>
          <w:sz w:val="28"/>
          <w:szCs w:val="28"/>
        </w:rPr>
        <w:t>. ДПЧС Ростовской области</w:t>
      </w:r>
      <w:r>
        <w:rPr>
          <w:rFonts w:ascii="Times New Roman" w:hAnsi="Times New Roman" w:cs="Times New Roman"/>
          <w:sz w:val="28"/>
          <w:szCs w:val="28"/>
        </w:rPr>
        <w:t>:</w:t>
      </w:r>
    </w:p>
    <w:p w:rsidR="00254D4C" w:rsidRPr="00223076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  <w:r w:rsidRPr="00223076">
        <w:rPr>
          <w:rFonts w:ascii="Times New Roman" w:hAnsi="Times New Roman" w:cs="Times New Roman"/>
          <w:sz w:val="28"/>
          <w:szCs w:val="28"/>
        </w:rPr>
        <w:t xml:space="preserve">1.1. Организовывать создание и поддержание в состоянии постоянной готовности к использованию </w:t>
      </w:r>
      <w:r>
        <w:rPr>
          <w:rFonts w:ascii="Times New Roman" w:hAnsi="Times New Roman" w:cs="Times New Roman"/>
          <w:sz w:val="28"/>
          <w:szCs w:val="28"/>
        </w:rPr>
        <w:t>ЗС</w:t>
      </w:r>
      <w:r w:rsidRPr="00223076">
        <w:rPr>
          <w:rFonts w:ascii="Times New Roman" w:hAnsi="Times New Roman" w:cs="Times New Roman"/>
          <w:sz w:val="28"/>
          <w:szCs w:val="28"/>
        </w:rPr>
        <w:t xml:space="preserve"> и других объектов 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223076">
        <w:rPr>
          <w:rFonts w:ascii="Times New Roman" w:hAnsi="Times New Roman" w:cs="Times New Roman"/>
          <w:sz w:val="28"/>
          <w:szCs w:val="28"/>
        </w:rPr>
        <w:t xml:space="preserve"> Ростовской области.</w:t>
      </w:r>
    </w:p>
    <w:p w:rsidR="00254D4C" w:rsidRPr="00223076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  <w:r w:rsidRPr="00223076">
        <w:rPr>
          <w:rFonts w:ascii="Times New Roman" w:hAnsi="Times New Roman" w:cs="Times New Roman"/>
          <w:sz w:val="28"/>
          <w:szCs w:val="28"/>
        </w:rPr>
        <w:t xml:space="preserve">1.2. Организовать ведение в установленном порядке учета существующих и создаваемых объектов 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223076">
        <w:rPr>
          <w:rFonts w:ascii="Times New Roman" w:hAnsi="Times New Roman" w:cs="Times New Roman"/>
          <w:sz w:val="28"/>
          <w:szCs w:val="28"/>
        </w:rPr>
        <w:t xml:space="preserve"> на территории Ростовской области.</w:t>
      </w:r>
    </w:p>
    <w:p w:rsidR="00254D4C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</w:t>
      </w:r>
      <w:r w:rsidRPr="00223076">
        <w:rPr>
          <w:rFonts w:ascii="Times New Roman" w:hAnsi="Times New Roman" w:cs="Times New Roman"/>
          <w:sz w:val="28"/>
          <w:szCs w:val="28"/>
        </w:rPr>
        <w:t xml:space="preserve"> случае выявления </w:t>
      </w:r>
      <w:r>
        <w:rPr>
          <w:rFonts w:ascii="Times New Roman" w:hAnsi="Times New Roman" w:cs="Times New Roman"/>
          <w:sz w:val="28"/>
          <w:szCs w:val="28"/>
        </w:rPr>
        <w:t>ЗС</w:t>
      </w:r>
      <w:r w:rsidRPr="0022307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223076">
        <w:rPr>
          <w:rFonts w:ascii="Times New Roman" w:hAnsi="Times New Roman" w:cs="Times New Roman"/>
          <w:sz w:val="28"/>
          <w:szCs w:val="28"/>
        </w:rPr>
        <w:t xml:space="preserve">, в отношении которых отсутствуют лица, ответственные за их хранение, принимать меры по определению соответствующих лиц с целью заключения с ними в установленном порядке договоров о правах и обязанностях в отношении объектов и имущества 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223076">
        <w:rPr>
          <w:rFonts w:ascii="Times New Roman" w:hAnsi="Times New Roman" w:cs="Times New Roman"/>
          <w:sz w:val="28"/>
          <w:szCs w:val="28"/>
        </w:rPr>
        <w:t xml:space="preserve">, а также на выполнение мероприятий </w:t>
      </w:r>
      <w:r>
        <w:rPr>
          <w:rFonts w:ascii="Times New Roman" w:hAnsi="Times New Roman" w:cs="Times New Roman"/>
          <w:sz w:val="28"/>
          <w:szCs w:val="28"/>
        </w:rPr>
        <w:t>ГО.</w:t>
      </w:r>
    </w:p>
    <w:p w:rsidR="00254D4C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254D4C" w:rsidRPr="00223076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254D4C" w:rsidRPr="00223076" w:rsidRDefault="00254D4C" w:rsidP="006A7E00">
      <w:pPr>
        <w:pStyle w:val="ConsPlusNormal"/>
        <w:rPr>
          <w:rFonts w:ascii="Times New Roman" w:hAnsi="Times New Roman" w:cs="Times New Roman"/>
          <w:b/>
          <w:sz w:val="28"/>
          <w:szCs w:val="28"/>
        </w:rPr>
      </w:pPr>
      <w:r w:rsidRPr="00223076">
        <w:rPr>
          <w:rFonts w:ascii="Times New Roman" w:hAnsi="Times New Roman" w:cs="Times New Roman"/>
          <w:sz w:val="28"/>
          <w:szCs w:val="28"/>
        </w:rPr>
        <w:t xml:space="preserve">2. </w:t>
      </w:r>
      <w:r w:rsidRPr="00223076">
        <w:rPr>
          <w:rFonts w:ascii="Times New Roman" w:hAnsi="Times New Roman" w:cs="Times New Roman"/>
          <w:b/>
          <w:sz w:val="28"/>
          <w:szCs w:val="28"/>
        </w:rPr>
        <w:t>Рекомендовать главам муниципальных образований Ростовской области:</w:t>
      </w:r>
    </w:p>
    <w:p w:rsidR="00254D4C" w:rsidRPr="00223076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  <w:r w:rsidRPr="00223076">
        <w:rPr>
          <w:rFonts w:ascii="Times New Roman" w:hAnsi="Times New Roman" w:cs="Times New Roman"/>
          <w:sz w:val="28"/>
          <w:szCs w:val="28"/>
        </w:rPr>
        <w:t xml:space="preserve">2.1. Организовать поддержание в установленном порядке в состоянии постоянной готовности к использованию по назначению </w:t>
      </w:r>
      <w:r>
        <w:rPr>
          <w:rFonts w:ascii="Times New Roman" w:hAnsi="Times New Roman" w:cs="Times New Roman"/>
          <w:sz w:val="28"/>
          <w:szCs w:val="28"/>
        </w:rPr>
        <w:t>ЗС</w:t>
      </w:r>
      <w:r w:rsidRPr="00223076">
        <w:rPr>
          <w:rFonts w:ascii="Times New Roman" w:hAnsi="Times New Roman" w:cs="Times New Roman"/>
          <w:sz w:val="28"/>
          <w:szCs w:val="28"/>
        </w:rPr>
        <w:t xml:space="preserve"> и других объектов 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223076">
        <w:rPr>
          <w:rFonts w:ascii="Times New Roman" w:hAnsi="Times New Roman" w:cs="Times New Roman"/>
          <w:sz w:val="28"/>
          <w:szCs w:val="28"/>
        </w:rPr>
        <w:t>, расположенных на территории муниципального образования.</w:t>
      </w:r>
    </w:p>
    <w:p w:rsidR="00254D4C" w:rsidRPr="00223076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  <w:r w:rsidRPr="00223076">
        <w:rPr>
          <w:rFonts w:ascii="Times New Roman" w:hAnsi="Times New Roman" w:cs="Times New Roman"/>
          <w:sz w:val="28"/>
          <w:szCs w:val="28"/>
        </w:rPr>
        <w:t xml:space="preserve">2.2. Организовать ведение учета существующих и создаваемых объектов 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223076">
        <w:rPr>
          <w:rFonts w:ascii="Times New Roman" w:hAnsi="Times New Roman" w:cs="Times New Roman"/>
          <w:sz w:val="28"/>
          <w:szCs w:val="28"/>
        </w:rPr>
        <w:t xml:space="preserve"> на территории муниципального образования.</w:t>
      </w:r>
    </w:p>
    <w:p w:rsidR="00254D4C" w:rsidRPr="00223076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  <w:r w:rsidRPr="00223076">
        <w:rPr>
          <w:rFonts w:ascii="Times New Roman" w:hAnsi="Times New Roman" w:cs="Times New Roman"/>
          <w:sz w:val="28"/>
          <w:szCs w:val="28"/>
        </w:rPr>
        <w:t xml:space="preserve">2.3. Определить общую потребность </w:t>
      </w:r>
      <w:r>
        <w:rPr>
          <w:rFonts w:ascii="Times New Roman" w:hAnsi="Times New Roman" w:cs="Times New Roman"/>
          <w:sz w:val="28"/>
          <w:szCs w:val="28"/>
        </w:rPr>
        <w:t>ЗС</w:t>
      </w:r>
      <w:r w:rsidRPr="0022307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223076">
        <w:rPr>
          <w:rFonts w:ascii="Times New Roman" w:hAnsi="Times New Roman" w:cs="Times New Roman"/>
          <w:sz w:val="28"/>
          <w:szCs w:val="28"/>
        </w:rPr>
        <w:t xml:space="preserve"> муниципального образования в соответствии с требованиями норм по укрытию установленных категорий населения.</w:t>
      </w:r>
    </w:p>
    <w:p w:rsidR="00254D4C" w:rsidRPr="00223076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  <w:r w:rsidRPr="00223076">
        <w:rPr>
          <w:rFonts w:ascii="Times New Roman" w:hAnsi="Times New Roman" w:cs="Times New Roman"/>
          <w:sz w:val="28"/>
          <w:szCs w:val="28"/>
        </w:rPr>
        <w:t xml:space="preserve">2.4. Исключить случаи неправомерного снятия с учета и сдачи в аренду </w:t>
      </w:r>
      <w:r>
        <w:rPr>
          <w:rFonts w:ascii="Times New Roman" w:hAnsi="Times New Roman" w:cs="Times New Roman"/>
          <w:sz w:val="28"/>
          <w:szCs w:val="28"/>
        </w:rPr>
        <w:t>ЗС ГО</w:t>
      </w:r>
      <w:r w:rsidRPr="00223076">
        <w:rPr>
          <w:rFonts w:ascii="Times New Roman" w:hAnsi="Times New Roman" w:cs="Times New Roman"/>
          <w:sz w:val="28"/>
          <w:szCs w:val="28"/>
        </w:rPr>
        <w:t>, находящихся в их ведении.</w:t>
      </w:r>
    </w:p>
    <w:p w:rsidR="00254D4C" w:rsidRPr="00223076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  <w:r w:rsidRPr="00223076">
        <w:rPr>
          <w:rFonts w:ascii="Times New Roman" w:hAnsi="Times New Roman" w:cs="Times New Roman"/>
          <w:sz w:val="28"/>
          <w:szCs w:val="28"/>
        </w:rPr>
        <w:t xml:space="preserve">2.5. В городских округах, отнесенных к группам по 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223076">
        <w:rPr>
          <w:rFonts w:ascii="Times New Roman" w:hAnsi="Times New Roman" w:cs="Times New Roman"/>
          <w:sz w:val="28"/>
          <w:szCs w:val="28"/>
        </w:rPr>
        <w:t xml:space="preserve">, организовать работу по передаче в муниципальную собственность </w:t>
      </w:r>
      <w:r>
        <w:rPr>
          <w:rFonts w:ascii="Times New Roman" w:hAnsi="Times New Roman" w:cs="Times New Roman"/>
          <w:sz w:val="28"/>
          <w:szCs w:val="28"/>
        </w:rPr>
        <w:t>ЗС</w:t>
      </w:r>
      <w:r w:rsidRPr="00223076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223076">
        <w:rPr>
          <w:rFonts w:ascii="Times New Roman" w:hAnsi="Times New Roman" w:cs="Times New Roman"/>
          <w:sz w:val="28"/>
          <w:szCs w:val="28"/>
        </w:rPr>
        <w:t>, предназначенных для размещения в них пунктов управления органов местного самоуправления (оборудованных как пункты управления).</w:t>
      </w:r>
    </w:p>
    <w:p w:rsidR="00254D4C" w:rsidRPr="00223076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  <w:r w:rsidRPr="00223076">
        <w:rPr>
          <w:rFonts w:ascii="Times New Roman" w:hAnsi="Times New Roman" w:cs="Times New Roman"/>
          <w:sz w:val="28"/>
          <w:szCs w:val="28"/>
        </w:rPr>
        <w:t xml:space="preserve">2.6. Рассматривать ежегодно на суженных заседаниях вопросы, связанные с накоплением, сохранением и рациональным использованием </w:t>
      </w:r>
      <w:r>
        <w:rPr>
          <w:rFonts w:ascii="Times New Roman" w:hAnsi="Times New Roman" w:cs="Times New Roman"/>
          <w:sz w:val="28"/>
          <w:szCs w:val="28"/>
        </w:rPr>
        <w:t>ЗСГО</w:t>
      </w:r>
      <w:r w:rsidRPr="00223076">
        <w:rPr>
          <w:rFonts w:ascii="Times New Roman" w:hAnsi="Times New Roman" w:cs="Times New Roman"/>
          <w:sz w:val="28"/>
          <w:szCs w:val="28"/>
        </w:rPr>
        <w:t xml:space="preserve"> на территории муниципальных образований Ростовской области.</w:t>
      </w:r>
    </w:p>
    <w:p w:rsidR="00254D4C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</w:p>
    <w:p w:rsidR="00254D4C" w:rsidRPr="00223076" w:rsidRDefault="00254D4C" w:rsidP="006A7E00">
      <w:pPr>
        <w:pStyle w:val="ConsPlusNormal"/>
        <w:rPr>
          <w:rFonts w:ascii="Times New Roman" w:hAnsi="Times New Roman" w:cs="Times New Roman"/>
          <w:b/>
          <w:sz w:val="28"/>
          <w:szCs w:val="28"/>
        </w:rPr>
      </w:pPr>
      <w:r w:rsidRPr="00223076">
        <w:rPr>
          <w:rFonts w:ascii="Times New Roman" w:hAnsi="Times New Roman" w:cs="Times New Roman"/>
          <w:sz w:val="28"/>
          <w:szCs w:val="28"/>
        </w:rPr>
        <w:t xml:space="preserve">3. </w:t>
      </w:r>
      <w:r w:rsidRPr="00223076">
        <w:rPr>
          <w:rFonts w:ascii="Times New Roman" w:hAnsi="Times New Roman" w:cs="Times New Roman"/>
          <w:b/>
          <w:sz w:val="28"/>
          <w:szCs w:val="28"/>
        </w:rPr>
        <w:t xml:space="preserve">Рекомендовать руководителям предприятий, учреждений, организаций, имеющих на балансе объекты </w:t>
      </w:r>
      <w:r>
        <w:rPr>
          <w:rFonts w:ascii="Times New Roman" w:hAnsi="Times New Roman" w:cs="Times New Roman"/>
          <w:b/>
          <w:sz w:val="28"/>
          <w:szCs w:val="28"/>
        </w:rPr>
        <w:t>ГО</w:t>
      </w:r>
      <w:r w:rsidRPr="00223076">
        <w:rPr>
          <w:rFonts w:ascii="Times New Roman" w:hAnsi="Times New Roman" w:cs="Times New Roman"/>
          <w:b/>
          <w:sz w:val="28"/>
          <w:szCs w:val="28"/>
        </w:rPr>
        <w:t>:</w:t>
      </w:r>
    </w:p>
    <w:p w:rsidR="00254D4C" w:rsidRPr="00223076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  <w:r w:rsidRPr="00223076">
        <w:rPr>
          <w:rFonts w:ascii="Times New Roman" w:hAnsi="Times New Roman" w:cs="Times New Roman"/>
          <w:sz w:val="28"/>
          <w:szCs w:val="28"/>
        </w:rPr>
        <w:t xml:space="preserve">3.1. Обеспечить сохранность объектов </w:t>
      </w:r>
      <w:r>
        <w:rPr>
          <w:rFonts w:ascii="Times New Roman" w:hAnsi="Times New Roman" w:cs="Times New Roman"/>
          <w:sz w:val="28"/>
          <w:szCs w:val="28"/>
        </w:rPr>
        <w:t>ГО</w:t>
      </w:r>
      <w:r w:rsidRPr="00223076">
        <w:rPr>
          <w:rFonts w:ascii="Times New Roman" w:hAnsi="Times New Roman" w:cs="Times New Roman"/>
          <w:sz w:val="28"/>
          <w:szCs w:val="28"/>
        </w:rPr>
        <w:t xml:space="preserve"> и принимать меры по поддержанию их в состоянии постоянной готовности к использованию по назначению.</w:t>
      </w:r>
    </w:p>
    <w:p w:rsidR="00254D4C" w:rsidRPr="00223076" w:rsidRDefault="00254D4C" w:rsidP="006A7E00">
      <w:pPr>
        <w:pStyle w:val="ConsPlusNormal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3.2.</w:t>
      </w:r>
      <w:r w:rsidRPr="0022307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223076">
        <w:rPr>
          <w:rFonts w:ascii="Times New Roman" w:hAnsi="Times New Roman" w:cs="Times New Roman"/>
          <w:sz w:val="28"/>
          <w:szCs w:val="28"/>
        </w:rPr>
        <w:t>Контроль за</w:t>
      </w:r>
      <w:proofErr w:type="gramEnd"/>
      <w:r w:rsidRPr="00223076">
        <w:rPr>
          <w:rFonts w:ascii="Times New Roman" w:hAnsi="Times New Roman" w:cs="Times New Roman"/>
          <w:sz w:val="28"/>
          <w:szCs w:val="28"/>
        </w:rPr>
        <w:t xml:space="preserve"> выполнением постановления возложить на заместителя Губернатора Ростовской области - руководителя аппарата Правительства Ростовской области Артемова В.В.</w:t>
      </w:r>
    </w:p>
    <w:p w:rsidR="00254D4C" w:rsidRDefault="00254D4C" w:rsidP="00E047B4">
      <w:pPr>
        <w:pStyle w:val="1"/>
        <w:overflowPunct/>
        <w:autoSpaceDE/>
        <w:autoSpaceDN/>
        <w:adjustRightInd/>
        <w:spacing w:before="0" w:after="0"/>
        <w:jc w:val="center"/>
        <w:textAlignment w:val="auto"/>
        <w:rPr>
          <w:rFonts w:ascii="Times New Roman" w:hAnsi="Times New Roman"/>
          <w:bCs w:val="0"/>
          <w:iCs/>
          <w:sz w:val="28"/>
          <w:szCs w:val="28"/>
        </w:rPr>
      </w:pPr>
      <w:bookmarkStart w:id="17" w:name="_Toc251682451"/>
    </w:p>
    <w:p w:rsidR="00254D4C" w:rsidRPr="00D83E80" w:rsidRDefault="00254D4C" w:rsidP="00E047B4">
      <w:pPr>
        <w:pStyle w:val="1"/>
        <w:overflowPunct/>
        <w:autoSpaceDE/>
        <w:autoSpaceDN/>
        <w:adjustRightInd/>
        <w:spacing w:before="0" w:after="0"/>
        <w:jc w:val="center"/>
        <w:textAlignment w:val="auto"/>
        <w:rPr>
          <w:rFonts w:ascii="Times New Roman" w:hAnsi="Times New Roman"/>
          <w:bCs w:val="0"/>
          <w:iCs/>
          <w:sz w:val="28"/>
          <w:szCs w:val="28"/>
        </w:rPr>
      </w:pPr>
      <w:r w:rsidRPr="00D83E80">
        <w:rPr>
          <w:rFonts w:ascii="Times New Roman" w:hAnsi="Times New Roman"/>
          <w:bCs w:val="0"/>
          <w:iCs/>
          <w:sz w:val="28"/>
          <w:szCs w:val="28"/>
        </w:rPr>
        <w:t>Требования инженерно-технических мероприятий гражданской обороны к защите населения</w:t>
      </w:r>
      <w:bookmarkEnd w:id="17"/>
    </w:p>
    <w:p w:rsidR="00254D4C" w:rsidRPr="00E31DCF" w:rsidRDefault="00254D4C" w:rsidP="006A7E00"/>
    <w:p w:rsidR="00254D4C" w:rsidRDefault="00254D4C" w:rsidP="006A7E00">
      <w:pPr>
        <w:widowControl w:val="0"/>
        <w:rPr>
          <w:b/>
          <w:i/>
          <w:sz w:val="28"/>
          <w:szCs w:val="28"/>
        </w:rPr>
      </w:pPr>
      <w:r w:rsidRPr="00240AC0">
        <w:rPr>
          <w:sz w:val="28"/>
          <w:szCs w:val="28"/>
        </w:rPr>
        <w:t xml:space="preserve">Основным документом, регламентирующим содержание и проведение  мероприятий инженерной защиты населения, является </w:t>
      </w:r>
      <w:proofErr w:type="spellStart"/>
      <w:r w:rsidRPr="00F842BD">
        <w:rPr>
          <w:b/>
          <w:i/>
          <w:sz w:val="28"/>
          <w:szCs w:val="28"/>
        </w:rPr>
        <w:t>СНиП</w:t>
      </w:r>
      <w:proofErr w:type="spellEnd"/>
      <w:r w:rsidRPr="00F842BD">
        <w:rPr>
          <w:b/>
          <w:i/>
          <w:sz w:val="28"/>
          <w:szCs w:val="28"/>
        </w:rPr>
        <w:t xml:space="preserve"> 2.01.51-90. Инженерно-технические мероприятия гражданской обороны</w:t>
      </w:r>
      <w:r>
        <w:rPr>
          <w:b/>
          <w:i/>
          <w:sz w:val="28"/>
          <w:szCs w:val="28"/>
        </w:rPr>
        <w:t>.</w:t>
      </w:r>
    </w:p>
    <w:p w:rsidR="00254D4C" w:rsidRPr="00240AC0" w:rsidRDefault="00254D4C" w:rsidP="006A7E00">
      <w:pPr>
        <w:widowControl w:val="0"/>
        <w:rPr>
          <w:sz w:val="28"/>
          <w:szCs w:val="28"/>
        </w:rPr>
      </w:pPr>
      <w:r w:rsidRPr="00F842BD">
        <w:rPr>
          <w:b/>
          <w:i/>
          <w:sz w:val="28"/>
          <w:szCs w:val="28"/>
        </w:rPr>
        <w:t xml:space="preserve"> </w:t>
      </w:r>
    </w:p>
    <w:p w:rsidR="00254D4C" w:rsidRPr="00E047B4" w:rsidRDefault="00254D4C" w:rsidP="006A7E00">
      <w:pPr>
        <w:widowControl w:val="0"/>
        <w:rPr>
          <w:rFonts w:ascii="Times New Roman CYR" w:hAnsi="Times New Roman CYR"/>
          <w:b/>
          <w:snapToGrid w:val="0"/>
          <w:sz w:val="28"/>
          <w:szCs w:val="28"/>
        </w:rPr>
      </w:pPr>
      <w:r w:rsidRPr="00E047B4">
        <w:rPr>
          <w:rFonts w:ascii="Times New Roman CYR" w:hAnsi="Times New Roman CYR"/>
          <w:b/>
          <w:snapToGrid w:val="0"/>
          <w:sz w:val="28"/>
          <w:szCs w:val="28"/>
        </w:rPr>
        <w:t>Основными инженерно-техническими мероприятиями по защите населения являются:</w:t>
      </w:r>
    </w:p>
    <w:p w:rsidR="00254D4C" w:rsidRPr="00240AC0" w:rsidRDefault="00254D4C" w:rsidP="00016048">
      <w:pPr>
        <w:widowControl w:val="0"/>
        <w:numPr>
          <w:ilvl w:val="0"/>
          <w:numId w:val="8"/>
        </w:numPr>
        <w:tabs>
          <w:tab w:val="clear" w:pos="1580"/>
          <w:tab w:val="num" w:pos="1080"/>
        </w:tabs>
        <w:overflowPunct/>
        <w:autoSpaceDE/>
        <w:autoSpaceDN/>
        <w:adjustRightInd/>
        <w:ind w:left="0" w:firstLine="709"/>
        <w:textAlignment w:val="auto"/>
        <w:rPr>
          <w:snapToGrid w:val="0"/>
          <w:sz w:val="28"/>
          <w:szCs w:val="28"/>
        </w:rPr>
      </w:pPr>
      <w:r w:rsidRPr="00240AC0">
        <w:rPr>
          <w:snapToGrid w:val="0"/>
          <w:sz w:val="28"/>
          <w:szCs w:val="28"/>
        </w:rPr>
        <w:t>накопление и содержание фонда защитных со</w:t>
      </w:r>
      <w:r w:rsidRPr="00240AC0">
        <w:rPr>
          <w:snapToGrid w:val="0"/>
          <w:sz w:val="28"/>
          <w:szCs w:val="28"/>
        </w:rPr>
        <w:softHyphen/>
        <w:t>оружений гражданской обороны (ЗС ГО);</w:t>
      </w:r>
    </w:p>
    <w:p w:rsidR="00254D4C" w:rsidRPr="00240AC0" w:rsidRDefault="00254D4C" w:rsidP="00016048">
      <w:pPr>
        <w:widowControl w:val="0"/>
        <w:numPr>
          <w:ilvl w:val="0"/>
          <w:numId w:val="8"/>
        </w:numPr>
        <w:tabs>
          <w:tab w:val="clear" w:pos="1580"/>
          <w:tab w:val="num" w:pos="1080"/>
        </w:tabs>
        <w:overflowPunct/>
        <w:autoSpaceDE/>
        <w:autoSpaceDN/>
        <w:adjustRightInd/>
        <w:ind w:left="0" w:firstLine="709"/>
        <w:textAlignment w:val="auto"/>
        <w:rPr>
          <w:snapToGrid w:val="0"/>
          <w:sz w:val="28"/>
          <w:szCs w:val="28"/>
        </w:rPr>
      </w:pPr>
      <w:r w:rsidRPr="00240AC0">
        <w:rPr>
          <w:snapToGrid w:val="0"/>
          <w:sz w:val="28"/>
          <w:szCs w:val="28"/>
        </w:rPr>
        <w:t xml:space="preserve">подготовка к строительству быстровозводимых ЗС ГО; </w:t>
      </w:r>
    </w:p>
    <w:p w:rsidR="00254D4C" w:rsidRPr="00240AC0" w:rsidRDefault="00254D4C" w:rsidP="00016048">
      <w:pPr>
        <w:widowControl w:val="0"/>
        <w:numPr>
          <w:ilvl w:val="0"/>
          <w:numId w:val="8"/>
        </w:numPr>
        <w:tabs>
          <w:tab w:val="clear" w:pos="1580"/>
          <w:tab w:val="num" w:pos="1080"/>
        </w:tabs>
        <w:overflowPunct/>
        <w:autoSpaceDE/>
        <w:autoSpaceDN/>
        <w:adjustRightInd/>
        <w:ind w:left="0" w:firstLine="709"/>
        <w:textAlignment w:val="auto"/>
        <w:rPr>
          <w:sz w:val="28"/>
          <w:szCs w:val="28"/>
        </w:rPr>
      </w:pPr>
      <w:r w:rsidRPr="00240AC0">
        <w:rPr>
          <w:snapToGrid w:val="0"/>
          <w:sz w:val="28"/>
          <w:szCs w:val="28"/>
        </w:rPr>
        <w:lastRenderedPageBreak/>
        <w:t>прогнозирование инженерной обстановки;</w:t>
      </w:r>
    </w:p>
    <w:p w:rsidR="00254D4C" w:rsidRPr="00240AC0" w:rsidRDefault="00254D4C" w:rsidP="00016048">
      <w:pPr>
        <w:widowControl w:val="0"/>
        <w:numPr>
          <w:ilvl w:val="0"/>
          <w:numId w:val="8"/>
        </w:numPr>
        <w:tabs>
          <w:tab w:val="clear" w:pos="1580"/>
          <w:tab w:val="num" w:pos="1080"/>
        </w:tabs>
        <w:overflowPunct/>
        <w:autoSpaceDE/>
        <w:autoSpaceDN/>
        <w:adjustRightInd/>
        <w:ind w:left="0" w:firstLine="709"/>
        <w:textAlignment w:val="auto"/>
        <w:rPr>
          <w:sz w:val="28"/>
          <w:szCs w:val="28"/>
        </w:rPr>
      </w:pPr>
      <w:r w:rsidRPr="00240AC0">
        <w:rPr>
          <w:snapToGrid w:val="0"/>
          <w:sz w:val="28"/>
          <w:szCs w:val="28"/>
        </w:rPr>
        <w:t>планирование инженерного обеспечения ликвидации ЧС;</w:t>
      </w:r>
    </w:p>
    <w:p w:rsidR="00254D4C" w:rsidRPr="00240AC0" w:rsidRDefault="00254D4C" w:rsidP="00016048">
      <w:pPr>
        <w:widowControl w:val="0"/>
        <w:numPr>
          <w:ilvl w:val="0"/>
          <w:numId w:val="8"/>
        </w:numPr>
        <w:tabs>
          <w:tab w:val="clear" w:pos="1580"/>
          <w:tab w:val="num" w:pos="1080"/>
        </w:tabs>
        <w:overflowPunct/>
        <w:autoSpaceDE/>
        <w:autoSpaceDN/>
        <w:adjustRightInd/>
        <w:ind w:left="0" w:firstLine="709"/>
        <w:textAlignment w:val="auto"/>
        <w:rPr>
          <w:sz w:val="28"/>
          <w:szCs w:val="28"/>
        </w:rPr>
      </w:pPr>
      <w:r w:rsidRPr="00240AC0">
        <w:rPr>
          <w:snapToGrid w:val="0"/>
          <w:sz w:val="28"/>
          <w:szCs w:val="28"/>
        </w:rPr>
        <w:t>подготовка систем водоснабжения к работе в условиях ЧС;</w:t>
      </w:r>
    </w:p>
    <w:p w:rsidR="00254D4C" w:rsidRPr="00240AC0" w:rsidRDefault="00254D4C" w:rsidP="00016048">
      <w:pPr>
        <w:widowControl w:val="0"/>
        <w:numPr>
          <w:ilvl w:val="0"/>
          <w:numId w:val="8"/>
        </w:numPr>
        <w:tabs>
          <w:tab w:val="clear" w:pos="1580"/>
          <w:tab w:val="num" w:pos="1080"/>
        </w:tabs>
        <w:overflowPunct/>
        <w:autoSpaceDE/>
        <w:autoSpaceDN/>
        <w:adjustRightInd/>
        <w:ind w:left="0" w:firstLine="709"/>
        <w:textAlignment w:val="auto"/>
        <w:rPr>
          <w:sz w:val="28"/>
          <w:szCs w:val="28"/>
        </w:rPr>
      </w:pPr>
      <w:r w:rsidRPr="00240AC0">
        <w:rPr>
          <w:snapToGrid w:val="0"/>
          <w:sz w:val="28"/>
          <w:szCs w:val="28"/>
        </w:rPr>
        <w:t>подготовка и содержание дорожной сети;</w:t>
      </w:r>
    </w:p>
    <w:p w:rsidR="00254D4C" w:rsidRPr="00240AC0" w:rsidRDefault="00254D4C" w:rsidP="00016048">
      <w:pPr>
        <w:widowControl w:val="0"/>
        <w:numPr>
          <w:ilvl w:val="0"/>
          <w:numId w:val="8"/>
        </w:numPr>
        <w:tabs>
          <w:tab w:val="clear" w:pos="1580"/>
          <w:tab w:val="num" w:pos="1080"/>
        </w:tabs>
        <w:overflowPunct/>
        <w:autoSpaceDE/>
        <w:autoSpaceDN/>
        <w:adjustRightInd/>
        <w:ind w:left="0" w:firstLine="709"/>
        <w:textAlignment w:val="auto"/>
        <w:rPr>
          <w:sz w:val="28"/>
          <w:szCs w:val="28"/>
        </w:rPr>
      </w:pPr>
      <w:r w:rsidRPr="00240AC0">
        <w:rPr>
          <w:snapToGrid w:val="0"/>
          <w:sz w:val="28"/>
          <w:szCs w:val="28"/>
        </w:rPr>
        <w:t>подготовка к светомаскировке населенных пунктов и организаций;</w:t>
      </w:r>
    </w:p>
    <w:p w:rsidR="00254D4C" w:rsidRPr="00E9498E" w:rsidRDefault="00254D4C" w:rsidP="00016048">
      <w:pPr>
        <w:widowControl w:val="0"/>
        <w:numPr>
          <w:ilvl w:val="0"/>
          <w:numId w:val="8"/>
        </w:numPr>
        <w:tabs>
          <w:tab w:val="clear" w:pos="1580"/>
          <w:tab w:val="num" w:pos="1080"/>
        </w:tabs>
        <w:overflowPunct/>
        <w:autoSpaceDE/>
        <w:autoSpaceDN/>
        <w:adjustRightInd/>
        <w:ind w:left="0" w:firstLine="709"/>
        <w:textAlignment w:val="auto"/>
        <w:rPr>
          <w:sz w:val="28"/>
          <w:szCs w:val="28"/>
        </w:rPr>
      </w:pPr>
      <w:r w:rsidRPr="00240AC0">
        <w:rPr>
          <w:snapToGrid w:val="0"/>
          <w:sz w:val="28"/>
          <w:szCs w:val="28"/>
        </w:rPr>
        <w:t>подготовка инженерно-технических служб и формирований.</w:t>
      </w:r>
    </w:p>
    <w:p w:rsidR="00254D4C" w:rsidRPr="00240AC0" w:rsidRDefault="00254D4C" w:rsidP="006A7E00">
      <w:pPr>
        <w:pStyle w:val="a8"/>
        <w:spacing w:line="240" w:lineRule="auto"/>
        <w:ind w:firstLine="709"/>
        <w:rPr>
          <w:rFonts w:ascii="Times New Roman" w:hAnsi="Times New Roman"/>
          <w:sz w:val="28"/>
          <w:szCs w:val="28"/>
        </w:rPr>
      </w:pPr>
      <w:r w:rsidRPr="00240AC0">
        <w:rPr>
          <w:rFonts w:ascii="Times New Roman" w:hAnsi="Times New Roman"/>
          <w:sz w:val="28"/>
          <w:szCs w:val="28"/>
        </w:rPr>
        <w:t>Требования Норм проектирования инженерно-технических мероприятий гражданской обороны (ИТМ ГО) должны выполняться при проектировании и проведении ИТМ ГО на всей территории страны.</w:t>
      </w:r>
    </w:p>
    <w:p w:rsidR="00254D4C" w:rsidRPr="00240AC0" w:rsidRDefault="00254D4C" w:rsidP="006A7E00">
      <w:pPr>
        <w:pStyle w:val="a8"/>
        <w:spacing w:line="240" w:lineRule="auto"/>
        <w:ind w:firstLine="709"/>
        <w:rPr>
          <w:rFonts w:ascii="Times New Roman" w:hAnsi="Times New Roman"/>
          <w:sz w:val="28"/>
          <w:szCs w:val="28"/>
        </w:rPr>
      </w:pPr>
      <w:r w:rsidRPr="00240AC0">
        <w:rPr>
          <w:rFonts w:ascii="Times New Roman" w:hAnsi="Times New Roman"/>
          <w:sz w:val="28"/>
          <w:szCs w:val="28"/>
        </w:rPr>
        <w:t xml:space="preserve">ИТМ ГО должны разрабатываться и проводиться заблаговременно, то есть в мирное время. </w:t>
      </w:r>
    </w:p>
    <w:p w:rsidR="00254D4C" w:rsidRPr="00240AC0" w:rsidRDefault="00254D4C" w:rsidP="006A7E00">
      <w:pPr>
        <w:pStyle w:val="a8"/>
        <w:spacing w:line="240" w:lineRule="auto"/>
        <w:ind w:firstLine="709"/>
        <w:rPr>
          <w:rFonts w:ascii="Times New Roman" w:hAnsi="Times New Roman"/>
          <w:sz w:val="28"/>
          <w:szCs w:val="28"/>
        </w:rPr>
      </w:pPr>
      <w:r w:rsidRPr="00240AC0">
        <w:rPr>
          <w:rFonts w:ascii="Times New Roman" w:hAnsi="Times New Roman"/>
          <w:sz w:val="28"/>
          <w:szCs w:val="28"/>
        </w:rPr>
        <w:t>Мероприятия, которые по своему характеру не могут быть осуществлены заблаговременно, должны проводиться в возможно короткие сроки в особый период.</w:t>
      </w:r>
    </w:p>
    <w:p w:rsidR="00254D4C" w:rsidRPr="00240AC0" w:rsidRDefault="00254D4C" w:rsidP="006A7E00">
      <w:pPr>
        <w:pStyle w:val="a8"/>
        <w:spacing w:line="240" w:lineRule="auto"/>
        <w:ind w:firstLine="709"/>
        <w:rPr>
          <w:rFonts w:ascii="Times New Roman" w:hAnsi="Times New Roman"/>
          <w:sz w:val="28"/>
          <w:szCs w:val="28"/>
        </w:rPr>
      </w:pPr>
      <w:r w:rsidRPr="00240AC0">
        <w:rPr>
          <w:rFonts w:ascii="Times New Roman" w:hAnsi="Times New Roman"/>
          <w:sz w:val="28"/>
          <w:szCs w:val="28"/>
        </w:rPr>
        <w:t xml:space="preserve">Важность и своевременность проведения ИТМ ГО определяется принадлежностью объекта к соответствующей группе по предназначаемым приоритетам поражения </w:t>
      </w:r>
    </w:p>
    <w:p w:rsidR="00254D4C" w:rsidRDefault="00254D4C" w:rsidP="006A7E00">
      <w:pPr>
        <w:widowControl w:val="0"/>
        <w:rPr>
          <w:color w:val="000000"/>
          <w:sz w:val="28"/>
          <w:szCs w:val="28"/>
        </w:rPr>
      </w:pPr>
      <w:r w:rsidRPr="00240AC0">
        <w:rPr>
          <w:sz w:val="28"/>
          <w:szCs w:val="28"/>
        </w:rPr>
        <w:t>Таким образом, о</w:t>
      </w:r>
      <w:r w:rsidRPr="00240AC0">
        <w:rPr>
          <w:color w:val="000000"/>
          <w:sz w:val="28"/>
          <w:szCs w:val="28"/>
        </w:rPr>
        <w:t xml:space="preserve">сновой формирования общегосударственного и территориальных комплексов мероприятий по организации инженерной защиты населения является зонирование территории страны по видам и степени возможной опасности для населения, проживающего на этих территориях. </w:t>
      </w:r>
    </w:p>
    <w:p w:rsidR="00254D4C" w:rsidRDefault="00254D4C" w:rsidP="006A7E00">
      <w:pPr>
        <w:rPr>
          <w:b/>
          <w:sz w:val="28"/>
          <w:szCs w:val="28"/>
        </w:rPr>
      </w:pPr>
    </w:p>
    <w:p w:rsidR="00254D4C" w:rsidRDefault="00254D4C" w:rsidP="006A7E00">
      <w:pPr>
        <w:rPr>
          <w:sz w:val="28"/>
          <w:szCs w:val="28"/>
        </w:rPr>
      </w:pPr>
      <w:proofErr w:type="spellStart"/>
      <w:r w:rsidRPr="003F36BC">
        <w:rPr>
          <w:b/>
          <w:sz w:val="28"/>
          <w:szCs w:val="28"/>
        </w:rPr>
        <w:t>СНиП</w:t>
      </w:r>
      <w:proofErr w:type="spellEnd"/>
      <w:r>
        <w:rPr>
          <w:b/>
          <w:sz w:val="28"/>
          <w:szCs w:val="28"/>
        </w:rPr>
        <w:t xml:space="preserve"> </w:t>
      </w:r>
      <w:r w:rsidRPr="003F36BC">
        <w:rPr>
          <w:b/>
          <w:sz w:val="28"/>
          <w:szCs w:val="28"/>
        </w:rPr>
        <w:t>2.01.51-90</w:t>
      </w:r>
      <w:r w:rsidRPr="00240AC0">
        <w:rPr>
          <w:sz w:val="28"/>
          <w:szCs w:val="28"/>
        </w:rPr>
        <w:t xml:space="preserve"> дает характеристику зон на территории субъектов РФ, которые могут возникнуть в результате применения современных средств </w:t>
      </w:r>
      <w:proofErr w:type="gramStart"/>
      <w:r w:rsidRPr="00240AC0">
        <w:rPr>
          <w:sz w:val="28"/>
          <w:szCs w:val="28"/>
        </w:rPr>
        <w:t>поражения</w:t>
      </w:r>
      <w:proofErr w:type="gramEnd"/>
      <w:r w:rsidRPr="00240AC0">
        <w:rPr>
          <w:sz w:val="28"/>
          <w:szCs w:val="28"/>
        </w:rPr>
        <w:t xml:space="preserve"> и определяет требования по строительству ЗС в них</w:t>
      </w:r>
      <w:r>
        <w:rPr>
          <w:sz w:val="28"/>
          <w:szCs w:val="28"/>
        </w:rPr>
        <w:t>.</w:t>
      </w:r>
      <w:r w:rsidRPr="00240AC0">
        <w:rPr>
          <w:sz w:val="28"/>
          <w:szCs w:val="28"/>
        </w:rPr>
        <w:t xml:space="preserve"> </w:t>
      </w:r>
    </w:p>
    <w:p w:rsidR="00254D4C" w:rsidRDefault="00254D4C" w:rsidP="006A7E00">
      <w:pPr>
        <w:rPr>
          <w:sz w:val="28"/>
          <w:szCs w:val="28"/>
        </w:rPr>
      </w:pPr>
    </w:p>
    <w:p w:rsidR="00254D4C" w:rsidRDefault="00254D4C" w:rsidP="006A7E00">
      <w:pPr>
        <w:rPr>
          <w:sz w:val="28"/>
          <w:szCs w:val="32"/>
        </w:rPr>
      </w:pPr>
      <w:r>
        <w:rPr>
          <w:sz w:val="28"/>
          <w:szCs w:val="32"/>
        </w:rPr>
        <w:t xml:space="preserve"> И</w:t>
      </w:r>
      <w:r w:rsidRPr="004B6BDA">
        <w:rPr>
          <w:sz w:val="28"/>
          <w:szCs w:val="32"/>
        </w:rPr>
        <w:t xml:space="preserve">спользуя </w:t>
      </w:r>
      <w:r w:rsidRPr="000A489F">
        <w:rPr>
          <w:b/>
          <w:sz w:val="28"/>
          <w:szCs w:val="32"/>
        </w:rPr>
        <w:t>таблицу №</w:t>
      </w:r>
      <w:r>
        <w:rPr>
          <w:b/>
          <w:sz w:val="28"/>
          <w:szCs w:val="32"/>
        </w:rPr>
        <w:t xml:space="preserve"> </w:t>
      </w:r>
      <w:r w:rsidRPr="000A489F">
        <w:rPr>
          <w:b/>
          <w:sz w:val="28"/>
          <w:szCs w:val="32"/>
        </w:rPr>
        <w:t>1</w:t>
      </w:r>
      <w:r w:rsidRPr="004B6BDA">
        <w:rPr>
          <w:sz w:val="28"/>
          <w:szCs w:val="32"/>
        </w:rPr>
        <w:t xml:space="preserve"> разъяснить слушателям требования норм и инженерно-технических мероприятий ГО  (</w:t>
      </w:r>
      <w:proofErr w:type="spellStart"/>
      <w:r w:rsidRPr="000A489F">
        <w:rPr>
          <w:b/>
          <w:sz w:val="28"/>
          <w:szCs w:val="32"/>
        </w:rPr>
        <w:t>СНиП</w:t>
      </w:r>
      <w:proofErr w:type="spellEnd"/>
      <w:r w:rsidRPr="000A489F">
        <w:rPr>
          <w:b/>
          <w:sz w:val="28"/>
          <w:szCs w:val="32"/>
        </w:rPr>
        <w:t xml:space="preserve"> 2.01.51-90),</w:t>
      </w:r>
      <w:r w:rsidRPr="004B6BDA">
        <w:rPr>
          <w:sz w:val="28"/>
          <w:szCs w:val="32"/>
        </w:rPr>
        <w:t xml:space="preserve"> какая обстановка может сложиться на территории субъекта Федерации, где и какие защитные сооружения необходимо строить</w:t>
      </w:r>
      <w:r>
        <w:rPr>
          <w:sz w:val="28"/>
          <w:szCs w:val="32"/>
        </w:rPr>
        <w:t>:</w:t>
      </w:r>
    </w:p>
    <w:p w:rsidR="00254D4C" w:rsidRDefault="00254D4C" w:rsidP="006A7E00">
      <w:pPr>
        <w:rPr>
          <w:sz w:val="28"/>
          <w:szCs w:val="32"/>
        </w:rPr>
      </w:pPr>
    </w:p>
    <w:p w:rsidR="00254D4C" w:rsidRPr="00E047B4" w:rsidRDefault="00254D4C" w:rsidP="00E047B4">
      <w:pPr>
        <w:jc w:val="right"/>
        <w:rPr>
          <w:sz w:val="28"/>
          <w:szCs w:val="28"/>
        </w:rPr>
      </w:pPr>
      <w:r w:rsidRPr="00E047B4">
        <w:rPr>
          <w:sz w:val="28"/>
          <w:szCs w:val="28"/>
        </w:rPr>
        <w:t>.</w:t>
      </w:r>
    </w:p>
    <w:p w:rsidR="00254D4C" w:rsidRDefault="00254D4C" w:rsidP="006A7E00">
      <w:pPr>
        <w:rPr>
          <w:sz w:val="28"/>
          <w:szCs w:val="32"/>
        </w:rPr>
      </w:pPr>
    </w:p>
    <w:p w:rsidR="00254D4C" w:rsidRPr="00E047B4" w:rsidRDefault="00254D4C" w:rsidP="00020964">
      <w:pPr>
        <w:ind w:firstLine="0"/>
        <w:jc w:val="center"/>
        <w:rPr>
          <w:sz w:val="28"/>
          <w:szCs w:val="28"/>
        </w:rPr>
      </w:pPr>
      <w:r w:rsidRPr="00E047B4">
        <w:rPr>
          <w:b/>
          <w:smallCaps/>
          <w:sz w:val="28"/>
          <w:szCs w:val="28"/>
        </w:rPr>
        <w:t>Требования норм ИТМ ГО</w:t>
      </w:r>
    </w:p>
    <w:p w:rsidR="00254D4C" w:rsidRPr="00E047B4" w:rsidRDefault="00254D4C" w:rsidP="00020964">
      <w:pPr>
        <w:ind w:firstLine="0"/>
        <w:jc w:val="center"/>
        <w:rPr>
          <w:sz w:val="28"/>
          <w:szCs w:val="28"/>
        </w:rPr>
      </w:pPr>
      <w:r w:rsidRPr="00E047B4">
        <w:rPr>
          <w:sz w:val="28"/>
          <w:szCs w:val="28"/>
        </w:rPr>
        <w:t>по строительству ЗС ГО в различных зонах поражения (заражения)</w:t>
      </w:r>
    </w:p>
    <w:p w:rsidR="00254D4C" w:rsidRPr="00E047B4" w:rsidRDefault="00254D4C" w:rsidP="00020964">
      <w:pPr>
        <w:ind w:firstLine="0"/>
        <w:jc w:val="center"/>
        <w:rPr>
          <w:sz w:val="28"/>
          <w:szCs w:val="28"/>
        </w:rPr>
      </w:pPr>
      <w:r w:rsidRPr="00E047B4">
        <w:rPr>
          <w:sz w:val="28"/>
          <w:szCs w:val="28"/>
        </w:rPr>
        <w:t>(СНиП</w:t>
      </w:r>
      <w:proofErr w:type="gramStart"/>
      <w:r w:rsidRPr="00E047B4">
        <w:rPr>
          <w:sz w:val="28"/>
          <w:szCs w:val="28"/>
        </w:rPr>
        <w:t>2</w:t>
      </w:r>
      <w:proofErr w:type="gramEnd"/>
      <w:r w:rsidRPr="00E047B4">
        <w:rPr>
          <w:sz w:val="28"/>
          <w:szCs w:val="28"/>
        </w:rPr>
        <w:t>.01.51-90)</w:t>
      </w:r>
    </w:p>
    <w:p w:rsidR="00254D4C" w:rsidRDefault="00254D4C" w:rsidP="00020964">
      <w:pPr>
        <w:ind w:firstLine="0"/>
      </w:pP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6" w:type="dxa"/>
          <w:right w:w="56" w:type="dxa"/>
        </w:tblCellMar>
        <w:tblLook w:val="0000"/>
      </w:tblPr>
      <w:tblGrid>
        <w:gridCol w:w="1899"/>
        <w:gridCol w:w="1963"/>
        <w:gridCol w:w="1997"/>
        <w:gridCol w:w="1852"/>
        <w:gridCol w:w="992"/>
        <w:gridCol w:w="1152"/>
      </w:tblGrid>
      <w:tr w:rsidR="00254D4C" w:rsidTr="00484DE7">
        <w:tc>
          <w:tcPr>
            <w:tcW w:w="1899" w:type="dxa"/>
            <w:tcBorders>
              <w:left w:val="nil"/>
              <w:bottom w:val="nil"/>
              <w:right w:val="nil"/>
            </w:tcBorders>
          </w:tcPr>
          <w:p w:rsidR="00254D4C" w:rsidRDefault="00254D4C" w:rsidP="00020964">
            <w:pPr>
              <w:ind w:firstLine="0"/>
            </w:pPr>
          </w:p>
        </w:tc>
        <w:tc>
          <w:tcPr>
            <w:tcW w:w="1963" w:type="dxa"/>
            <w:tcBorders>
              <w:left w:val="nil"/>
              <w:bottom w:val="nil"/>
              <w:right w:val="nil"/>
            </w:tcBorders>
          </w:tcPr>
          <w:p w:rsidR="00254D4C" w:rsidRDefault="00254D4C" w:rsidP="00020964">
            <w:pPr>
              <w:ind w:firstLine="0"/>
            </w:pPr>
          </w:p>
        </w:tc>
        <w:tc>
          <w:tcPr>
            <w:tcW w:w="1997" w:type="dxa"/>
            <w:tcBorders>
              <w:left w:val="nil"/>
              <w:bottom w:val="nil"/>
              <w:right w:val="single" w:sz="18" w:space="0" w:color="auto"/>
            </w:tcBorders>
          </w:tcPr>
          <w:p w:rsidR="00254D4C" w:rsidRDefault="00254D4C" w:rsidP="00020964">
            <w:pPr>
              <w:ind w:firstLine="0"/>
            </w:pPr>
          </w:p>
        </w:tc>
        <w:tc>
          <w:tcPr>
            <w:tcW w:w="3996" w:type="dxa"/>
            <w:gridSpan w:val="3"/>
            <w:tcBorders>
              <w:left w:val="single" w:sz="18" w:space="0" w:color="auto"/>
              <w:bottom w:val="nil"/>
              <w:right w:val="dashed" w:sz="6" w:space="0" w:color="auto"/>
            </w:tcBorders>
            <w:shd w:val="pct5" w:color="auto" w:fill="auto"/>
          </w:tcPr>
          <w:p w:rsidR="00254D4C" w:rsidRDefault="00254D4C" w:rsidP="00020964">
            <w:pPr>
              <w:ind w:firstLine="0"/>
              <w:jc w:val="center"/>
              <w:rPr>
                <w:b/>
                <w:smallCaps/>
              </w:rPr>
            </w:pPr>
            <w:r>
              <w:rPr>
                <w:b/>
                <w:smallCaps/>
                <w:szCs w:val="24"/>
              </w:rPr>
              <w:sym w:font="Symbol" w:char="F0AC"/>
            </w:r>
            <w:r>
              <w:rPr>
                <w:b/>
                <w:smallCaps/>
              </w:rPr>
              <w:t xml:space="preserve"> </w:t>
            </w:r>
            <w:r>
              <w:rPr>
                <w:b/>
                <w:smallCaps/>
                <w:szCs w:val="24"/>
              </w:rPr>
              <w:sym w:font="Symbol" w:char="F0BE"/>
            </w:r>
            <w:r>
              <w:rPr>
                <w:b/>
                <w:smallCaps/>
              </w:rPr>
              <w:t xml:space="preserve">      безопасный    район     </w:t>
            </w:r>
            <w:r>
              <w:rPr>
                <w:b/>
                <w:smallCaps/>
                <w:szCs w:val="24"/>
              </w:rPr>
              <w:sym w:font="Symbol" w:char="F0BE"/>
            </w:r>
            <w:r>
              <w:rPr>
                <w:b/>
                <w:smallCaps/>
              </w:rPr>
              <w:t xml:space="preserve"> </w:t>
            </w:r>
            <w:r>
              <w:rPr>
                <w:b/>
                <w:smallCaps/>
                <w:szCs w:val="24"/>
              </w:rPr>
              <w:sym w:font="Symbol" w:char="F0AE"/>
            </w:r>
          </w:p>
        </w:tc>
      </w:tr>
      <w:tr w:rsidR="00254D4C" w:rsidTr="00484DE7">
        <w:tc>
          <w:tcPr>
            <w:tcW w:w="5859" w:type="dxa"/>
            <w:gridSpan w:val="3"/>
            <w:tcBorders>
              <w:top w:val="nil"/>
              <w:left w:val="nil"/>
              <w:bottom w:val="nil"/>
              <w:right w:val="single" w:sz="18" w:space="0" w:color="auto"/>
            </w:tcBorders>
          </w:tcPr>
          <w:p w:rsidR="00254D4C" w:rsidRDefault="00254D4C" w:rsidP="00020964">
            <w:pPr>
              <w:ind w:firstLine="0"/>
              <w:jc w:val="center"/>
              <w:rPr>
                <w:smallCaps/>
              </w:rPr>
            </w:pPr>
            <w:r>
              <w:rPr>
                <w:smallCaps/>
              </w:rPr>
              <w:t xml:space="preserve">Зона </w:t>
            </w:r>
            <w:proofErr w:type="gramStart"/>
            <w:r>
              <w:rPr>
                <w:smallCaps/>
              </w:rPr>
              <w:t>возможного</w:t>
            </w:r>
            <w:proofErr w:type="gramEnd"/>
            <w:r>
              <w:rPr>
                <w:smallCaps/>
              </w:rPr>
              <w:t xml:space="preserve"> опасного</w:t>
            </w:r>
          </w:p>
          <w:p w:rsidR="00254D4C" w:rsidRDefault="00254D4C" w:rsidP="00020964">
            <w:pPr>
              <w:ind w:firstLine="0"/>
              <w:jc w:val="center"/>
              <w:rPr>
                <w:smallCaps/>
              </w:rPr>
            </w:pPr>
            <w:r>
              <w:rPr>
                <w:smallCaps/>
              </w:rPr>
              <w:t>радиоактивного заражения</w:t>
            </w:r>
          </w:p>
        </w:tc>
        <w:tc>
          <w:tcPr>
            <w:tcW w:w="1852" w:type="dxa"/>
            <w:tcBorders>
              <w:top w:val="nil"/>
              <w:left w:val="single" w:sz="18" w:space="0" w:color="auto"/>
              <w:bottom w:val="nil"/>
              <w:right w:val="single" w:sz="12" w:space="0" w:color="auto"/>
            </w:tcBorders>
            <w:shd w:val="pct5" w:color="auto" w:fill="auto"/>
          </w:tcPr>
          <w:p w:rsidR="00254D4C" w:rsidRDefault="00254D4C" w:rsidP="00020964">
            <w:pPr>
              <w:ind w:firstLine="0"/>
              <w:jc w:val="center"/>
              <w:rPr>
                <w:b/>
              </w:rPr>
            </w:pPr>
            <w:r>
              <w:rPr>
                <w:b/>
                <w:sz w:val="22"/>
              </w:rPr>
              <w:t xml:space="preserve">Зона </w:t>
            </w:r>
            <w:proofErr w:type="gramStart"/>
            <w:r>
              <w:rPr>
                <w:b/>
                <w:sz w:val="22"/>
              </w:rPr>
              <w:t>возможного</w:t>
            </w:r>
            <w:proofErr w:type="gramEnd"/>
            <w:r>
              <w:rPr>
                <w:b/>
                <w:sz w:val="22"/>
              </w:rPr>
              <w:t xml:space="preserve"> сильного радиоактивного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nil"/>
              <w:right w:val="dashed" w:sz="6" w:space="0" w:color="auto"/>
            </w:tcBorders>
            <w:shd w:val="pct5" w:color="auto" w:fill="auto"/>
          </w:tcPr>
          <w:p w:rsidR="00254D4C" w:rsidRDefault="00254D4C" w:rsidP="00020964">
            <w:pPr>
              <w:ind w:firstLine="0"/>
              <w:jc w:val="center"/>
              <w:rPr>
                <w:b/>
              </w:rPr>
            </w:pPr>
            <w:r>
              <w:rPr>
                <w:b/>
                <w:sz w:val="22"/>
              </w:rPr>
              <w:t xml:space="preserve">Зона </w:t>
            </w:r>
            <w:proofErr w:type="gramStart"/>
            <w:r>
              <w:rPr>
                <w:b/>
                <w:sz w:val="22"/>
              </w:rPr>
              <w:t>возможного</w:t>
            </w:r>
            <w:proofErr w:type="gramEnd"/>
            <w:r>
              <w:rPr>
                <w:b/>
                <w:sz w:val="22"/>
              </w:rPr>
              <w:t xml:space="preserve"> умеренного радиоактивного</w:t>
            </w:r>
          </w:p>
        </w:tc>
      </w:tr>
      <w:tr w:rsidR="00254D4C" w:rsidTr="00484DE7">
        <w:tc>
          <w:tcPr>
            <w:tcW w:w="3862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254D4C" w:rsidRDefault="008D12CE" w:rsidP="00020964">
            <w:pPr>
              <w:ind w:firstLine="0"/>
              <w:jc w:val="center"/>
              <w:rPr>
                <w:b/>
                <w:u w:val="single"/>
              </w:rPr>
            </w:pPr>
            <w:r w:rsidRPr="008D12CE">
              <w:rPr>
                <w:noProof/>
              </w:rPr>
              <w:pict>
                <v:line id="_x0000_s1027" style="position:absolute;left:0;text-align:left;z-index:23;mso-position-horizontal-relative:text;mso-position-vertical-relative:text" from="191.9pt,12.65pt" to="191.95pt,211.5pt" o:allowincell="f" strokeweight=".5pt">
                  <v:stroke dashstyle="3 1" startarrowwidth="narrow" startarrowlength="short" endarrowwidth="narrow" endarrowlength="short"/>
                </v:line>
              </w:pict>
            </w:r>
            <w:r w:rsidR="00254D4C">
              <w:rPr>
                <w:b/>
                <w:sz w:val="22"/>
                <w:u w:val="single"/>
              </w:rPr>
              <w:t>Зона  возможных  разрушений</w:t>
            </w:r>
          </w:p>
        </w:tc>
        <w:tc>
          <w:tcPr>
            <w:tcW w:w="1997" w:type="dxa"/>
            <w:tcBorders>
              <w:top w:val="nil"/>
              <w:left w:val="nil"/>
              <w:bottom w:val="nil"/>
              <w:right w:val="single" w:sz="18" w:space="0" w:color="auto"/>
            </w:tcBorders>
          </w:tcPr>
          <w:p w:rsidR="00254D4C" w:rsidRDefault="00254D4C" w:rsidP="00020964">
            <w:pPr>
              <w:ind w:firstLine="0"/>
            </w:pP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pct5" w:color="auto" w:fill="auto"/>
          </w:tcPr>
          <w:p w:rsidR="00254D4C" w:rsidRDefault="00254D4C" w:rsidP="00020964">
            <w:pPr>
              <w:ind w:firstLine="0"/>
              <w:jc w:val="center"/>
            </w:pPr>
            <w:r>
              <w:rPr>
                <w:b/>
                <w:sz w:val="22"/>
              </w:rPr>
              <w:t>заражения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nil"/>
              <w:right w:val="dashed" w:sz="6" w:space="0" w:color="auto"/>
            </w:tcBorders>
            <w:shd w:val="pct5" w:color="auto" w:fill="auto"/>
          </w:tcPr>
          <w:p w:rsidR="00254D4C" w:rsidRDefault="00254D4C" w:rsidP="00020964">
            <w:pPr>
              <w:ind w:firstLine="0"/>
              <w:jc w:val="center"/>
            </w:pPr>
            <w:r>
              <w:rPr>
                <w:b/>
                <w:sz w:val="22"/>
              </w:rPr>
              <w:t>заражения</w:t>
            </w:r>
          </w:p>
        </w:tc>
      </w:tr>
      <w:tr w:rsidR="00254D4C" w:rsidTr="00484DE7">
        <w:tc>
          <w:tcPr>
            <w:tcW w:w="1899" w:type="dxa"/>
            <w:tcBorders>
              <w:top w:val="nil"/>
              <w:left w:val="nil"/>
              <w:bottom w:val="nil"/>
              <w:right w:val="dotted" w:sz="6" w:space="0" w:color="auto"/>
            </w:tcBorders>
          </w:tcPr>
          <w:p w:rsidR="00254D4C" w:rsidRDefault="00254D4C" w:rsidP="00020964">
            <w:pPr>
              <w:ind w:firstLine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Зона возможных сильных разрушений</w:t>
            </w:r>
          </w:p>
        </w:tc>
        <w:tc>
          <w:tcPr>
            <w:tcW w:w="1963" w:type="dxa"/>
            <w:tcBorders>
              <w:top w:val="nil"/>
              <w:left w:val="nil"/>
              <w:bottom w:val="nil"/>
              <w:right w:val="nil"/>
            </w:tcBorders>
          </w:tcPr>
          <w:p w:rsidR="00254D4C" w:rsidRDefault="00254D4C" w:rsidP="00020964">
            <w:pPr>
              <w:ind w:firstLine="0"/>
              <w:jc w:val="center"/>
              <w:rPr>
                <w:b/>
                <w:sz w:val="20"/>
              </w:rPr>
            </w:pPr>
            <w:r>
              <w:rPr>
                <w:b/>
                <w:sz w:val="20"/>
              </w:rPr>
              <w:t>Зона возможных слабых разрушений</w:t>
            </w:r>
          </w:p>
        </w:tc>
        <w:tc>
          <w:tcPr>
            <w:tcW w:w="1997" w:type="dxa"/>
            <w:tcBorders>
              <w:top w:val="nil"/>
              <w:left w:val="nil"/>
              <w:bottom w:val="nil"/>
              <w:right w:val="single" w:sz="18" w:space="0" w:color="auto"/>
            </w:tcBorders>
          </w:tcPr>
          <w:p w:rsidR="00254D4C" w:rsidRDefault="00254D4C" w:rsidP="00020964">
            <w:pPr>
              <w:ind w:firstLine="0"/>
            </w:pP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pct5" w:color="auto" w:fill="auto"/>
          </w:tcPr>
          <w:p w:rsidR="00254D4C" w:rsidRDefault="00254D4C" w:rsidP="00020964">
            <w:pPr>
              <w:ind w:firstLine="0"/>
            </w:pPr>
          </w:p>
        </w:tc>
        <w:tc>
          <w:tcPr>
            <w:tcW w:w="2144" w:type="dxa"/>
            <w:gridSpan w:val="2"/>
            <w:tcBorders>
              <w:top w:val="nil"/>
              <w:left w:val="nil"/>
              <w:bottom w:val="nil"/>
              <w:right w:val="dashed" w:sz="6" w:space="0" w:color="auto"/>
            </w:tcBorders>
            <w:shd w:val="pct5" w:color="auto" w:fill="auto"/>
          </w:tcPr>
          <w:p w:rsidR="00254D4C" w:rsidRDefault="00254D4C" w:rsidP="00020964">
            <w:pPr>
              <w:ind w:firstLine="0"/>
            </w:pPr>
          </w:p>
        </w:tc>
      </w:tr>
      <w:tr w:rsidR="00254D4C" w:rsidTr="00484DE7">
        <w:tc>
          <w:tcPr>
            <w:tcW w:w="1899" w:type="dxa"/>
            <w:tcBorders>
              <w:top w:val="nil"/>
              <w:left w:val="nil"/>
              <w:bottom w:val="nil"/>
              <w:right w:val="dotted" w:sz="6" w:space="0" w:color="auto"/>
            </w:tcBorders>
          </w:tcPr>
          <w:p w:rsidR="00254D4C" w:rsidRDefault="00254D4C" w:rsidP="00020964">
            <w:pPr>
              <w:ind w:firstLine="0"/>
              <w:rPr>
                <w:sz w:val="20"/>
              </w:rPr>
            </w:pPr>
            <w:r w:rsidRPr="008A5018">
              <w:rPr>
                <w:b/>
                <w:sz w:val="20"/>
              </w:rPr>
              <w:object w:dxaOrig="193" w:dyaOrig="20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0.2pt;height:10.8pt" o:ole="">
                  <v:imagedata r:id="rId7" o:title=""/>
                </v:shape>
                <o:OLEObject Type="Embed" ProgID="MSWordArt.2" ShapeID="_x0000_i1025" DrawAspect="Content" ObjectID="_1641986891" r:id="rId8">
                  <o:FieldCodes>\s</o:FieldCodes>
                </o:OLEObject>
              </w:object>
            </w:r>
            <w:proofErr w:type="spellStart"/>
            <w:r>
              <w:rPr>
                <w:sz w:val="22"/>
              </w:rPr>
              <w:t>Р</w:t>
            </w:r>
            <w:r>
              <w:rPr>
                <w:sz w:val="20"/>
              </w:rPr>
              <w:t>ф</w:t>
            </w:r>
            <w:proofErr w:type="spellEnd"/>
            <w:r>
              <w:rPr>
                <w:sz w:val="20"/>
              </w:rPr>
              <w:t xml:space="preserve"> </w:t>
            </w:r>
            <w:r>
              <w:rPr>
                <w:sz w:val="20"/>
                <w:lang w:val="en-US"/>
              </w:rPr>
              <w:t>&gt;</w:t>
            </w:r>
            <w:r>
              <w:rPr>
                <w:sz w:val="20"/>
              </w:rPr>
              <w:t>0,3кгс/м</w:t>
            </w:r>
            <w:proofErr w:type="gramStart"/>
            <w:r>
              <w:rPr>
                <w:sz w:val="22"/>
                <w:vertAlign w:val="superscript"/>
              </w:rPr>
              <w:t>2</w:t>
            </w:r>
            <w:proofErr w:type="gramEnd"/>
          </w:p>
        </w:tc>
        <w:tc>
          <w:tcPr>
            <w:tcW w:w="1963" w:type="dxa"/>
            <w:tcBorders>
              <w:top w:val="nil"/>
              <w:left w:val="nil"/>
              <w:bottom w:val="nil"/>
              <w:right w:val="nil"/>
            </w:tcBorders>
          </w:tcPr>
          <w:p w:rsidR="00254D4C" w:rsidRDefault="00254D4C" w:rsidP="00020964">
            <w:pPr>
              <w:ind w:firstLine="0"/>
              <w:rPr>
                <w:sz w:val="20"/>
              </w:rPr>
            </w:pPr>
            <w:r w:rsidRPr="008A5018">
              <w:rPr>
                <w:b/>
                <w:sz w:val="20"/>
              </w:rPr>
              <w:object w:dxaOrig="193" w:dyaOrig="200">
                <v:shape id="_x0000_i1026" type="#_x0000_t75" style="width:10.2pt;height:10.8pt" o:ole="">
                  <v:imagedata r:id="rId7" o:title=""/>
                </v:shape>
                <o:OLEObject Type="Embed" ProgID="MSWordArt.2" ShapeID="_x0000_i1026" DrawAspect="Content" ObjectID="_1641986892" r:id="rId9">
                  <o:FieldCodes>\s</o:FieldCodes>
                </o:OLEObject>
              </w:object>
            </w:r>
            <w:proofErr w:type="spellStart"/>
            <w:r>
              <w:rPr>
                <w:sz w:val="22"/>
              </w:rPr>
              <w:t>Р</w:t>
            </w:r>
            <w:r>
              <w:rPr>
                <w:sz w:val="20"/>
              </w:rPr>
              <w:t>ф</w:t>
            </w:r>
            <w:proofErr w:type="spellEnd"/>
            <w:r>
              <w:rPr>
                <w:sz w:val="20"/>
              </w:rPr>
              <w:t xml:space="preserve"> 0,1- 0,3 </w:t>
            </w:r>
            <w:r>
              <w:rPr>
                <w:position w:val="6"/>
                <w:sz w:val="20"/>
              </w:rPr>
              <w:t xml:space="preserve"> </w:t>
            </w:r>
            <w:r>
              <w:rPr>
                <w:sz w:val="20"/>
              </w:rPr>
              <w:t>кгс/м</w:t>
            </w:r>
            <w:proofErr w:type="gramStart"/>
            <w:r>
              <w:rPr>
                <w:sz w:val="22"/>
                <w:vertAlign w:val="superscript"/>
              </w:rPr>
              <w:t>2</w:t>
            </w:r>
            <w:proofErr w:type="gramEnd"/>
          </w:p>
        </w:tc>
        <w:tc>
          <w:tcPr>
            <w:tcW w:w="1997" w:type="dxa"/>
            <w:tcBorders>
              <w:top w:val="nil"/>
              <w:left w:val="nil"/>
              <w:bottom w:val="nil"/>
              <w:right w:val="single" w:sz="18" w:space="0" w:color="auto"/>
            </w:tcBorders>
          </w:tcPr>
          <w:p w:rsidR="00254D4C" w:rsidRDefault="00254D4C" w:rsidP="00020964">
            <w:pPr>
              <w:ind w:firstLine="0"/>
            </w:pP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pct5" w:color="auto" w:fill="auto"/>
          </w:tcPr>
          <w:p w:rsidR="00254D4C" w:rsidRDefault="00254D4C" w:rsidP="00020964">
            <w:pPr>
              <w:ind w:firstLine="0"/>
            </w:pPr>
          </w:p>
        </w:tc>
        <w:tc>
          <w:tcPr>
            <w:tcW w:w="2144" w:type="dxa"/>
            <w:gridSpan w:val="2"/>
            <w:tcBorders>
              <w:top w:val="nil"/>
              <w:left w:val="nil"/>
              <w:bottom w:val="nil"/>
              <w:right w:val="dashed" w:sz="6" w:space="0" w:color="auto"/>
            </w:tcBorders>
            <w:shd w:val="pct5" w:color="auto" w:fill="auto"/>
          </w:tcPr>
          <w:p w:rsidR="00254D4C" w:rsidRDefault="00254D4C" w:rsidP="00020964">
            <w:pPr>
              <w:ind w:firstLine="0"/>
            </w:pPr>
          </w:p>
        </w:tc>
      </w:tr>
      <w:tr w:rsidR="00254D4C" w:rsidTr="00484DE7">
        <w:trPr>
          <w:trHeight w:val="1440"/>
        </w:trPr>
        <w:tc>
          <w:tcPr>
            <w:tcW w:w="1899" w:type="dxa"/>
            <w:tcBorders>
              <w:top w:val="nil"/>
              <w:left w:val="nil"/>
              <w:bottom w:val="nil"/>
              <w:right w:val="dotted" w:sz="6" w:space="0" w:color="auto"/>
            </w:tcBorders>
          </w:tcPr>
          <w:p w:rsidR="00254D4C" w:rsidRDefault="008D12CE" w:rsidP="00020964">
            <w:pPr>
              <w:ind w:firstLine="0"/>
            </w:pPr>
            <w:r>
              <w:rPr>
                <w:noProof/>
              </w:rPr>
              <w:lastRenderedPageBreak/>
              <w:pict>
                <v:line id="_x0000_s1028" style="position:absolute;left:0;text-align:left;flip:y;z-index:16;mso-position-horizontal-relative:text;mso-position-vertical-relative:text" from="390.7pt,46.4pt" to="397.85pt,53.55pt" o:allowincell="f">
                  <v:stroke startarrowwidth="narrow" startarrowlength="short" endarrow="block" endarrowwidth="narrow" endarrowlength="short"/>
                </v:line>
              </w:pict>
            </w:r>
            <w:r>
              <w:rPr>
                <w:noProof/>
              </w:rPr>
              <w:pict>
                <v:line id="_x0000_s1029" style="position:absolute;left:0;text-align:left;flip:x;z-index:18;mso-position-horizontal-relative:text;mso-position-vertical-relative:text" from="426.2pt,10.95pt" to="447.55pt,18.1pt" o:allowincell="f">
                  <v:stroke startarrowwidth="narrow" startarrowlength="short" endarrow="block" endarrowwidth="narrow" endarrowlength="short"/>
                </v:line>
              </w:pict>
            </w:r>
            <w:r>
              <w:rPr>
                <w:noProof/>
              </w:rPr>
              <w:pict>
                <v:oval id="_x0000_s1030" style="position:absolute;left:0;text-align:left;margin-left:383.6pt;margin-top:10.95pt;width:49.75pt;height:49.75pt;z-index:17;mso-position-horizontal-relative:text;mso-position-vertical-relative:text" o:allowincell="f" filled="f"/>
              </w:pict>
            </w:r>
            <w:r>
              <w:rPr>
                <w:noProof/>
              </w:rPr>
              <w:pict>
                <v:rect id="_x0000_s1031" style="position:absolute;left:0;text-align:left;margin-left:42.8pt;margin-top:53.55pt;width:7.15pt;height:7.15pt;z-index:6;mso-position-horizontal-relative:text;mso-position-vertical-relative:text" o:allowincell="f" filled="f"/>
              </w:pict>
            </w:r>
            <w:r>
              <w:rPr>
                <w:noProof/>
              </w:rPr>
              <w:pict>
                <v:rect id="_x0000_s1032" style="position:absolute;left:0;text-align:left;margin-left:14.4pt;margin-top:53.55pt;width:21.35pt;height:7.15pt;z-index:5;mso-position-horizontal-relative:text;mso-position-vertical-relative:text" o:allowincell="f" filled="f"/>
              </w:pict>
            </w:r>
            <w:r>
              <w:rPr>
                <w:noProof/>
              </w:rPr>
              <w:pict>
                <v:rect id="_x0000_s1033" style="position:absolute;left:0;text-align:left;margin-left:14.4pt;margin-top:39.35pt;width:21.35pt;height:7.15pt;z-index:4;mso-position-horizontal-relative:text;mso-position-vertical-relative:text" o:allowincell="f" filled="f"/>
              </w:pict>
            </w:r>
            <w:r>
              <w:rPr>
                <w:noProof/>
              </w:rPr>
              <w:pict>
                <v:rect id="_x0000_s1034" style="position:absolute;left:0;text-align:left;margin-left:35.7pt;margin-top:10.95pt;width:7.15pt;height:21.35pt;z-index:3;mso-position-horizontal-relative:text;mso-position-vertical-relative:text" o:allowincell="f" filled="f"/>
              </w:pict>
            </w:r>
            <w:r>
              <w:rPr>
                <w:noProof/>
              </w:rPr>
              <w:pict>
                <v:rect id="_x0000_s1035" style="position:absolute;left:0;text-align:left;margin-left:21.5pt;margin-top:10.95pt;width:7.15pt;height:21.35pt;z-index:2;mso-position-horizontal-relative:text;mso-position-vertical-relative:text" o:allowincell="f" filled="f"/>
              </w:pict>
            </w:r>
            <w:r>
              <w:rPr>
                <w:noProof/>
              </w:rPr>
              <w:pict>
                <v:rect id="_x0000_s1036" style="position:absolute;left:0;text-align:left;margin-left:7.3pt;margin-top:10.95pt;width:7.15pt;height:21.35pt;z-index:1;mso-position-horizontal-relative:text;mso-position-vertical-relative:text" o:allowincell="f" filled="f"/>
              </w:pict>
            </w:r>
          </w:p>
        </w:tc>
        <w:tc>
          <w:tcPr>
            <w:tcW w:w="1963" w:type="dxa"/>
            <w:tcBorders>
              <w:top w:val="nil"/>
              <w:left w:val="nil"/>
              <w:bottom w:val="nil"/>
              <w:right w:val="nil"/>
            </w:tcBorders>
          </w:tcPr>
          <w:p w:rsidR="00254D4C" w:rsidRDefault="00254D4C" w:rsidP="00020964">
            <w:pPr>
              <w:ind w:firstLine="0"/>
            </w:pPr>
            <w:r>
              <w:rPr>
                <w:smallCaps/>
                <w:szCs w:val="24"/>
              </w:rPr>
              <w:sym w:font="Symbol" w:char="F0AC"/>
            </w:r>
            <w:r>
              <w:rPr>
                <w:smallCaps/>
              </w:rPr>
              <w:t xml:space="preserve">      7 км       </w:t>
            </w:r>
            <w:r>
              <w:rPr>
                <w:smallCaps/>
                <w:szCs w:val="24"/>
              </w:rPr>
              <w:sym w:font="Symbol" w:char="F0AE"/>
            </w:r>
          </w:p>
        </w:tc>
        <w:tc>
          <w:tcPr>
            <w:tcW w:w="1997" w:type="dxa"/>
            <w:tcBorders>
              <w:top w:val="nil"/>
              <w:left w:val="nil"/>
              <w:bottom w:val="nil"/>
              <w:right w:val="single" w:sz="18" w:space="0" w:color="auto"/>
            </w:tcBorders>
          </w:tcPr>
          <w:p w:rsidR="00254D4C" w:rsidRDefault="00254D4C" w:rsidP="00020964">
            <w:pPr>
              <w:ind w:firstLine="0"/>
            </w:pPr>
            <w:r>
              <w:rPr>
                <w:smallCaps/>
                <w:szCs w:val="24"/>
              </w:rPr>
              <w:sym w:font="Symbol" w:char="F0AC"/>
            </w:r>
            <w:r>
              <w:rPr>
                <w:smallCaps/>
              </w:rPr>
              <w:t xml:space="preserve">      20 км       </w:t>
            </w:r>
            <w:r>
              <w:rPr>
                <w:smallCaps/>
                <w:szCs w:val="24"/>
              </w:rPr>
              <w:sym w:font="Symbol" w:char="F0AE"/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pct5" w:color="auto" w:fill="auto"/>
          </w:tcPr>
          <w:p w:rsidR="00254D4C" w:rsidRDefault="00254D4C" w:rsidP="00020964">
            <w:pPr>
              <w:ind w:firstLine="0"/>
              <w:rPr>
                <w:b/>
              </w:rPr>
            </w:pPr>
            <w:r>
              <w:rPr>
                <w:b/>
                <w:smallCaps/>
                <w:szCs w:val="24"/>
              </w:rPr>
              <w:sym w:font="Symbol" w:char="F0AC"/>
            </w:r>
            <w:r>
              <w:rPr>
                <w:b/>
                <w:smallCaps/>
              </w:rPr>
              <w:t xml:space="preserve">    100 км     </w:t>
            </w:r>
            <w:r>
              <w:rPr>
                <w:b/>
                <w:smallCaps/>
                <w:szCs w:val="24"/>
              </w:rPr>
              <w:sym w:font="Symbol" w:char="F0AE"/>
            </w:r>
          </w:p>
        </w:tc>
        <w:tc>
          <w:tcPr>
            <w:tcW w:w="992" w:type="dxa"/>
            <w:tcBorders>
              <w:top w:val="nil"/>
              <w:left w:val="nil"/>
              <w:bottom w:val="nil"/>
              <w:right w:val="nil"/>
            </w:tcBorders>
          </w:tcPr>
          <w:p w:rsidR="00254D4C" w:rsidRDefault="00254D4C" w:rsidP="00020964">
            <w:pPr>
              <w:ind w:firstLine="0"/>
              <w:rPr>
                <w:b/>
              </w:rPr>
            </w:pPr>
          </w:p>
          <w:p w:rsidR="00254D4C" w:rsidRDefault="00254D4C" w:rsidP="00020964">
            <w:pPr>
              <w:ind w:firstLine="0"/>
              <w:rPr>
                <w:b/>
              </w:rPr>
            </w:pPr>
            <w:r w:rsidRPr="00134569">
              <w:rPr>
                <w:b/>
              </w:rPr>
              <w:object w:dxaOrig="396" w:dyaOrig="276">
                <v:shape id="_x0000_i1027" type="#_x0000_t75" style="width:19.8pt;height:13.2pt" o:ole="">
                  <v:imagedata r:id="rId10" o:title=""/>
                </v:shape>
                <o:OLEObject Type="Embed" ProgID="MSWordArt.2" ShapeID="_x0000_i1027" DrawAspect="Content" ObjectID="_1641986893" r:id="rId11">
                  <o:FieldCodes>\s</o:FieldCodes>
                </o:OLEObject>
              </w:object>
            </w:r>
            <w:r>
              <w:rPr>
                <w:b/>
                <w:position w:val="6"/>
                <w:sz w:val="18"/>
                <w:szCs w:val="18"/>
              </w:rPr>
              <w:sym w:font="Symbol" w:char="F0AC"/>
            </w:r>
            <w:r>
              <w:rPr>
                <w:b/>
                <w:position w:val="6"/>
                <w:sz w:val="18"/>
                <w:szCs w:val="18"/>
              </w:rPr>
              <w:sym w:font="Symbol" w:char="F0AE"/>
            </w:r>
          </w:p>
          <w:p w:rsidR="00254D4C" w:rsidRDefault="00254D4C" w:rsidP="00020964">
            <w:pPr>
              <w:ind w:firstLine="0"/>
              <w:rPr>
                <w:b/>
              </w:rPr>
            </w:pPr>
            <w:proofErr w:type="spellStart"/>
            <w:r>
              <w:rPr>
                <w:b/>
                <w:sz w:val="20"/>
              </w:rPr>
              <w:t>хоо</w:t>
            </w:r>
            <w:proofErr w:type="spellEnd"/>
            <w:r>
              <w:rPr>
                <w:b/>
                <w:sz w:val="20"/>
              </w:rPr>
              <w:t xml:space="preserve">  </w:t>
            </w:r>
            <w:r>
              <w:rPr>
                <w:b/>
                <w:position w:val="6"/>
                <w:sz w:val="20"/>
              </w:rPr>
              <w:t>5 км</w:t>
            </w:r>
          </w:p>
        </w:tc>
        <w:tc>
          <w:tcPr>
            <w:tcW w:w="1152" w:type="dxa"/>
            <w:tcBorders>
              <w:top w:val="nil"/>
              <w:left w:val="nil"/>
              <w:bottom w:val="nil"/>
              <w:right w:val="dashed" w:sz="6" w:space="0" w:color="auto"/>
            </w:tcBorders>
            <w:shd w:val="pct5" w:color="auto" w:fill="auto"/>
          </w:tcPr>
          <w:p w:rsidR="00254D4C" w:rsidRDefault="00254D4C" w:rsidP="00020964">
            <w:pPr>
              <w:ind w:firstLine="0"/>
            </w:pPr>
            <w:r>
              <w:rPr>
                <w:b/>
                <w:sz w:val="22"/>
              </w:rPr>
              <w:t xml:space="preserve">Зона опасного </w:t>
            </w:r>
            <w:proofErr w:type="spellStart"/>
            <w:r>
              <w:rPr>
                <w:b/>
                <w:sz w:val="22"/>
              </w:rPr>
              <w:t>химичес-кого</w:t>
            </w:r>
            <w:proofErr w:type="spellEnd"/>
            <w:r>
              <w:rPr>
                <w:b/>
                <w:sz w:val="22"/>
              </w:rPr>
              <w:t xml:space="preserve"> </w:t>
            </w:r>
            <w:proofErr w:type="spellStart"/>
            <w:r>
              <w:rPr>
                <w:b/>
                <w:sz w:val="22"/>
              </w:rPr>
              <w:t>зара-жения</w:t>
            </w:r>
            <w:proofErr w:type="spellEnd"/>
            <w:proofErr w:type="gramStart"/>
            <w:r>
              <w:rPr>
                <w:b/>
                <w:sz w:val="22"/>
              </w:rPr>
              <w:t xml:space="preserve"> !</w:t>
            </w:r>
            <w:proofErr w:type="gramEnd"/>
          </w:p>
        </w:tc>
      </w:tr>
      <w:tr w:rsidR="00254D4C" w:rsidTr="00484DE7">
        <w:tc>
          <w:tcPr>
            <w:tcW w:w="1899" w:type="dxa"/>
            <w:tcBorders>
              <w:top w:val="nil"/>
              <w:left w:val="nil"/>
              <w:bottom w:val="nil"/>
              <w:right w:val="dotted" w:sz="6" w:space="0" w:color="auto"/>
            </w:tcBorders>
          </w:tcPr>
          <w:p w:rsidR="00254D4C" w:rsidRDefault="008D12CE" w:rsidP="00020964">
            <w:pPr>
              <w:ind w:firstLine="0"/>
            </w:pPr>
            <w:r>
              <w:rPr>
                <w:noProof/>
              </w:rPr>
              <w:pict>
                <v:line id="_x0000_s1037" style="position:absolute;left:0;text-align:left;flip:x;z-index:22;mso-position-horizontal-relative:text;mso-position-vertical-relative:text" from="390.7pt,16.55pt" to="397.85pt,23.7pt" o:allowincell="f" strokeweight="2pt">
                  <v:stroke startarrowwidth="narrow" startarrowlength="short" endarrowwidth="narrow" endarrowlength="short"/>
                </v:line>
              </w:pict>
            </w:r>
            <w:r>
              <w:rPr>
                <w:noProof/>
              </w:rPr>
              <w:pict>
                <v:rect id="_x0000_s1038" style="position:absolute;left:0;text-align:left;margin-left:390.7pt;margin-top:2.35pt;width:14.35pt;height:15.8pt;z-index:11;mso-position-horizontal-relative:text;mso-position-vertical-relative:text" o:allowincell="f" filled="f" stroked="f">
                  <v:textbox style="mso-next-textbox:#_x0000_s1038" inset="1pt,1pt,1pt,1pt">
                    <w:txbxContent>
                      <w:p w:rsidR="006A3BF3" w:rsidRDefault="006A3BF3" w:rsidP="00EC57C0">
                        <w:pPr>
                          <w:jc w:val="center"/>
                        </w:pPr>
                        <w:r w:rsidRPr="0024258E">
                          <w:object w:dxaOrig="247" w:dyaOrig="276">
                            <v:shape id="_x0000_i1039" type="#_x0000_t75" style="width:13.2pt;height:13.2pt" o:ole="">
                              <v:imagedata r:id="rId12" o:title=""/>
                            </v:shape>
                            <o:OLEObject Type="Embed" ProgID="MSWordArt.2" ShapeID="_x0000_i1039" DrawAspect="Content" ObjectID="_1641986894" r:id="rId13">
                              <o:FieldCodes>\s</o:FieldCodes>
                            </o:OLEObject>
                          </w:objec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</w:rPr>
              <w:pict>
                <v:rect id="_x0000_s1039" style="position:absolute;left:0;text-align:left;margin-left:305.5pt;margin-top:2.35pt;width:14.35pt;height:15.8pt;z-index:12;mso-position-horizontal-relative:text;mso-position-vertical-relative:text" o:allowincell="f" filled="f" stroked="f">
                  <v:textbox style="mso-next-textbox:#_x0000_s1039" inset="1pt,1pt,1pt,1pt">
                    <w:txbxContent>
                      <w:p w:rsidR="006A3BF3" w:rsidRDefault="006A3BF3" w:rsidP="00EC57C0">
                        <w:pPr>
                          <w:jc w:val="center"/>
                        </w:pPr>
                        <w:r w:rsidRPr="0024258E">
                          <w:object w:dxaOrig="247" w:dyaOrig="276">
                            <v:shape id="_x0000_i1040" type="#_x0000_t75" style="width:13.2pt;height:13.2pt" o:ole="">
                              <v:imagedata r:id="rId14" o:title=""/>
                            </v:shape>
                            <o:OLEObject Type="Embed" ProgID="MSWordArt.2" ShapeID="_x0000_i1040" DrawAspect="Content" ObjectID="_1641986895" r:id="rId15">
                              <o:FieldCodes>\s</o:FieldCodes>
                            </o:OLEObject>
                          </w:objec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</w:rPr>
              <w:pict>
                <v:line id="_x0000_s1040" style="position:absolute;left:0;text-align:left;flip:x;z-index:21;mso-position-horizontal-relative:text;mso-position-vertical-relative:text" from="305.5pt,16.55pt" to="312.65pt,23.7pt" o:allowincell="f" strokeweight="2pt">
                  <v:stroke startarrowwidth="narrow" startarrowlength="short" endarrowwidth="narrow" endarrowlength="short"/>
                </v:line>
              </w:pict>
            </w:r>
            <w:r>
              <w:rPr>
                <w:noProof/>
              </w:rPr>
              <w:pict>
                <v:rect id="_x0000_s1041" style="position:absolute;left:0;text-align:left;margin-left:199pt;margin-top:2.35pt;width:14.35pt;height:15.8pt;z-index:13;mso-position-horizontal-relative:text;mso-position-vertical-relative:text" o:allowincell="f" filled="f" stroked="f">
                  <v:textbox style="mso-next-textbox:#_x0000_s1041" inset="1pt,1pt,1pt,1pt">
                    <w:txbxContent>
                      <w:p w:rsidR="006A3BF3" w:rsidRDefault="006A3BF3" w:rsidP="00EC57C0">
                        <w:pPr>
                          <w:jc w:val="center"/>
                        </w:pPr>
                        <w:r w:rsidRPr="0024258E">
                          <w:object w:dxaOrig="247" w:dyaOrig="276">
                            <v:shape id="_x0000_i1041" type="#_x0000_t75" style="width:13.2pt;height:13.2pt" o:ole="">
                              <v:imagedata r:id="rId14" o:title=""/>
                            </v:shape>
                            <o:OLEObject Type="Embed" ProgID="MSWordArt.2" ShapeID="_x0000_i1041" DrawAspect="Content" ObjectID="_1641986896" r:id="rId16">
                              <o:FieldCodes>\s</o:FieldCodes>
                            </o:OLEObject>
                          </w:objec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</w:rPr>
              <w:pict>
                <v:line id="_x0000_s1042" style="position:absolute;left:0;text-align:left;flip:x;z-index:20;mso-position-horizontal-relative:text;mso-position-vertical-relative:text" from="199pt,16.55pt" to="206.15pt,23.7pt" o:allowincell="f" strokeweight="2pt">
                  <v:stroke startarrowwidth="narrow" startarrowlength="short" endarrowwidth="narrow" endarrowlength="short"/>
                </v:line>
              </w:pict>
            </w:r>
            <w:r>
              <w:rPr>
                <w:noProof/>
              </w:rPr>
              <w:pict>
                <v:line id="_x0000_s1043" style="position:absolute;left:0;text-align:left;flip:x;z-index:19;mso-position-horizontal-relative:text;mso-position-vertical-relative:text" from="99.6pt,16.55pt" to="106.75pt,23.7pt" o:allowincell="f" strokeweight="2pt">
                  <v:stroke startarrowwidth="narrow" startarrowlength="short" endarrowwidth="narrow" endarrowlength="short"/>
                </v:line>
              </w:pict>
            </w:r>
            <w:r>
              <w:rPr>
                <w:noProof/>
              </w:rPr>
              <w:pict>
                <v:rect id="_x0000_s1044" style="position:absolute;left:0;text-align:left;margin-left:99.6pt;margin-top:2.3pt;width:14.35pt;height:15.8pt;z-index:14;mso-position-horizontal-relative:text;mso-position-vertical-relative:text" o:allowincell="f" filled="f" stroked="f">
                  <v:textbox style="mso-next-textbox:#_x0000_s1044" inset="1pt,1pt,1pt,1pt">
                    <w:txbxContent>
                      <w:p w:rsidR="006A3BF3" w:rsidRDefault="006A3BF3" w:rsidP="00EC57C0">
                        <w:pPr>
                          <w:jc w:val="center"/>
                        </w:pPr>
                        <w:r w:rsidRPr="0024258E">
                          <w:object w:dxaOrig="247" w:dyaOrig="276">
                            <v:shape id="_x0000_i1042" type="#_x0000_t75" style="width:13.2pt;height:13.2pt" o:ole="">
                              <v:imagedata r:id="rId14" o:title=""/>
                            </v:shape>
                            <o:OLEObject Type="Embed" ProgID="MSWordArt.2" ShapeID="_x0000_i1042" DrawAspect="Content" ObjectID="_1641986897" r:id="rId17">
                              <o:FieldCodes>\s</o:FieldCodes>
                            </o:OLEObject>
                          </w:object>
                        </w:r>
                      </w:p>
                    </w:txbxContent>
                  </v:textbox>
                </v:rect>
              </w:pict>
            </w:r>
            <w:r>
              <w:rPr>
                <w:noProof/>
              </w:rPr>
              <w:pict>
                <v:line id="_x0000_s1045" style="position:absolute;left:0;text-align:left;z-index:10;mso-position-horizontal-relative:text;mso-position-vertical-relative:text" from="49.9pt,23.65pt" to="64.15pt,30.8pt" o:allowincell="f">
                  <v:stroke startarrow="block" startarrowwidth="narrow" startarrowlength="short" endarrowwidth="narrow" endarrowlength="short"/>
                </v:line>
              </w:pict>
            </w:r>
            <w:r>
              <w:rPr>
                <w:noProof/>
              </w:rPr>
              <w:pict>
                <v:rect id="_x0000_s1046" style="position:absolute;left:0;text-align:left;margin-left:28.6pt;margin-top:16.55pt;width:21.35pt;height:7.15pt;z-index:9;mso-position-horizontal-relative:text;mso-position-vertical-relative:text" o:allowincell="f" fillcolor="black"/>
              </w:pict>
            </w:r>
            <w:r>
              <w:rPr>
                <w:noProof/>
              </w:rPr>
              <w:pict>
                <v:shape id="_x0000_s1047" style="position:absolute;left:0;text-align:left;margin-left:.2pt;margin-top:16.55pt;width:21.05pt;height:11.15pt;z-index:8;mso-position-horizontal-relative:text;mso-position-vertical-relative:text" coordsize="20000,20000" o:allowincell="f" path="m,l1900,1973r17102,l19002,18117r950,l19952,19910r-9501,l11401,19910r,-7175l1900,12735,,xe" filled="f">
                  <v:stroke startarrowwidth="narrow" startarrowlength="short" endarrowwidth="narrow" endarrowlength="short"/>
                  <v:path arrowok="t"/>
                </v:shape>
              </w:pict>
            </w:r>
          </w:p>
          <w:p w:rsidR="00254D4C" w:rsidRDefault="00254D4C" w:rsidP="00020964">
            <w:pPr>
              <w:ind w:firstLine="0"/>
            </w:pPr>
          </w:p>
          <w:p w:rsidR="00254D4C" w:rsidRDefault="00254D4C" w:rsidP="00020964">
            <w:pPr>
              <w:ind w:firstLine="0"/>
            </w:pPr>
            <w:r>
              <w:rPr>
                <w:sz w:val="22"/>
              </w:rPr>
              <w:t>убежища не</w:t>
            </w:r>
          </w:p>
          <w:p w:rsidR="00254D4C" w:rsidRDefault="00254D4C" w:rsidP="00020964">
            <w:pPr>
              <w:ind w:firstLine="0"/>
              <w:rPr>
                <w:noProof/>
              </w:rPr>
            </w:pPr>
            <w:r>
              <w:rPr>
                <w:sz w:val="22"/>
              </w:rPr>
              <w:t>ниже</w:t>
            </w:r>
            <w:proofErr w:type="gramStart"/>
            <w:r>
              <w:rPr>
                <w:sz w:val="22"/>
              </w:rPr>
              <w:t xml:space="preserve"> А</w:t>
            </w:r>
            <w:proofErr w:type="gramEnd"/>
            <w:r>
              <w:rPr>
                <w:sz w:val="22"/>
              </w:rPr>
              <w:t>-</w:t>
            </w:r>
            <w:r>
              <w:rPr>
                <w:sz w:val="22"/>
                <w:szCs w:val="22"/>
              </w:rPr>
              <w:sym w:font="Times New Roman" w:char="0049"/>
            </w:r>
            <w:r>
              <w:rPr>
                <w:sz w:val="22"/>
                <w:szCs w:val="22"/>
              </w:rPr>
              <w:sym w:font="Times New Roman" w:char="0056"/>
            </w:r>
            <w:r w:rsidR="008D12CE">
              <w:rPr>
                <w:noProof/>
              </w:rPr>
              <w:pict>
                <v:rect id="_x0000_s1048" style="position:absolute;left:0;text-align:left;margin-left:7.3pt;margin-top:2.35pt;width:35.55pt;height:7.15pt;z-index:7;mso-position-horizontal-relative:text;mso-position-vertical-relative:text" o:allowincell="f" filled="f"/>
              </w:pict>
            </w:r>
          </w:p>
        </w:tc>
        <w:tc>
          <w:tcPr>
            <w:tcW w:w="1963" w:type="dxa"/>
            <w:tcBorders>
              <w:top w:val="nil"/>
              <w:left w:val="nil"/>
              <w:bottom w:val="nil"/>
              <w:right w:val="nil"/>
            </w:tcBorders>
          </w:tcPr>
          <w:p w:rsidR="00254D4C" w:rsidRDefault="00254D4C" w:rsidP="00020964">
            <w:pPr>
              <w:ind w:firstLine="0"/>
            </w:pPr>
          </w:p>
          <w:p w:rsidR="00254D4C" w:rsidRDefault="00254D4C" w:rsidP="00020964">
            <w:pPr>
              <w:ind w:firstLine="0"/>
            </w:pPr>
          </w:p>
          <w:p w:rsidR="00254D4C" w:rsidRDefault="00254D4C" w:rsidP="00020964">
            <w:pPr>
              <w:ind w:firstLine="0"/>
            </w:pPr>
            <w:proofErr w:type="gramStart"/>
            <w:r>
              <w:rPr>
                <w:sz w:val="22"/>
              </w:rPr>
              <w:t>ПРУ</w:t>
            </w:r>
            <w:proofErr w:type="gramEnd"/>
          </w:p>
          <w:p w:rsidR="00254D4C" w:rsidRDefault="00254D4C" w:rsidP="00020964">
            <w:pPr>
              <w:ind w:firstLine="0"/>
              <w:rPr>
                <w:sz w:val="20"/>
              </w:rPr>
            </w:pPr>
            <w:r>
              <w:rPr>
                <w:sz w:val="22"/>
              </w:rPr>
              <w:t>П</w:t>
            </w:r>
            <w:proofErr w:type="gramStart"/>
            <w:r>
              <w:rPr>
                <w:sz w:val="22"/>
              </w:rPr>
              <w:t>1</w:t>
            </w:r>
            <w:proofErr w:type="gramEnd"/>
            <w:r>
              <w:rPr>
                <w:sz w:val="22"/>
              </w:rPr>
              <w:t>; П3</w:t>
            </w:r>
          </w:p>
        </w:tc>
        <w:tc>
          <w:tcPr>
            <w:tcW w:w="1997" w:type="dxa"/>
            <w:tcBorders>
              <w:top w:val="nil"/>
              <w:left w:val="nil"/>
              <w:bottom w:val="nil"/>
              <w:right w:val="single" w:sz="18" w:space="0" w:color="auto"/>
            </w:tcBorders>
          </w:tcPr>
          <w:p w:rsidR="00254D4C" w:rsidRDefault="00254D4C" w:rsidP="00020964">
            <w:pPr>
              <w:ind w:firstLine="0"/>
              <w:rPr>
                <w:smallCaps/>
              </w:rPr>
            </w:pPr>
          </w:p>
          <w:p w:rsidR="00254D4C" w:rsidRDefault="00254D4C" w:rsidP="00020964">
            <w:pPr>
              <w:ind w:firstLine="0"/>
              <w:rPr>
                <w:smallCaps/>
              </w:rPr>
            </w:pPr>
          </w:p>
          <w:p w:rsidR="00254D4C" w:rsidRDefault="00254D4C" w:rsidP="00020964">
            <w:pPr>
              <w:ind w:firstLine="0"/>
              <w:rPr>
                <w:smallCaps/>
              </w:rPr>
            </w:pPr>
            <w:proofErr w:type="gramStart"/>
            <w:r>
              <w:rPr>
                <w:smallCaps/>
                <w:sz w:val="22"/>
              </w:rPr>
              <w:t>ПРУ</w:t>
            </w:r>
            <w:proofErr w:type="gramEnd"/>
          </w:p>
          <w:p w:rsidR="00254D4C" w:rsidRDefault="00254D4C" w:rsidP="00020964">
            <w:pPr>
              <w:ind w:firstLine="0"/>
            </w:pPr>
            <w:r>
              <w:rPr>
                <w:smallCaps/>
                <w:sz w:val="22"/>
              </w:rPr>
              <w:t>П</w:t>
            </w:r>
            <w:proofErr w:type="gramStart"/>
            <w:r>
              <w:rPr>
                <w:smallCaps/>
                <w:sz w:val="22"/>
              </w:rPr>
              <w:t>2</w:t>
            </w:r>
            <w:proofErr w:type="gramEnd"/>
            <w:r>
              <w:rPr>
                <w:smallCaps/>
                <w:sz w:val="22"/>
              </w:rPr>
              <w:t>; П4</w:t>
            </w: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pct5" w:color="auto" w:fill="auto"/>
          </w:tcPr>
          <w:p w:rsidR="00254D4C" w:rsidRDefault="00254D4C" w:rsidP="00020964">
            <w:pPr>
              <w:ind w:firstLine="0"/>
              <w:rPr>
                <w:b/>
                <w:smallCaps/>
              </w:rPr>
            </w:pPr>
          </w:p>
          <w:p w:rsidR="00254D4C" w:rsidRDefault="00254D4C" w:rsidP="00020964">
            <w:pPr>
              <w:ind w:firstLine="0"/>
              <w:rPr>
                <w:b/>
                <w:smallCaps/>
              </w:rPr>
            </w:pPr>
          </w:p>
          <w:p w:rsidR="00254D4C" w:rsidRDefault="00254D4C" w:rsidP="00020964">
            <w:pPr>
              <w:ind w:firstLine="0"/>
              <w:rPr>
                <w:b/>
                <w:smallCaps/>
              </w:rPr>
            </w:pPr>
            <w:proofErr w:type="gramStart"/>
            <w:r>
              <w:rPr>
                <w:b/>
                <w:smallCaps/>
                <w:sz w:val="22"/>
              </w:rPr>
              <w:t>ПРУ</w:t>
            </w:r>
            <w:proofErr w:type="gramEnd"/>
          </w:p>
          <w:p w:rsidR="00254D4C" w:rsidRDefault="00254D4C" w:rsidP="00020964">
            <w:pPr>
              <w:ind w:firstLine="0"/>
            </w:pPr>
            <w:r>
              <w:rPr>
                <w:b/>
                <w:smallCaps/>
                <w:sz w:val="22"/>
              </w:rPr>
              <w:t>П</w:t>
            </w:r>
            <w:proofErr w:type="gramStart"/>
            <w:r>
              <w:rPr>
                <w:b/>
                <w:smallCaps/>
                <w:sz w:val="22"/>
              </w:rPr>
              <w:t>4</w:t>
            </w:r>
            <w:proofErr w:type="gramEnd"/>
            <w:r>
              <w:rPr>
                <w:b/>
                <w:smallCaps/>
                <w:sz w:val="22"/>
              </w:rPr>
              <w:t>; П5</w:t>
            </w:r>
          </w:p>
        </w:tc>
        <w:tc>
          <w:tcPr>
            <w:tcW w:w="2144" w:type="dxa"/>
            <w:gridSpan w:val="2"/>
            <w:tcBorders>
              <w:top w:val="nil"/>
              <w:left w:val="nil"/>
              <w:bottom w:val="nil"/>
              <w:right w:val="dashed" w:sz="6" w:space="0" w:color="auto"/>
            </w:tcBorders>
            <w:shd w:val="pct5" w:color="auto" w:fill="auto"/>
          </w:tcPr>
          <w:p w:rsidR="00254D4C" w:rsidRDefault="00254D4C" w:rsidP="00020964">
            <w:pPr>
              <w:ind w:firstLine="0"/>
              <w:rPr>
                <w:b/>
              </w:rPr>
            </w:pPr>
          </w:p>
          <w:p w:rsidR="00254D4C" w:rsidRDefault="00254D4C" w:rsidP="00020964">
            <w:pPr>
              <w:ind w:firstLine="0"/>
              <w:rPr>
                <w:b/>
              </w:rPr>
            </w:pPr>
          </w:p>
          <w:p w:rsidR="00254D4C" w:rsidRDefault="00254D4C" w:rsidP="00020964">
            <w:pPr>
              <w:ind w:firstLine="0"/>
              <w:rPr>
                <w:b/>
              </w:rPr>
            </w:pPr>
            <w:proofErr w:type="gramStart"/>
            <w:r>
              <w:rPr>
                <w:b/>
                <w:sz w:val="22"/>
              </w:rPr>
              <w:t>ПРУ</w:t>
            </w:r>
            <w:proofErr w:type="gramEnd"/>
          </w:p>
          <w:p w:rsidR="00254D4C" w:rsidRDefault="00254D4C" w:rsidP="00020964">
            <w:pPr>
              <w:ind w:firstLine="0"/>
            </w:pPr>
            <w:r>
              <w:rPr>
                <w:b/>
                <w:sz w:val="22"/>
              </w:rPr>
              <w:t>П</w:t>
            </w:r>
            <w:proofErr w:type="gramStart"/>
            <w:r>
              <w:rPr>
                <w:b/>
                <w:sz w:val="22"/>
              </w:rPr>
              <w:t>6</w:t>
            </w:r>
            <w:proofErr w:type="gramEnd"/>
            <w:r>
              <w:rPr>
                <w:b/>
                <w:sz w:val="22"/>
              </w:rPr>
              <w:t>;П7</w:t>
            </w:r>
          </w:p>
        </w:tc>
      </w:tr>
      <w:tr w:rsidR="00254D4C" w:rsidTr="00484DE7">
        <w:tc>
          <w:tcPr>
            <w:tcW w:w="1899" w:type="dxa"/>
            <w:tcBorders>
              <w:top w:val="nil"/>
              <w:left w:val="nil"/>
              <w:bottom w:val="nil"/>
              <w:right w:val="nil"/>
            </w:tcBorders>
          </w:tcPr>
          <w:p w:rsidR="00254D4C" w:rsidRDefault="008D12CE" w:rsidP="00020964">
            <w:pPr>
              <w:ind w:firstLine="0"/>
            </w:pPr>
            <w:r>
              <w:rPr>
                <w:noProof/>
              </w:rPr>
              <w:pict>
                <v:line id="_x0000_s1049" style="position:absolute;left:0;text-align:left;z-index:15;mso-position-horizontal-relative:text;mso-position-vertical-relative:text" from="92.5pt,1.3pt" to="106.75pt,15.55pt" o:allowincell="f">
                  <v:stroke startarrow="block" startarrowwidth="narrow" startarrowlength="short" endarrowwidth="narrow" endarrowlength="short"/>
                </v:line>
              </w:pict>
            </w:r>
          </w:p>
        </w:tc>
        <w:tc>
          <w:tcPr>
            <w:tcW w:w="1963" w:type="dxa"/>
            <w:tcBorders>
              <w:top w:val="nil"/>
              <w:left w:val="nil"/>
              <w:bottom w:val="nil"/>
              <w:right w:val="nil"/>
            </w:tcBorders>
          </w:tcPr>
          <w:p w:rsidR="00254D4C" w:rsidRDefault="00254D4C" w:rsidP="00020964">
            <w:pPr>
              <w:ind w:firstLine="0"/>
            </w:pPr>
            <w:r>
              <w:rPr>
                <w:sz w:val="20"/>
              </w:rPr>
              <w:t xml:space="preserve">      Проектная граница </w:t>
            </w:r>
            <w:proofErr w:type="gramStart"/>
            <w:r>
              <w:rPr>
                <w:sz w:val="20"/>
              </w:rPr>
              <w:t>застройки города</w:t>
            </w:r>
            <w:proofErr w:type="gramEnd"/>
            <w:r>
              <w:rPr>
                <w:sz w:val="20"/>
              </w:rPr>
              <w:t xml:space="preserve"> отнесенного к группам по ГО</w:t>
            </w:r>
          </w:p>
        </w:tc>
        <w:tc>
          <w:tcPr>
            <w:tcW w:w="1997" w:type="dxa"/>
            <w:tcBorders>
              <w:top w:val="nil"/>
              <w:left w:val="nil"/>
              <w:bottom w:val="nil"/>
              <w:right w:val="single" w:sz="18" w:space="0" w:color="auto"/>
            </w:tcBorders>
          </w:tcPr>
          <w:p w:rsidR="00254D4C" w:rsidRDefault="00254D4C" w:rsidP="00020964">
            <w:pPr>
              <w:ind w:firstLine="0"/>
            </w:pPr>
          </w:p>
        </w:tc>
        <w:tc>
          <w:tcPr>
            <w:tcW w:w="1852" w:type="dxa"/>
            <w:tcBorders>
              <w:top w:val="nil"/>
              <w:left w:val="nil"/>
              <w:bottom w:val="nil"/>
              <w:right w:val="single" w:sz="12" w:space="0" w:color="auto"/>
            </w:tcBorders>
            <w:shd w:val="pct5" w:color="auto" w:fill="auto"/>
          </w:tcPr>
          <w:p w:rsidR="00254D4C" w:rsidRDefault="00254D4C" w:rsidP="00020964">
            <w:pPr>
              <w:ind w:firstLine="0"/>
            </w:pPr>
          </w:p>
        </w:tc>
        <w:tc>
          <w:tcPr>
            <w:tcW w:w="2144" w:type="dxa"/>
            <w:gridSpan w:val="2"/>
            <w:tcBorders>
              <w:top w:val="nil"/>
              <w:left w:val="nil"/>
              <w:bottom w:val="nil"/>
              <w:right w:val="dashed" w:sz="6" w:space="0" w:color="auto"/>
            </w:tcBorders>
            <w:shd w:val="pct5" w:color="auto" w:fill="auto"/>
          </w:tcPr>
          <w:p w:rsidR="00254D4C" w:rsidRDefault="00254D4C" w:rsidP="00020964">
            <w:pPr>
              <w:ind w:firstLine="0"/>
            </w:pPr>
          </w:p>
        </w:tc>
      </w:tr>
      <w:tr w:rsidR="00254D4C" w:rsidTr="00484DE7">
        <w:tc>
          <w:tcPr>
            <w:tcW w:w="1899" w:type="dxa"/>
            <w:tcBorders>
              <w:top w:val="nil"/>
              <w:left w:val="nil"/>
              <w:bottom w:val="nil"/>
              <w:right w:val="nil"/>
            </w:tcBorders>
          </w:tcPr>
          <w:p w:rsidR="00254D4C" w:rsidRDefault="00254D4C" w:rsidP="00020964">
            <w:pPr>
              <w:ind w:firstLine="0"/>
            </w:pPr>
          </w:p>
        </w:tc>
        <w:tc>
          <w:tcPr>
            <w:tcW w:w="1963" w:type="dxa"/>
            <w:tcBorders>
              <w:top w:val="nil"/>
              <w:left w:val="nil"/>
              <w:bottom w:val="nil"/>
              <w:right w:val="nil"/>
            </w:tcBorders>
          </w:tcPr>
          <w:p w:rsidR="00254D4C" w:rsidRDefault="00254D4C" w:rsidP="00020964">
            <w:pPr>
              <w:ind w:firstLine="0"/>
            </w:pPr>
          </w:p>
        </w:tc>
        <w:tc>
          <w:tcPr>
            <w:tcW w:w="1997" w:type="dxa"/>
            <w:tcBorders>
              <w:top w:val="nil"/>
              <w:left w:val="nil"/>
              <w:bottom w:val="nil"/>
              <w:right w:val="single" w:sz="18" w:space="0" w:color="auto"/>
            </w:tcBorders>
          </w:tcPr>
          <w:p w:rsidR="00254D4C" w:rsidRDefault="00254D4C" w:rsidP="00020964">
            <w:pPr>
              <w:ind w:firstLine="0"/>
            </w:pPr>
          </w:p>
        </w:tc>
        <w:tc>
          <w:tcPr>
            <w:tcW w:w="3996" w:type="dxa"/>
            <w:gridSpan w:val="3"/>
            <w:tcBorders>
              <w:left w:val="single" w:sz="18" w:space="0" w:color="auto"/>
              <w:bottom w:val="nil"/>
              <w:right w:val="dashed" w:sz="6" w:space="0" w:color="auto"/>
            </w:tcBorders>
          </w:tcPr>
          <w:p w:rsidR="00254D4C" w:rsidRDefault="00254D4C" w:rsidP="00020964">
            <w:pPr>
              <w:ind w:firstLine="0"/>
            </w:pPr>
            <w:r>
              <w:rPr>
                <w:b/>
                <w:sz w:val="22"/>
              </w:rPr>
              <w:t>Зона  катастрофического  затопления</w:t>
            </w:r>
          </w:p>
        </w:tc>
      </w:tr>
    </w:tbl>
    <w:p w:rsidR="00254D4C" w:rsidRDefault="00254D4C" w:rsidP="006A7E00"/>
    <w:p w:rsidR="00254D4C" w:rsidRDefault="00254D4C" w:rsidP="008A5018">
      <w:pPr>
        <w:ind w:left="709" w:firstLine="0"/>
        <w:rPr>
          <w:sz w:val="28"/>
          <w:szCs w:val="28"/>
        </w:rPr>
      </w:pPr>
    </w:p>
    <w:p w:rsidR="00254D4C" w:rsidRPr="00020964" w:rsidRDefault="00254D4C" w:rsidP="00016048">
      <w:pPr>
        <w:numPr>
          <w:ilvl w:val="0"/>
          <w:numId w:val="3"/>
        </w:numPr>
        <w:ind w:left="0" w:firstLine="709"/>
        <w:rPr>
          <w:sz w:val="28"/>
          <w:szCs w:val="28"/>
        </w:rPr>
      </w:pPr>
      <w:r w:rsidRPr="00020964">
        <w:rPr>
          <w:sz w:val="28"/>
          <w:szCs w:val="28"/>
        </w:rPr>
        <w:t xml:space="preserve">территория с расположенным на ней категорированным городом или объектом особой важности, на которой может возникнуть ΔРф (избыточное давление во фронте ударной волны) </w:t>
      </w:r>
      <w:r w:rsidRPr="00020964">
        <w:rPr>
          <w:sz w:val="28"/>
          <w:szCs w:val="28"/>
          <w:u w:val="single"/>
        </w:rPr>
        <w:t>равное 0,1 кгс/см</w:t>
      </w:r>
      <w:proofErr w:type="gramStart"/>
      <w:r w:rsidRPr="00020964">
        <w:rPr>
          <w:sz w:val="28"/>
          <w:szCs w:val="28"/>
          <w:u w:val="single"/>
          <w:vertAlign w:val="superscript"/>
        </w:rPr>
        <w:t>2</w:t>
      </w:r>
      <w:proofErr w:type="gramEnd"/>
      <w:r w:rsidRPr="00020964">
        <w:rPr>
          <w:sz w:val="28"/>
          <w:szCs w:val="28"/>
        </w:rPr>
        <w:t xml:space="preserve"> и более составляет </w:t>
      </w:r>
      <w:r w:rsidRPr="00020964">
        <w:rPr>
          <w:smallCaps/>
          <w:sz w:val="28"/>
          <w:szCs w:val="28"/>
          <w:u w:val="single"/>
        </w:rPr>
        <w:t>зону возможных разрушений</w:t>
      </w:r>
      <w:r w:rsidRPr="00020964">
        <w:rPr>
          <w:sz w:val="28"/>
          <w:szCs w:val="28"/>
        </w:rPr>
        <w:t>;</w:t>
      </w:r>
    </w:p>
    <w:p w:rsidR="00254D4C" w:rsidRPr="00020964" w:rsidRDefault="00254D4C" w:rsidP="00016048">
      <w:pPr>
        <w:numPr>
          <w:ilvl w:val="0"/>
          <w:numId w:val="3"/>
        </w:numPr>
        <w:ind w:left="0" w:firstLine="709"/>
        <w:rPr>
          <w:sz w:val="28"/>
          <w:szCs w:val="28"/>
        </w:rPr>
      </w:pPr>
      <w:r w:rsidRPr="00020964">
        <w:rPr>
          <w:sz w:val="28"/>
          <w:szCs w:val="28"/>
        </w:rPr>
        <w:t xml:space="preserve">часть территории зоны возможных разрушений в пределах которой ΔРф равно </w:t>
      </w:r>
      <w:r w:rsidRPr="00020964">
        <w:rPr>
          <w:sz w:val="28"/>
          <w:szCs w:val="28"/>
          <w:u w:val="single"/>
        </w:rPr>
        <w:t>0,3 кгс/см</w:t>
      </w:r>
      <w:proofErr w:type="gramStart"/>
      <w:r w:rsidRPr="00020964">
        <w:rPr>
          <w:sz w:val="28"/>
          <w:szCs w:val="28"/>
          <w:u w:val="single"/>
          <w:vertAlign w:val="superscript"/>
        </w:rPr>
        <w:t>2</w:t>
      </w:r>
      <w:proofErr w:type="gramEnd"/>
      <w:r w:rsidRPr="00020964">
        <w:rPr>
          <w:sz w:val="28"/>
          <w:szCs w:val="28"/>
        </w:rPr>
        <w:t xml:space="preserve"> и более составляет </w:t>
      </w:r>
      <w:r w:rsidRPr="00020964">
        <w:rPr>
          <w:smallCaps/>
          <w:sz w:val="28"/>
          <w:szCs w:val="28"/>
          <w:u w:val="single"/>
        </w:rPr>
        <w:t>зону возможных сильных разрушений</w:t>
      </w:r>
      <w:r w:rsidRPr="00020964">
        <w:rPr>
          <w:smallCaps/>
          <w:sz w:val="28"/>
          <w:szCs w:val="28"/>
        </w:rPr>
        <w:t xml:space="preserve"> </w:t>
      </w:r>
      <w:r w:rsidRPr="00020964">
        <w:rPr>
          <w:sz w:val="28"/>
          <w:szCs w:val="28"/>
        </w:rPr>
        <w:t>(она совпадает с границей проектной застройки города);</w:t>
      </w:r>
    </w:p>
    <w:p w:rsidR="00254D4C" w:rsidRPr="00020964" w:rsidRDefault="00254D4C" w:rsidP="00016048">
      <w:pPr>
        <w:numPr>
          <w:ilvl w:val="0"/>
          <w:numId w:val="3"/>
        </w:numPr>
        <w:ind w:left="0" w:firstLine="709"/>
        <w:rPr>
          <w:sz w:val="28"/>
          <w:szCs w:val="28"/>
        </w:rPr>
      </w:pPr>
      <w:r w:rsidRPr="00020964">
        <w:rPr>
          <w:sz w:val="28"/>
          <w:szCs w:val="28"/>
        </w:rPr>
        <w:t xml:space="preserve">территория, заключенная между границами зоны возможных сильных разрушений и зоны возможных разрушений составляет </w:t>
      </w:r>
      <w:r w:rsidRPr="00020964">
        <w:rPr>
          <w:smallCaps/>
          <w:sz w:val="28"/>
          <w:szCs w:val="28"/>
          <w:u w:val="single"/>
        </w:rPr>
        <w:t>зона возможных слабых разрушений</w:t>
      </w:r>
      <w:r w:rsidRPr="00020964">
        <w:rPr>
          <w:sz w:val="28"/>
          <w:szCs w:val="28"/>
        </w:rPr>
        <w:t xml:space="preserve"> (внешняя ее граница </w:t>
      </w:r>
      <w:r w:rsidRPr="00020964">
        <w:rPr>
          <w:sz w:val="28"/>
          <w:szCs w:val="28"/>
          <w:u w:val="single"/>
        </w:rPr>
        <w:t>на расстоянии 7 км от границы</w:t>
      </w:r>
      <w:r w:rsidRPr="00020964">
        <w:rPr>
          <w:sz w:val="28"/>
          <w:szCs w:val="28"/>
        </w:rPr>
        <w:t xml:space="preserve"> проектной застройки города);</w:t>
      </w:r>
    </w:p>
    <w:p w:rsidR="00254D4C" w:rsidRPr="00020964" w:rsidRDefault="00254D4C" w:rsidP="00016048">
      <w:pPr>
        <w:numPr>
          <w:ilvl w:val="0"/>
          <w:numId w:val="3"/>
        </w:numPr>
        <w:ind w:left="0" w:firstLine="709"/>
        <w:rPr>
          <w:sz w:val="28"/>
          <w:szCs w:val="28"/>
        </w:rPr>
      </w:pPr>
      <w:r w:rsidRPr="00020964">
        <w:rPr>
          <w:sz w:val="28"/>
          <w:szCs w:val="28"/>
        </w:rPr>
        <w:t xml:space="preserve">зона возможных разрушений с прилегающей к этой зоне полосой территории шириной 20 км составляет </w:t>
      </w:r>
      <w:r w:rsidRPr="00020964">
        <w:rPr>
          <w:smallCaps/>
          <w:sz w:val="28"/>
          <w:szCs w:val="28"/>
          <w:u w:val="single"/>
        </w:rPr>
        <w:t>зону возможного опасного радиоактивного заражения</w:t>
      </w:r>
      <w:r w:rsidRPr="00020964">
        <w:rPr>
          <w:sz w:val="28"/>
          <w:szCs w:val="28"/>
        </w:rPr>
        <w:t>;</w:t>
      </w:r>
    </w:p>
    <w:p w:rsidR="00254D4C" w:rsidRPr="00020964" w:rsidRDefault="00254D4C" w:rsidP="00016048">
      <w:pPr>
        <w:numPr>
          <w:ilvl w:val="0"/>
          <w:numId w:val="3"/>
        </w:numPr>
        <w:ind w:left="0" w:firstLine="709"/>
        <w:rPr>
          <w:sz w:val="28"/>
          <w:szCs w:val="28"/>
        </w:rPr>
      </w:pPr>
      <w:r w:rsidRPr="00020964">
        <w:rPr>
          <w:sz w:val="28"/>
          <w:szCs w:val="28"/>
        </w:rPr>
        <w:t xml:space="preserve">полоса территории шириной 100 км, прилегающая к границе зоны возможного опасного </w:t>
      </w:r>
      <w:proofErr w:type="spellStart"/>
      <w:proofErr w:type="gramStart"/>
      <w:r w:rsidRPr="00020964">
        <w:rPr>
          <w:sz w:val="28"/>
          <w:szCs w:val="28"/>
        </w:rPr>
        <w:t>р</w:t>
      </w:r>
      <w:proofErr w:type="spellEnd"/>
      <w:proofErr w:type="gramEnd"/>
      <w:r w:rsidRPr="00020964">
        <w:rPr>
          <w:sz w:val="28"/>
          <w:szCs w:val="28"/>
        </w:rPr>
        <w:t xml:space="preserve">/а заражения, составляет </w:t>
      </w:r>
      <w:r w:rsidRPr="00020964">
        <w:rPr>
          <w:smallCaps/>
          <w:sz w:val="28"/>
          <w:szCs w:val="28"/>
          <w:u w:val="single"/>
        </w:rPr>
        <w:t>зону возможного сильного радиоактивного заражения</w:t>
      </w:r>
      <w:r w:rsidRPr="00020964">
        <w:rPr>
          <w:sz w:val="28"/>
          <w:szCs w:val="28"/>
        </w:rPr>
        <w:t>;</w:t>
      </w:r>
    </w:p>
    <w:p w:rsidR="00254D4C" w:rsidRPr="00020964" w:rsidRDefault="00254D4C" w:rsidP="00016048">
      <w:pPr>
        <w:numPr>
          <w:ilvl w:val="0"/>
          <w:numId w:val="3"/>
        </w:numPr>
        <w:ind w:left="0" w:firstLine="709"/>
        <w:rPr>
          <w:sz w:val="28"/>
          <w:szCs w:val="28"/>
        </w:rPr>
      </w:pPr>
      <w:r w:rsidRPr="00020964">
        <w:rPr>
          <w:sz w:val="28"/>
          <w:szCs w:val="28"/>
        </w:rPr>
        <w:t xml:space="preserve">территория, в пределах которой в результате возможного затопления вероятны массовые потери людей, разрушения зданий и сооружений, повреждение или уничтожение других материальных ценностей, составляет </w:t>
      </w:r>
      <w:r w:rsidRPr="00020964">
        <w:rPr>
          <w:smallCaps/>
          <w:sz w:val="28"/>
          <w:szCs w:val="28"/>
          <w:u w:val="single"/>
        </w:rPr>
        <w:t xml:space="preserve">зону возможного </w:t>
      </w:r>
      <w:proofErr w:type="spellStart"/>
      <w:r w:rsidRPr="00020964">
        <w:rPr>
          <w:smallCaps/>
          <w:sz w:val="28"/>
          <w:szCs w:val="28"/>
          <w:u w:val="single"/>
        </w:rPr>
        <w:t>катострофического</w:t>
      </w:r>
      <w:proofErr w:type="spellEnd"/>
      <w:r w:rsidRPr="00020964">
        <w:rPr>
          <w:smallCaps/>
          <w:sz w:val="28"/>
          <w:szCs w:val="28"/>
          <w:u w:val="single"/>
        </w:rPr>
        <w:t xml:space="preserve"> затопления</w:t>
      </w:r>
      <w:r w:rsidRPr="00020964">
        <w:rPr>
          <w:smallCaps/>
          <w:sz w:val="28"/>
          <w:szCs w:val="28"/>
        </w:rPr>
        <w:t xml:space="preserve"> (ЗКЗ);</w:t>
      </w:r>
    </w:p>
    <w:p w:rsidR="00254D4C" w:rsidRPr="004C2262" w:rsidRDefault="00254D4C" w:rsidP="00016048">
      <w:pPr>
        <w:numPr>
          <w:ilvl w:val="0"/>
          <w:numId w:val="3"/>
        </w:numPr>
        <w:ind w:left="0" w:firstLine="709"/>
        <w:rPr>
          <w:b/>
          <w:sz w:val="28"/>
          <w:szCs w:val="32"/>
        </w:rPr>
      </w:pPr>
      <w:r w:rsidRPr="004C2262">
        <w:rPr>
          <w:sz w:val="28"/>
          <w:szCs w:val="28"/>
        </w:rPr>
        <w:t xml:space="preserve">территория в пределах административных границ субъектов федерации, расположенная вне зон возможных разрушений, возможного опасного химического заражения, возможного катастрофического затопления, а также вне зон возможного опасного радиоактивного заражения и пригодная для жизнедеятельности местного и эвакуируемого населения, образует  </w:t>
      </w:r>
      <w:proofErr w:type="gramStart"/>
      <w:r w:rsidR="004C2262" w:rsidRPr="004C2262">
        <w:rPr>
          <w:sz w:val="28"/>
          <w:szCs w:val="28"/>
        </w:rPr>
        <w:t>безопасный</w:t>
      </w:r>
      <w:proofErr w:type="gramEnd"/>
      <w:r w:rsidR="004C2262" w:rsidRPr="004C2262">
        <w:rPr>
          <w:sz w:val="28"/>
          <w:szCs w:val="28"/>
        </w:rPr>
        <w:t xml:space="preserve"> </w:t>
      </w:r>
    </w:p>
    <w:p w:rsidR="00254D4C" w:rsidRPr="003C3D7F" w:rsidRDefault="004C2262" w:rsidP="00016048">
      <w:pPr>
        <w:numPr>
          <w:ilvl w:val="0"/>
          <w:numId w:val="3"/>
        </w:numPr>
        <w:ind w:left="0" w:firstLine="709"/>
        <w:rPr>
          <w:b/>
        </w:rPr>
      </w:pPr>
      <w:r>
        <w:rPr>
          <w:sz w:val="28"/>
          <w:szCs w:val="32"/>
        </w:rPr>
        <w:t>Безопасный район</w:t>
      </w:r>
      <w:r w:rsidR="00254D4C" w:rsidRPr="004C2262">
        <w:rPr>
          <w:sz w:val="28"/>
          <w:szCs w:val="32"/>
        </w:rPr>
        <w:t xml:space="preserve">– </w:t>
      </w:r>
      <w:proofErr w:type="gramStart"/>
      <w:r w:rsidR="00254D4C" w:rsidRPr="004C2262">
        <w:rPr>
          <w:sz w:val="28"/>
          <w:szCs w:val="32"/>
        </w:rPr>
        <w:t>эт</w:t>
      </w:r>
      <w:proofErr w:type="gramEnd"/>
      <w:r w:rsidR="00254D4C" w:rsidRPr="004C2262">
        <w:rPr>
          <w:sz w:val="28"/>
          <w:szCs w:val="32"/>
        </w:rPr>
        <w:t>о территория в пределах административных границ области, расположенная вне зоны возможных разрушений, возможного опасного химического заражения, возможного катастрофического затопления, вне зон возможного опасного радиоактивного заражения и пригодная для жизнедеятельности местного и эвакуируемого населения</w:t>
      </w:r>
      <w:r w:rsidR="00254D4C" w:rsidRPr="004C2262">
        <w:rPr>
          <w:b/>
          <w:sz w:val="28"/>
          <w:szCs w:val="32"/>
        </w:rPr>
        <w:t>.</w:t>
      </w:r>
    </w:p>
    <w:p w:rsidR="00254D4C" w:rsidRPr="003C3D7F" w:rsidRDefault="00254D4C" w:rsidP="00393E4D">
      <w:pPr>
        <w:rPr>
          <w:sz w:val="28"/>
          <w:szCs w:val="28"/>
        </w:rPr>
      </w:pPr>
    </w:p>
    <w:p w:rsidR="00254D4C" w:rsidRDefault="00254D4C" w:rsidP="00393E4D">
      <w:pPr>
        <w:rPr>
          <w:sz w:val="28"/>
          <w:szCs w:val="28"/>
        </w:rPr>
      </w:pPr>
      <w:r w:rsidRPr="00240AC0">
        <w:rPr>
          <w:sz w:val="28"/>
          <w:szCs w:val="28"/>
        </w:rPr>
        <w:lastRenderedPageBreak/>
        <w:t xml:space="preserve">Наиболее важную роль в обеспечении проведении инженерной защиты населения играют защитные сооружения ГО (убежища и противорадиационные укрытия), фонд которых был создан для защиты населения от </w:t>
      </w:r>
      <w:proofErr w:type="gramStart"/>
      <w:r w:rsidRPr="00240AC0">
        <w:rPr>
          <w:sz w:val="28"/>
          <w:szCs w:val="28"/>
        </w:rPr>
        <w:t>опасностей</w:t>
      </w:r>
      <w:proofErr w:type="gramEnd"/>
      <w:r w:rsidRPr="00240AC0">
        <w:rPr>
          <w:sz w:val="28"/>
          <w:szCs w:val="28"/>
        </w:rPr>
        <w:t xml:space="preserve"> возникающих при ведении военных действий или вследствие этих действий.</w:t>
      </w:r>
    </w:p>
    <w:p w:rsidR="00254D4C" w:rsidRPr="009C3938" w:rsidRDefault="00254D4C" w:rsidP="00393E4D">
      <w:pPr>
        <w:rPr>
          <w:sz w:val="28"/>
          <w:szCs w:val="28"/>
          <w:u w:val="single"/>
        </w:rPr>
      </w:pPr>
      <w:r w:rsidRPr="00240AC0">
        <w:rPr>
          <w:sz w:val="28"/>
          <w:szCs w:val="28"/>
        </w:rPr>
        <w:t xml:space="preserve"> Эти сооружения могут быть успешно использованы для защиты населения в условиях некоторых ЧС природного и техногенного характера. </w:t>
      </w:r>
      <w:r w:rsidRPr="009C3938">
        <w:rPr>
          <w:sz w:val="28"/>
          <w:szCs w:val="28"/>
          <w:u w:val="single"/>
        </w:rPr>
        <w:t>Универсальность ЗС заложена в самом его определении:</w:t>
      </w:r>
    </w:p>
    <w:p w:rsidR="00254D4C" w:rsidRPr="00393E4D" w:rsidRDefault="00254D4C" w:rsidP="006A7E00">
      <w:pPr>
        <w:overflowPunct/>
        <w:textAlignment w:val="auto"/>
        <w:rPr>
          <w:b/>
          <w:sz w:val="28"/>
          <w:szCs w:val="28"/>
        </w:rPr>
      </w:pPr>
      <w:r w:rsidRPr="002F0837">
        <w:rPr>
          <w:b/>
          <w:sz w:val="28"/>
          <w:szCs w:val="28"/>
        </w:rPr>
        <w:t xml:space="preserve"> Защитное сооружение</w:t>
      </w:r>
      <w:r>
        <w:rPr>
          <w:b/>
          <w:sz w:val="28"/>
          <w:szCs w:val="28"/>
        </w:rPr>
        <w:t xml:space="preserve"> </w:t>
      </w:r>
      <w:r w:rsidRPr="002F0837">
        <w:rPr>
          <w:b/>
          <w:sz w:val="28"/>
          <w:szCs w:val="28"/>
        </w:rPr>
        <w:t>(ЗС)</w:t>
      </w:r>
      <w:r w:rsidRPr="000D2DC1">
        <w:rPr>
          <w:i/>
          <w:sz w:val="28"/>
          <w:szCs w:val="28"/>
        </w:rPr>
        <w:t xml:space="preserve"> -</w:t>
      </w:r>
      <w:r>
        <w:rPr>
          <w:i/>
          <w:sz w:val="28"/>
          <w:szCs w:val="28"/>
        </w:rPr>
        <w:t xml:space="preserve"> </w:t>
      </w:r>
      <w:r w:rsidRPr="00393E4D">
        <w:rPr>
          <w:b/>
          <w:i/>
          <w:sz w:val="28"/>
          <w:szCs w:val="28"/>
        </w:rPr>
        <w:t>это инженерное сооружение, предназначенное для укрытия людей, техники и имущества от опасностей, возникающих в результате аварий катастроф на потенциально опасных объектах либо стихийных бедствий в районе размещения этих объектов, а также воздействия современных средств поражения</w:t>
      </w:r>
      <w:r w:rsidRPr="00393E4D">
        <w:rPr>
          <w:b/>
          <w:sz w:val="28"/>
          <w:szCs w:val="28"/>
        </w:rPr>
        <w:t xml:space="preserve"> (ГОСТ Р22.0.02-04)</w:t>
      </w:r>
      <w:r>
        <w:rPr>
          <w:b/>
          <w:sz w:val="28"/>
          <w:szCs w:val="28"/>
        </w:rPr>
        <w:t>.</w:t>
      </w:r>
    </w:p>
    <w:p w:rsidR="00254D4C" w:rsidRDefault="00254D4C" w:rsidP="006A7E00">
      <w:pPr>
        <w:overflowPunct/>
        <w:textAlignment w:val="auto"/>
        <w:rPr>
          <w:b/>
          <w:sz w:val="28"/>
          <w:szCs w:val="28"/>
        </w:rPr>
      </w:pPr>
    </w:p>
    <w:p w:rsidR="00254D4C" w:rsidRPr="00097275" w:rsidRDefault="00254D4C" w:rsidP="00097275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b/>
          <w:sz w:val="28"/>
          <w:szCs w:val="28"/>
        </w:rPr>
      </w:pPr>
    </w:p>
    <w:p w:rsidR="00254D4C" w:rsidRPr="00097275" w:rsidRDefault="00254D4C" w:rsidP="000132E9">
      <w:pPr>
        <w:pStyle w:val="ConsPlusNormal"/>
        <w:ind w:firstLine="540"/>
        <w:rPr>
          <w:sz w:val="36"/>
          <w:szCs w:val="36"/>
        </w:rPr>
      </w:pPr>
      <w:r w:rsidRPr="00097275">
        <w:rPr>
          <w:sz w:val="36"/>
          <w:szCs w:val="36"/>
        </w:rPr>
        <w:t>Убежища создаются:</w:t>
      </w:r>
    </w:p>
    <w:p w:rsidR="00254D4C" w:rsidRPr="00097275" w:rsidRDefault="00254D4C" w:rsidP="000132E9">
      <w:pPr>
        <w:pStyle w:val="ConsPlusNormal"/>
        <w:ind w:firstLine="540"/>
        <w:rPr>
          <w:sz w:val="28"/>
          <w:szCs w:val="28"/>
        </w:rPr>
      </w:pPr>
      <w:r w:rsidRPr="00097275">
        <w:rPr>
          <w:sz w:val="28"/>
          <w:szCs w:val="28"/>
        </w:rPr>
        <w:t>для работников наибольшей работающей смены организаций, отнесенных к категориям по гражданской обороне;</w:t>
      </w:r>
    </w:p>
    <w:p w:rsidR="00254D4C" w:rsidRPr="00097275" w:rsidRDefault="00254D4C" w:rsidP="000132E9">
      <w:pPr>
        <w:pStyle w:val="ConsPlusNormal"/>
        <w:ind w:firstLine="540"/>
        <w:rPr>
          <w:sz w:val="28"/>
          <w:szCs w:val="28"/>
        </w:rPr>
      </w:pPr>
      <w:r w:rsidRPr="00097275">
        <w:rPr>
          <w:sz w:val="28"/>
          <w:szCs w:val="28"/>
        </w:rPr>
        <w:t xml:space="preserve">для работников объектов использования атомной энергии, особо </w:t>
      </w:r>
      <w:proofErr w:type="spellStart"/>
      <w:r w:rsidRPr="00097275">
        <w:rPr>
          <w:sz w:val="28"/>
          <w:szCs w:val="28"/>
        </w:rPr>
        <w:t>радиационно</w:t>
      </w:r>
      <w:proofErr w:type="spellEnd"/>
      <w:r w:rsidRPr="00097275">
        <w:rPr>
          <w:sz w:val="28"/>
          <w:szCs w:val="28"/>
        </w:rPr>
        <w:t xml:space="preserve"> опасных и </w:t>
      </w:r>
      <w:proofErr w:type="spellStart"/>
      <w:r w:rsidRPr="00097275">
        <w:rPr>
          <w:sz w:val="28"/>
          <w:szCs w:val="28"/>
        </w:rPr>
        <w:t>ядерно</w:t>
      </w:r>
      <w:proofErr w:type="spellEnd"/>
      <w:r w:rsidRPr="00097275">
        <w:rPr>
          <w:sz w:val="28"/>
          <w:szCs w:val="28"/>
        </w:rPr>
        <w:t xml:space="preserve"> опасных производственных объектов и организаций, обеспечивающих функционирование и жизнедеятельность этих объектов и организаций.</w:t>
      </w:r>
    </w:p>
    <w:p w:rsidR="00254D4C" w:rsidRPr="000F1FE7" w:rsidRDefault="00254D4C" w:rsidP="006A7E00">
      <w:pPr>
        <w:overflowPunct/>
        <w:textAlignment w:val="auto"/>
        <w:rPr>
          <w:color w:val="231F20"/>
          <w:sz w:val="28"/>
          <w:szCs w:val="28"/>
        </w:rPr>
      </w:pPr>
    </w:p>
    <w:p w:rsidR="00254D4C" w:rsidRPr="000F1FE7" w:rsidRDefault="00254D4C" w:rsidP="006A7E00">
      <w:pPr>
        <w:overflowPunct/>
        <w:textAlignment w:val="auto"/>
        <w:rPr>
          <w:rFonts w:ascii="TimesDL" w:hAnsi="TimesDL" w:cs="TimesDL"/>
          <w:color w:val="231F20"/>
          <w:szCs w:val="24"/>
        </w:rPr>
      </w:pPr>
    </w:p>
    <w:p w:rsidR="00254D4C" w:rsidRDefault="00254D4C" w:rsidP="006A7E00">
      <w:pPr>
        <w:overflowPunct/>
        <w:textAlignment w:val="auto"/>
        <w:rPr>
          <w:rFonts w:ascii="TimesDL" w:hAnsi="TimesDL" w:cs="TimesDL"/>
          <w:color w:val="231F20"/>
          <w:sz w:val="29"/>
          <w:szCs w:val="29"/>
        </w:rPr>
      </w:pPr>
      <w:proofErr w:type="gramStart"/>
      <w:r w:rsidRPr="00240AC0">
        <w:rPr>
          <w:sz w:val="28"/>
          <w:szCs w:val="28"/>
        </w:rPr>
        <w:t xml:space="preserve">Защита рабочих и служащих (НРС) объектов </w:t>
      </w:r>
      <w:r w:rsidRPr="00240AC0">
        <w:rPr>
          <w:sz w:val="28"/>
          <w:szCs w:val="28"/>
        </w:rPr>
        <w:sym w:font="Times New Roman" w:char="0049"/>
      </w:r>
      <w:r w:rsidRPr="00240AC0">
        <w:rPr>
          <w:sz w:val="28"/>
          <w:szCs w:val="28"/>
        </w:rPr>
        <w:t xml:space="preserve"> и </w:t>
      </w:r>
      <w:r w:rsidRPr="00240AC0">
        <w:rPr>
          <w:sz w:val="28"/>
          <w:szCs w:val="28"/>
        </w:rPr>
        <w:sym w:font="Times New Roman" w:char="0049"/>
      </w:r>
      <w:r w:rsidRPr="00240AC0">
        <w:rPr>
          <w:sz w:val="28"/>
          <w:szCs w:val="28"/>
        </w:rPr>
        <w:sym w:font="Times New Roman" w:char="0049"/>
      </w:r>
      <w:r w:rsidRPr="00240AC0">
        <w:rPr>
          <w:sz w:val="28"/>
          <w:szCs w:val="28"/>
        </w:rPr>
        <w:t xml:space="preserve"> категории по ГО и других объектов экономики, расположенных за пределами зон возможных сильных разрушений, а также населения, проживающего в</w:t>
      </w:r>
      <w:r>
        <w:rPr>
          <w:sz w:val="28"/>
          <w:szCs w:val="28"/>
        </w:rPr>
        <w:t xml:space="preserve"> городах, не отнесенных к группам по ГО</w:t>
      </w:r>
      <w:r w:rsidRPr="00240AC0">
        <w:rPr>
          <w:sz w:val="28"/>
          <w:szCs w:val="28"/>
        </w:rPr>
        <w:t xml:space="preserve">, поселках и сельских населенных пунктах, и населения эвакуируемого в указанные городские и сельские поселения, должна предусматриваться </w:t>
      </w:r>
      <w:r w:rsidRPr="00393E4D">
        <w:rPr>
          <w:sz w:val="28"/>
          <w:szCs w:val="28"/>
        </w:rPr>
        <w:t>в ПРУ</w:t>
      </w:r>
      <w:r w:rsidRPr="00240AC0">
        <w:rPr>
          <w:sz w:val="28"/>
          <w:szCs w:val="28"/>
        </w:rPr>
        <w:t>.</w:t>
      </w:r>
      <w:r w:rsidRPr="00B33993">
        <w:rPr>
          <w:rFonts w:ascii="TimesDL" w:hAnsi="TimesDL" w:cs="TimesDL"/>
          <w:color w:val="231F20"/>
          <w:sz w:val="29"/>
          <w:szCs w:val="29"/>
        </w:rPr>
        <w:t xml:space="preserve"> </w:t>
      </w:r>
      <w:proofErr w:type="gramEnd"/>
    </w:p>
    <w:p w:rsidR="00254D4C" w:rsidRDefault="00254D4C" w:rsidP="006A7E00">
      <w:pPr>
        <w:overflowPunct/>
        <w:textAlignment w:val="auto"/>
        <w:rPr>
          <w:rFonts w:ascii="TimesDL" w:hAnsi="TimesDL" w:cs="TimesDL"/>
          <w:color w:val="231F20"/>
          <w:sz w:val="29"/>
          <w:szCs w:val="29"/>
        </w:rPr>
      </w:pPr>
    </w:p>
    <w:p w:rsidR="00254D4C" w:rsidRDefault="00254D4C" w:rsidP="006A7E00">
      <w:pPr>
        <w:overflowPunct/>
        <w:textAlignment w:val="auto"/>
        <w:rPr>
          <w:i/>
          <w:sz w:val="28"/>
          <w:szCs w:val="28"/>
        </w:rPr>
      </w:pPr>
      <w:proofErr w:type="gramStart"/>
      <w:r w:rsidRPr="00393E4D">
        <w:rPr>
          <w:b/>
          <w:bCs/>
          <w:i/>
          <w:sz w:val="28"/>
          <w:szCs w:val="28"/>
        </w:rPr>
        <w:t>(</w:t>
      </w:r>
      <w:r w:rsidRPr="00393E4D">
        <w:rPr>
          <w:b/>
          <w:bCs/>
          <w:i/>
          <w:szCs w:val="24"/>
        </w:rPr>
        <w:t>СПРАВКА ДЛЯ ПРЕПОДАВАТЕЛЯ</w:t>
      </w:r>
      <w:r w:rsidRPr="00393E4D">
        <w:rPr>
          <w:b/>
          <w:bCs/>
          <w:i/>
          <w:sz w:val="28"/>
          <w:szCs w:val="28"/>
        </w:rPr>
        <w:t>:</w:t>
      </w:r>
      <w:proofErr w:type="gramEnd"/>
      <w:r>
        <w:rPr>
          <w:b/>
          <w:bCs/>
          <w:i/>
          <w:sz w:val="28"/>
          <w:szCs w:val="28"/>
        </w:rPr>
        <w:t xml:space="preserve"> </w:t>
      </w:r>
      <w:proofErr w:type="gramStart"/>
      <w:r w:rsidRPr="00393E4D">
        <w:rPr>
          <w:i/>
          <w:sz w:val="26"/>
          <w:szCs w:val="26"/>
        </w:rPr>
        <w:t>Наибольшая рабочая смена объектов, расположенных в зоне возможного затопления, укрывается в специальных убежищах (повышенной герметичности и возвышающимся аварийно вертикальным выходом, с 3-мя режимами вентиляции), возводимыми в местах с глубиной возможного затопления до 10 метров и имеющих радиус сбора до 1000 метров</w:t>
      </w:r>
      <w:r w:rsidRPr="00393E4D">
        <w:rPr>
          <w:i/>
          <w:sz w:val="28"/>
          <w:szCs w:val="28"/>
        </w:rPr>
        <w:t>)</w:t>
      </w:r>
      <w:r>
        <w:rPr>
          <w:i/>
          <w:sz w:val="28"/>
          <w:szCs w:val="28"/>
        </w:rPr>
        <w:t>.</w:t>
      </w:r>
      <w:proofErr w:type="gramEnd"/>
    </w:p>
    <w:p w:rsidR="00254D4C" w:rsidRDefault="00254D4C" w:rsidP="006A7E00">
      <w:pPr>
        <w:overflowPunct/>
        <w:textAlignment w:val="auto"/>
        <w:rPr>
          <w:i/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i/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i/>
          <w:sz w:val="28"/>
          <w:szCs w:val="28"/>
        </w:rPr>
      </w:pPr>
    </w:p>
    <w:p w:rsidR="00254D4C" w:rsidRPr="00393E4D" w:rsidRDefault="00254D4C" w:rsidP="006A7E00">
      <w:pPr>
        <w:overflowPunct/>
        <w:textAlignment w:val="auto"/>
        <w:rPr>
          <w:i/>
          <w:sz w:val="28"/>
          <w:szCs w:val="28"/>
        </w:rPr>
      </w:pPr>
    </w:p>
    <w:p w:rsidR="000C141D" w:rsidRDefault="000C141D" w:rsidP="00515818">
      <w:pPr>
        <w:ind w:firstLine="0"/>
        <w:rPr>
          <w:b/>
          <w:sz w:val="32"/>
          <w:szCs w:val="32"/>
          <w:u w:val="single"/>
        </w:rPr>
      </w:pPr>
    </w:p>
    <w:p w:rsidR="000C141D" w:rsidRDefault="000C141D" w:rsidP="00515818">
      <w:pPr>
        <w:ind w:firstLine="0"/>
        <w:rPr>
          <w:b/>
          <w:sz w:val="32"/>
          <w:szCs w:val="32"/>
          <w:u w:val="single"/>
        </w:rPr>
      </w:pPr>
    </w:p>
    <w:p w:rsidR="000C141D" w:rsidRDefault="000C141D" w:rsidP="00515818">
      <w:pPr>
        <w:ind w:firstLine="0"/>
        <w:rPr>
          <w:b/>
          <w:sz w:val="32"/>
          <w:szCs w:val="32"/>
          <w:u w:val="single"/>
        </w:rPr>
      </w:pPr>
    </w:p>
    <w:p w:rsidR="000C141D" w:rsidRDefault="000C141D" w:rsidP="00515818">
      <w:pPr>
        <w:ind w:firstLine="0"/>
        <w:rPr>
          <w:b/>
          <w:sz w:val="32"/>
          <w:szCs w:val="32"/>
          <w:u w:val="single"/>
        </w:rPr>
      </w:pPr>
    </w:p>
    <w:p w:rsidR="000C141D" w:rsidRDefault="000C141D" w:rsidP="00515818">
      <w:pPr>
        <w:ind w:firstLine="0"/>
        <w:rPr>
          <w:b/>
          <w:sz w:val="32"/>
          <w:szCs w:val="32"/>
          <w:u w:val="single"/>
        </w:rPr>
      </w:pPr>
    </w:p>
    <w:p w:rsidR="000C141D" w:rsidRDefault="000C141D" w:rsidP="00515818">
      <w:pPr>
        <w:ind w:firstLine="0"/>
        <w:rPr>
          <w:b/>
          <w:sz w:val="32"/>
          <w:szCs w:val="32"/>
          <w:u w:val="single"/>
        </w:rPr>
      </w:pPr>
    </w:p>
    <w:p w:rsidR="00254D4C" w:rsidRDefault="00254D4C" w:rsidP="00515818">
      <w:pPr>
        <w:ind w:firstLine="0"/>
        <w:rPr>
          <w:b/>
          <w:sz w:val="28"/>
          <w:szCs w:val="28"/>
        </w:rPr>
      </w:pPr>
      <w:r w:rsidRPr="00393E4D">
        <w:rPr>
          <w:b/>
          <w:sz w:val="28"/>
          <w:szCs w:val="28"/>
        </w:rPr>
        <w:lastRenderedPageBreak/>
        <w:t>Защитные сооружения ГО, их классификация и назначение, порядок приведения в готовность к приему укрываемых</w:t>
      </w:r>
    </w:p>
    <w:p w:rsidR="00254D4C" w:rsidRPr="00393E4D" w:rsidRDefault="00254D4C" w:rsidP="00393E4D">
      <w:pPr>
        <w:ind w:firstLine="0"/>
        <w:jc w:val="center"/>
        <w:rPr>
          <w:b/>
          <w:sz w:val="28"/>
          <w:szCs w:val="28"/>
        </w:rPr>
      </w:pPr>
    </w:p>
    <w:p w:rsidR="00254D4C" w:rsidRPr="00EB7CFE" w:rsidRDefault="00254D4C" w:rsidP="006A7E00">
      <w:pPr>
        <w:rPr>
          <w:i/>
          <w:sz w:val="28"/>
          <w:szCs w:val="32"/>
        </w:rPr>
      </w:pPr>
      <w:r>
        <w:rPr>
          <w:b/>
          <w:sz w:val="28"/>
          <w:szCs w:val="32"/>
        </w:rPr>
        <w:t xml:space="preserve">Задать вопрос слушателям: </w:t>
      </w:r>
      <w:r w:rsidRPr="00EB7CFE">
        <w:rPr>
          <w:i/>
          <w:sz w:val="28"/>
          <w:szCs w:val="32"/>
        </w:rPr>
        <w:t>у кого в организации есть защитные сооружения, как они классифицируются по защитным свойствам.</w:t>
      </w:r>
    </w:p>
    <w:p w:rsidR="00254D4C" w:rsidRDefault="00254D4C" w:rsidP="006A7E00">
      <w:pPr>
        <w:rPr>
          <w:b/>
          <w:i/>
          <w:sz w:val="28"/>
          <w:szCs w:val="28"/>
        </w:rPr>
      </w:pPr>
    </w:p>
    <w:p w:rsidR="00254D4C" w:rsidRPr="009C5C4D" w:rsidRDefault="00254D4C" w:rsidP="009C5C4D">
      <w:pPr>
        <w:jc w:val="center"/>
        <w:rPr>
          <w:b/>
          <w:sz w:val="28"/>
          <w:szCs w:val="28"/>
        </w:rPr>
      </w:pPr>
      <w:r w:rsidRPr="009C5C4D">
        <w:rPr>
          <w:b/>
          <w:sz w:val="28"/>
          <w:szCs w:val="28"/>
        </w:rPr>
        <w:t>Принята следующая классификация защитных сооружений:</w:t>
      </w:r>
    </w:p>
    <w:p w:rsidR="00254D4C" w:rsidRDefault="00254D4C" w:rsidP="006A7E00">
      <w:pPr>
        <w:rPr>
          <w:b/>
          <w:i/>
          <w:smallCaps/>
          <w:sz w:val="28"/>
          <w:szCs w:val="32"/>
          <w:u w:val="single"/>
        </w:rPr>
      </w:pPr>
    </w:p>
    <w:p w:rsidR="00254D4C" w:rsidRPr="00A13F8A" w:rsidRDefault="00254D4C" w:rsidP="006A7E00">
      <w:pPr>
        <w:rPr>
          <w:rFonts w:cs="TimesDL"/>
          <w:b/>
          <w:i/>
          <w:color w:val="231F20"/>
          <w:sz w:val="28"/>
          <w:szCs w:val="28"/>
        </w:rPr>
      </w:pPr>
      <w:r w:rsidRPr="00A13F8A">
        <w:rPr>
          <w:rFonts w:cs="TimesDL"/>
          <w:b/>
          <w:i/>
          <w:color w:val="231F20"/>
          <w:sz w:val="28"/>
          <w:szCs w:val="28"/>
        </w:rPr>
        <w:t>По назначению:</w:t>
      </w:r>
    </w:p>
    <w:p w:rsidR="00254D4C" w:rsidRPr="009C5C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9C5C4D">
        <w:rPr>
          <w:color w:val="231F20"/>
          <w:sz w:val="28"/>
          <w:szCs w:val="28"/>
        </w:rPr>
        <w:t>для укрытия населения;</w:t>
      </w:r>
    </w:p>
    <w:p w:rsidR="00254D4C" w:rsidRPr="009C5C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9C5C4D">
        <w:rPr>
          <w:color w:val="231F20"/>
          <w:sz w:val="28"/>
          <w:szCs w:val="28"/>
        </w:rPr>
        <w:t>для размещения органов управления ГО (пунктов управления, узлов связи и др.).</w:t>
      </w:r>
    </w:p>
    <w:p w:rsidR="00254D4C" w:rsidRPr="00393E4D" w:rsidRDefault="00254D4C" w:rsidP="006A7E00">
      <w:pPr>
        <w:rPr>
          <w:sz w:val="28"/>
          <w:szCs w:val="28"/>
        </w:rPr>
      </w:pPr>
    </w:p>
    <w:p w:rsidR="00254D4C" w:rsidRPr="00A13F8A" w:rsidRDefault="00254D4C" w:rsidP="006A7E00">
      <w:pPr>
        <w:rPr>
          <w:rFonts w:cs="TimesDL"/>
          <w:b/>
          <w:i/>
          <w:color w:val="231F20"/>
          <w:sz w:val="28"/>
          <w:szCs w:val="28"/>
        </w:rPr>
      </w:pPr>
      <w:r w:rsidRPr="00A13F8A">
        <w:rPr>
          <w:rFonts w:cs="TimesDL"/>
          <w:b/>
          <w:i/>
          <w:color w:val="231F20"/>
          <w:sz w:val="28"/>
          <w:szCs w:val="28"/>
        </w:rPr>
        <w:t>По защитным свойствам: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Защитные сооружения классифицируются на убежища, противорадиац</w:t>
      </w:r>
      <w:r w:rsidR="004C2262">
        <w:rPr>
          <w:sz w:val="28"/>
          <w:szCs w:val="28"/>
        </w:rPr>
        <w:t>ионные укрытия (</w:t>
      </w:r>
      <w:proofErr w:type="gramStart"/>
      <w:r w:rsidR="004C2262">
        <w:rPr>
          <w:sz w:val="28"/>
          <w:szCs w:val="28"/>
        </w:rPr>
        <w:t>ПРУ</w:t>
      </w:r>
      <w:proofErr w:type="gramEnd"/>
      <w:r w:rsidR="004C2262">
        <w:rPr>
          <w:sz w:val="28"/>
          <w:szCs w:val="28"/>
        </w:rPr>
        <w:t xml:space="preserve">), </w:t>
      </w:r>
      <w:r w:rsidRPr="00393E4D">
        <w:rPr>
          <w:sz w:val="28"/>
          <w:szCs w:val="28"/>
        </w:rPr>
        <w:t xml:space="preserve"> укрытия.</w:t>
      </w:r>
    </w:p>
    <w:p w:rsidR="00254D4C" w:rsidRDefault="00254D4C" w:rsidP="006A7E00">
      <w:pPr>
        <w:rPr>
          <w:b/>
          <w:smallCaps/>
          <w:sz w:val="28"/>
          <w:szCs w:val="32"/>
          <w:u w:val="single"/>
        </w:rPr>
      </w:pPr>
    </w:p>
    <w:p w:rsidR="00254D4C" w:rsidRPr="00A13F8A" w:rsidRDefault="00254D4C" w:rsidP="006A7E00">
      <w:pPr>
        <w:rPr>
          <w:rFonts w:cs="TimesDL"/>
          <w:b/>
          <w:i/>
          <w:color w:val="231F20"/>
          <w:sz w:val="28"/>
          <w:szCs w:val="28"/>
        </w:rPr>
      </w:pPr>
      <w:r w:rsidRPr="00A13F8A">
        <w:rPr>
          <w:rFonts w:cs="TimesDL"/>
          <w:b/>
          <w:i/>
          <w:color w:val="231F20"/>
          <w:sz w:val="28"/>
          <w:szCs w:val="28"/>
        </w:rPr>
        <w:t xml:space="preserve"> По срокам строительства:</w: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  <w:r w:rsidRPr="00393E4D">
        <w:rPr>
          <w:sz w:val="28"/>
          <w:szCs w:val="28"/>
        </w:rPr>
        <w:t>Защитные сооружения могут быть построенными заблаговременно и быстровозводимыми</w:t>
      </w:r>
      <w:r>
        <w:rPr>
          <w:sz w:val="28"/>
          <w:szCs w:val="28"/>
        </w:rPr>
        <w:t>.</w: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8"/>
        </w:rPr>
      </w:pPr>
      <w:r w:rsidRPr="00393E4D">
        <w:rPr>
          <w:rFonts w:cs="TimesDL"/>
          <w:color w:val="231F20"/>
          <w:sz w:val="28"/>
          <w:szCs w:val="28"/>
        </w:rPr>
        <w:t xml:space="preserve"> </w:t>
      </w:r>
      <w:r w:rsidRPr="00A13F8A">
        <w:rPr>
          <w:rFonts w:cs="TimesDL"/>
          <w:b/>
          <w:i/>
          <w:color w:val="231F20"/>
          <w:sz w:val="28"/>
          <w:szCs w:val="28"/>
        </w:rPr>
        <w:t>По времени возведения</w:t>
      </w:r>
      <w:r w:rsidRPr="00393E4D">
        <w:rPr>
          <w:rFonts w:cs="TimesDL"/>
          <w:color w:val="231F20"/>
          <w:sz w:val="28"/>
          <w:szCs w:val="28"/>
        </w:rPr>
        <w:t xml:space="preserve"> </w:t>
      </w:r>
      <w:r>
        <w:rPr>
          <w:rFonts w:cs="TimesDL"/>
          <w:color w:val="231F20"/>
          <w:sz w:val="28"/>
          <w:szCs w:val="28"/>
        </w:rPr>
        <w:t>–</w:t>
      </w:r>
      <w:r w:rsidRPr="00393E4D">
        <w:rPr>
          <w:rFonts w:cs="TimesDL"/>
          <w:color w:val="231F20"/>
          <w:sz w:val="28"/>
          <w:szCs w:val="28"/>
        </w:rPr>
        <w:t xml:space="preserve"> </w:t>
      </w:r>
      <w:r w:rsidRPr="009C5C4D">
        <w:rPr>
          <w:sz w:val="28"/>
          <w:szCs w:val="28"/>
          <w:u w:val="single"/>
        </w:rPr>
        <w:t>заблаговременно возводимые</w:t>
      </w:r>
      <w:r w:rsidRPr="00393E4D">
        <w:rPr>
          <w:sz w:val="28"/>
          <w:szCs w:val="28"/>
        </w:rPr>
        <w:t>,</w:t>
      </w:r>
      <w:r>
        <w:rPr>
          <w:sz w:val="28"/>
          <w:szCs w:val="28"/>
        </w:rPr>
        <w:t xml:space="preserve">  </w:t>
      </w:r>
      <w:r w:rsidRPr="00393E4D">
        <w:rPr>
          <w:sz w:val="28"/>
          <w:szCs w:val="28"/>
        </w:rPr>
        <w:t xml:space="preserve">строящиеся в основном в мирное время, и </w:t>
      </w:r>
      <w:r w:rsidRPr="009C5C4D">
        <w:rPr>
          <w:sz w:val="28"/>
          <w:szCs w:val="28"/>
          <w:u w:val="single"/>
        </w:rPr>
        <w:t>быстровозводимые</w:t>
      </w:r>
      <w:r>
        <w:rPr>
          <w:sz w:val="28"/>
          <w:szCs w:val="28"/>
        </w:rPr>
        <w:t xml:space="preserve">  </w:t>
      </w:r>
      <w:r w:rsidRPr="00393E4D">
        <w:rPr>
          <w:sz w:val="28"/>
          <w:szCs w:val="28"/>
        </w:rPr>
        <w:t>(с упрошенным оборудованием) на свободных площадках.</w:t>
      </w:r>
      <w:r>
        <w:rPr>
          <w:sz w:val="28"/>
          <w:szCs w:val="28"/>
        </w:rPr>
        <w:t xml:space="preserve">  </w:t>
      </w:r>
    </w:p>
    <w:p w:rsidR="00254D4C" w:rsidRDefault="00254D4C" w:rsidP="006A7E00">
      <w:pPr>
        <w:overflowPunct/>
        <w:textAlignment w:val="auto"/>
        <w:rPr>
          <w:rFonts w:cs="TimesDL"/>
          <w:b/>
          <w:i/>
          <w:color w:val="231F20"/>
          <w:sz w:val="28"/>
          <w:szCs w:val="28"/>
        </w:rPr>
      </w:pPr>
    </w:p>
    <w:p w:rsidR="00254D4C" w:rsidRPr="00393E4D" w:rsidRDefault="00254D4C" w:rsidP="006A7E00">
      <w:pPr>
        <w:overflowPunct/>
        <w:textAlignment w:val="auto"/>
        <w:rPr>
          <w:rFonts w:cs="TimesDL"/>
          <w:b/>
          <w:i/>
          <w:color w:val="231F20"/>
          <w:sz w:val="28"/>
          <w:szCs w:val="28"/>
        </w:rPr>
      </w:pPr>
      <w:r w:rsidRPr="00A13F8A">
        <w:rPr>
          <w:rFonts w:cs="TimesDL"/>
          <w:b/>
          <w:i/>
          <w:color w:val="231F20"/>
          <w:sz w:val="28"/>
          <w:szCs w:val="28"/>
        </w:rPr>
        <w:t xml:space="preserve">По месту расположения убежища подразделяются </w:t>
      </w:r>
      <w:proofErr w:type="gramStart"/>
      <w:r w:rsidRPr="00A13F8A">
        <w:rPr>
          <w:rFonts w:cs="TimesDL"/>
          <w:b/>
          <w:i/>
          <w:color w:val="231F20"/>
          <w:sz w:val="28"/>
          <w:szCs w:val="28"/>
        </w:rPr>
        <w:t>на</w:t>
      </w:r>
      <w:proofErr w:type="gramEnd"/>
      <w:r w:rsidRPr="00393E4D">
        <w:rPr>
          <w:rFonts w:cs="TimesDL"/>
          <w:b/>
          <w:i/>
          <w:color w:val="231F20"/>
          <w:sz w:val="28"/>
          <w:szCs w:val="28"/>
        </w:rPr>
        <w:t>: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Отдельно  стоящие, 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proofErr w:type="gramStart"/>
      <w:r w:rsidRPr="00393E4D">
        <w:rPr>
          <w:color w:val="231F20"/>
          <w:sz w:val="28"/>
          <w:szCs w:val="28"/>
        </w:rPr>
        <w:t>строящиеся</w:t>
      </w:r>
      <w:proofErr w:type="gramEnd"/>
      <w:r w:rsidRPr="00393E4D">
        <w:rPr>
          <w:color w:val="231F20"/>
          <w:sz w:val="28"/>
          <w:szCs w:val="28"/>
        </w:rPr>
        <w:t xml:space="preserve"> вне зданий и сооружений;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встроенные,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proofErr w:type="gramStart"/>
      <w:r w:rsidRPr="00393E4D">
        <w:rPr>
          <w:color w:val="231F20"/>
          <w:sz w:val="28"/>
          <w:szCs w:val="28"/>
        </w:rPr>
        <w:t>расположенные</w:t>
      </w:r>
      <w:proofErr w:type="gramEnd"/>
      <w:r w:rsidRPr="00393E4D">
        <w:rPr>
          <w:color w:val="231F20"/>
          <w:sz w:val="28"/>
          <w:szCs w:val="28"/>
        </w:rPr>
        <w:t xml:space="preserve"> в подвалах и первых этажах зданий и сооружений;</w:t>
      </w:r>
      <w:r>
        <w:rPr>
          <w:color w:val="231F20"/>
          <w:sz w:val="28"/>
          <w:szCs w:val="28"/>
        </w:rPr>
        <w:t xml:space="preserve">  </w:t>
      </w:r>
      <w:r w:rsidRPr="00393E4D">
        <w:rPr>
          <w:color w:val="231F20"/>
          <w:sz w:val="28"/>
          <w:szCs w:val="28"/>
        </w:rPr>
        <w:t>оборудуемые в горных  выработках (угольных, рудных, соляных,</w:t>
      </w:r>
      <w:r>
        <w:rPr>
          <w:color w:val="231F20"/>
          <w:sz w:val="28"/>
          <w:szCs w:val="28"/>
        </w:rPr>
        <w:t xml:space="preserve">  </w:t>
      </w:r>
      <w:r w:rsidRPr="00393E4D">
        <w:rPr>
          <w:color w:val="231F20"/>
          <w:sz w:val="28"/>
          <w:szCs w:val="28"/>
        </w:rPr>
        <w:t>известковых, гипсовых) и естественных  полостях;</w:t>
      </w:r>
      <w:r>
        <w:rPr>
          <w:color w:val="231F20"/>
          <w:sz w:val="28"/>
          <w:szCs w:val="28"/>
        </w:rPr>
        <w:t xml:space="preserve">  </w:t>
      </w:r>
      <w:r w:rsidRPr="00393E4D">
        <w:rPr>
          <w:color w:val="231F20"/>
          <w:sz w:val="28"/>
          <w:szCs w:val="28"/>
        </w:rPr>
        <w:t xml:space="preserve">- при возведении в особых условиях — в северной строительно-климатической  зоне, 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зоне возможных затоплений, 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rFonts w:cs="TimesDL"/>
          <w:color w:val="231F20"/>
          <w:sz w:val="28"/>
          <w:szCs w:val="29"/>
        </w:rPr>
      </w:pPr>
      <w:proofErr w:type="gramStart"/>
      <w:r w:rsidRPr="00393E4D">
        <w:rPr>
          <w:rFonts w:cs="TimesDL"/>
          <w:color w:val="231F20"/>
          <w:sz w:val="28"/>
          <w:szCs w:val="29"/>
        </w:rPr>
        <w:t>зонах</w:t>
      </w:r>
      <w:proofErr w:type="gramEnd"/>
      <w:r>
        <w:rPr>
          <w:rFonts w:cs="TimesDL"/>
          <w:color w:val="231F20"/>
          <w:sz w:val="28"/>
          <w:szCs w:val="29"/>
        </w:rPr>
        <w:t xml:space="preserve"> </w:t>
      </w:r>
      <w:r w:rsidRPr="00393E4D">
        <w:rPr>
          <w:rFonts w:cs="TimesDL"/>
          <w:color w:val="231F20"/>
          <w:sz w:val="28"/>
          <w:szCs w:val="29"/>
        </w:rPr>
        <w:t>размещения атомных энергетических и химически опасных объектов, а также:</w:t>
      </w:r>
    </w:p>
    <w:p w:rsidR="00254D4C" w:rsidRPr="00393E4D" w:rsidRDefault="00254D4C" w:rsidP="00016048">
      <w:pPr>
        <w:numPr>
          <w:ilvl w:val="0"/>
          <w:numId w:val="11"/>
        </w:numPr>
        <w:tabs>
          <w:tab w:val="left" w:pos="1080"/>
        </w:tabs>
        <w:overflowPunct/>
        <w:ind w:left="1080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на предприятиях с </w:t>
      </w:r>
      <w:proofErr w:type="spellStart"/>
      <w:r w:rsidRPr="00393E4D">
        <w:rPr>
          <w:color w:val="231F20"/>
          <w:sz w:val="28"/>
          <w:szCs w:val="28"/>
        </w:rPr>
        <w:t>пожар</w:t>
      </w:r>
      <w:proofErr w:type="gramStart"/>
      <w:r w:rsidRPr="00393E4D">
        <w:rPr>
          <w:color w:val="231F20"/>
          <w:sz w:val="28"/>
          <w:szCs w:val="28"/>
        </w:rPr>
        <w:t>о</w:t>
      </w:r>
      <w:proofErr w:type="spellEnd"/>
      <w:r w:rsidRPr="00393E4D">
        <w:rPr>
          <w:color w:val="231F20"/>
          <w:sz w:val="28"/>
          <w:szCs w:val="28"/>
        </w:rPr>
        <w:t>-</w:t>
      </w:r>
      <w:proofErr w:type="gramEnd"/>
      <w:r w:rsidRPr="00393E4D">
        <w:rPr>
          <w:color w:val="231F20"/>
          <w:sz w:val="28"/>
          <w:szCs w:val="28"/>
        </w:rPr>
        <w:t xml:space="preserve"> и взрывоопасными технологиями;</w:t>
      </w:r>
    </w:p>
    <w:p w:rsidR="00254D4C" w:rsidRPr="00393E4D" w:rsidRDefault="00254D4C" w:rsidP="00016048">
      <w:pPr>
        <w:numPr>
          <w:ilvl w:val="0"/>
          <w:numId w:val="11"/>
        </w:numPr>
        <w:tabs>
          <w:tab w:val="left" w:pos="1080"/>
        </w:tabs>
        <w:overflowPunct/>
        <w:ind w:left="1080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в подземных сооружениях городского строительства </w:t>
      </w:r>
      <w:r>
        <w:rPr>
          <w:color w:val="231F20"/>
          <w:sz w:val="28"/>
          <w:szCs w:val="28"/>
        </w:rPr>
        <w:t>–</w:t>
      </w:r>
      <w:r w:rsidRPr="00393E4D">
        <w:rPr>
          <w:color w:val="231F20"/>
          <w:sz w:val="28"/>
          <w:szCs w:val="28"/>
        </w:rPr>
        <w:t xml:space="preserve"> пешеходные и транспортные тоннели, заглубленные гаражи, коллекторы.</w:t>
      </w: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4"/>
        </w:rPr>
      </w:pPr>
    </w:p>
    <w:p w:rsidR="00254D4C" w:rsidRPr="00A13F8A" w:rsidRDefault="00254D4C" w:rsidP="006A7E00">
      <w:pPr>
        <w:overflowPunct/>
        <w:textAlignment w:val="auto"/>
        <w:rPr>
          <w:rFonts w:cs="TimesDL"/>
          <w:b/>
          <w:i/>
          <w:color w:val="231F20"/>
          <w:sz w:val="28"/>
          <w:szCs w:val="28"/>
        </w:rPr>
      </w:pPr>
      <w:r w:rsidRPr="00A13F8A">
        <w:rPr>
          <w:rFonts w:cs="TimesDL"/>
          <w:b/>
          <w:i/>
          <w:color w:val="231F20"/>
          <w:sz w:val="28"/>
          <w:szCs w:val="28"/>
        </w:rPr>
        <w:t>По материалу конструкций и конструктивным решениям убежища могут быть:</w:t>
      </w:r>
    </w:p>
    <w:p w:rsidR="00254D4C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из лесоматериалов; </w:t>
      </w:r>
    </w:p>
    <w:p w:rsidR="00254D4C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комплексные; </w:t>
      </w:r>
    </w:p>
    <w:p w:rsidR="00254D4C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с каменными</w:t>
      </w:r>
      <w:r>
        <w:rPr>
          <w:color w:val="231F20"/>
          <w:sz w:val="28"/>
          <w:szCs w:val="28"/>
        </w:rPr>
        <w:t xml:space="preserve"> </w:t>
      </w:r>
      <w:r w:rsidRPr="00393E4D">
        <w:rPr>
          <w:color w:val="231F20"/>
          <w:sz w:val="28"/>
          <w:szCs w:val="28"/>
        </w:rPr>
        <w:t xml:space="preserve">(блочными) стенами; </w:t>
      </w:r>
    </w:p>
    <w:p w:rsidR="00254D4C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тканевые и тканекаркасные;</w:t>
      </w:r>
      <w:r>
        <w:rPr>
          <w:color w:val="231F20"/>
          <w:sz w:val="28"/>
          <w:szCs w:val="28"/>
        </w:rPr>
        <w:t xml:space="preserve">  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lastRenderedPageBreak/>
        <w:t xml:space="preserve">металлические и железобетонные; </w:t>
      </w:r>
    </w:p>
    <w:p w:rsidR="00254D4C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из конструкций заводского изготовления;</w:t>
      </w:r>
    </w:p>
    <w:p w:rsidR="00254D4C" w:rsidRPr="003265F5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265F5">
        <w:rPr>
          <w:color w:val="231F20"/>
          <w:sz w:val="28"/>
          <w:szCs w:val="28"/>
        </w:rPr>
        <w:t xml:space="preserve">из местных материалов. </w:t>
      </w: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8"/>
        </w:rPr>
      </w:pPr>
    </w:p>
    <w:p w:rsidR="00254D4C" w:rsidRPr="00A13F8A" w:rsidRDefault="00254D4C" w:rsidP="006A7E00">
      <w:pPr>
        <w:overflowPunct/>
        <w:textAlignment w:val="auto"/>
        <w:rPr>
          <w:rFonts w:cs="TimesDL"/>
          <w:b/>
          <w:i/>
          <w:color w:val="231F20"/>
          <w:sz w:val="28"/>
          <w:szCs w:val="28"/>
        </w:rPr>
      </w:pPr>
      <w:proofErr w:type="gramStart"/>
      <w:r w:rsidRPr="00A13F8A">
        <w:rPr>
          <w:rFonts w:cs="TimesDL"/>
          <w:b/>
          <w:i/>
          <w:color w:val="231F20"/>
          <w:sz w:val="28"/>
          <w:szCs w:val="28"/>
        </w:rPr>
        <w:t>Железобетонные</w:t>
      </w:r>
      <w:proofErr w:type="gramEnd"/>
      <w:r w:rsidRPr="00A13F8A">
        <w:rPr>
          <w:rFonts w:cs="TimesDL"/>
          <w:b/>
          <w:i/>
          <w:color w:val="231F20"/>
          <w:sz w:val="28"/>
          <w:szCs w:val="28"/>
        </w:rPr>
        <w:t>, в свою очередь, делятся на: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сборные,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>
        <w:rPr>
          <w:color w:val="231F20"/>
          <w:sz w:val="28"/>
          <w:szCs w:val="28"/>
        </w:rPr>
        <w:t>м</w:t>
      </w:r>
      <w:r w:rsidRPr="00393E4D">
        <w:rPr>
          <w:color w:val="231F20"/>
          <w:sz w:val="28"/>
          <w:szCs w:val="28"/>
        </w:rPr>
        <w:t>онолитные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сборно-монолитные</w:t>
      </w:r>
    </w:p>
    <w:p w:rsidR="00254D4C" w:rsidRDefault="00254D4C" w:rsidP="006A7E00">
      <w:pPr>
        <w:overflowPunct/>
        <w:textAlignment w:val="auto"/>
        <w:rPr>
          <w:color w:val="231F20"/>
          <w:sz w:val="28"/>
          <w:szCs w:val="28"/>
        </w:rPr>
      </w:pPr>
    </w:p>
    <w:p w:rsidR="00254D4C" w:rsidRPr="00A13F8A" w:rsidRDefault="00254D4C" w:rsidP="006A7E00">
      <w:pPr>
        <w:overflowPunct/>
        <w:textAlignment w:val="auto"/>
        <w:rPr>
          <w:rFonts w:cs="TimesDL"/>
          <w:b/>
          <w:i/>
          <w:color w:val="231F20"/>
          <w:sz w:val="28"/>
          <w:szCs w:val="28"/>
        </w:rPr>
      </w:pPr>
      <w:r w:rsidRPr="00A13F8A">
        <w:rPr>
          <w:rFonts w:cs="TimesDL"/>
          <w:b/>
          <w:i/>
          <w:color w:val="231F20"/>
          <w:sz w:val="28"/>
          <w:szCs w:val="28"/>
        </w:rPr>
        <w:t>По вертикальной посадке: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заглубленные (подвальные);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полузаглубленные (полуподвальные);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возвышающиеся (встроенные </w:t>
      </w:r>
      <w:proofErr w:type="gramStart"/>
      <w:r w:rsidRPr="00393E4D">
        <w:rPr>
          <w:color w:val="231F20"/>
          <w:sz w:val="28"/>
          <w:szCs w:val="28"/>
        </w:rPr>
        <w:t>в первые</w:t>
      </w:r>
      <w:proofErr w:type="gramEnd"/>
      <w:r w:rsidRPr="00393E4D">
        <w:rPr>
          <w:color w:val="231F20"/>
          <w:sz w:val="28"/>
          <w:szCs w:val="28"/>
        </w:rPr>
        <w:t xml:space="preserve"> этажи зданий)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4"/>
        </w:rPr>
      </w:pPr>
      <w:r w:rsidRPr="00393E4D">
        <w:rPr>
          <w:rFonts w:cs="TimesDL"/>
          <w:color w:val="231F20"/>
          <w:sz w:val="28"/>
          <w:szCs w:val="29"/>
        </w:rPr>
        <w:t xml:space="preserve"> </w:t>
      </w:r>
      <w:r w:rsidRPr="00A13F8A">
        <w:rPr>
          <w:rFonts w:cs="TimesDL"/>
          <w:b/>
          <w:i/>
          <w:color w:val="231F20"/>
          <w:sz w:val="28"/>
          <w:szCs w:val="28"/>
        </w:rPr>
        <w:t>По этажности</w:t>
      </w:r>
      <w:r w:rsidRPr="00393E4D">
        <w:rPr>
          <w:rFonts w:cs="TimesDL"/>
          <w:color w:val="231F20"/>
          <w:sz w:val="28"/>
          <w:szCs w:val="29"/>
        </w:rPr>
        <w:t xml:space="preserve"> </w:t>
      </w:r>
      <w:r>
        <w:rPr>
          <w:rFonts w:cs="TimesDL"/>
          <w:color w:val="231F20"/>
          <w:sz w:val="28"/>
          <w:szCs w:val="29"/>
        </w:rPr>
        <w:t>–</w:t>
      </w:r>
      <w:r w:rsidRPr="00393E4D">
        <w:rPr>
          <w:rFonts w:cs="TimesDL"/>
          <w:color w:val="231F20"/>
          <w:sz w:val="28"/>
          <w:szCs w:val="29"/>
        </w:rPr>
        <w:t xml:space="preserve"> </w:t>
      </w:r>
      <w:r w:rsidRPr="00393E4D">
        <w:rPr>
          <w:color w:val="231F20"/>
          <w:sz w:val="28"/>
          <w:szCs w:val="28"/>
        </w:rPr>
        <w:t>одноэтажные и многоэтажные.</w:t>
      </w: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</w:rPr>
      </w:pPr>
    </w:p>
    <w:p w:rsidR="00254D4C" w:rsidRPr="00A13F8A" w:rsidRDefault="00254D4C" w:rsidP="006A7E00">
      <w:pPr>
        <w:overflowPunct/>
        <w:textAlignment w:val="auto"/>
        <w:rPr>
          <w:rFonts w:cs="TimesDL"/>
          <w:b/>
          <w:i/>
          <w:color w:val="231F20"/>
          <w:sz w:val="28"/>
          <w:szCs w:val="28"/>
        </w:rPr>
      </w:pPr>
      <w:r w:rsidRPr="00A13F8A">
        <w:rPr>
          <w:rFonts w:cs="TimesDL"/>
          <w:b/>
          <w:i/>
          <w:color w:val="231F20"/>
          <w:sz w:val="28"/>
          <w:szCs w:val="28"/>
        </w:rPr>
        <w:t>По вместимости:</w:t>
      </w:r>
    </w:p>
    <w:p w:rsidR="00254D4C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малой вместимости (до 150 чел.) </w:t>
      </w:r>
    </w:p>
    <w:p w:rsidR="00254D4C" w:rsidRPr="009C5C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proofErr w:type="gramStart"/>
      <w:r w:rsidRPr="009C5C4D">
        <w:rPr>
          <w:color w:val="231F20"/>
          <w:sz w:val="28"/>
          <w:szCs w:val="28"/>
        </w:rPr>
        <w:t>средней</w:t>
      </w:r>
      <w:proofErr w:type="gramEnd"/>
      <w:r>
        <w:rPr>
          <w:color w:val="231F20"/>
          <w:sz w:val="28"/>
          <w:szCs w:val="28"/>
        </w:rPr>
        <w:t xml:space="preserve"> </w:t>
      </w:r>
      <w:r w:rsidRPr="009C5C4D">
        <w:rPr>
          <w:color w:val="231F20"/>
          <w:sz w:val="28"/>
          <w:szCs w:val="28"/>
        </w:rPr>
        <w:t xml:space="preserve">(150—600 чел.) 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proofErr w:type="gramStart"/>
      <w:r w:rsidRPr="00393E4D">
        <w:rPr>
          <w:color w:val="231F20"/>
          <w:sz w:val="28"/>
          <w:szCs w:val="28"/>
        </w:rPr>
        <w:t>большой</w:t>
      </w:r>
      <w:proofErr w:type="gramEnd"/>
      <w:r w:rsidRPr="00393E4D">
        <w:rPr>
          <w:color w:val="231F20"/>
          <w:sz w:val="28"/>
          <w:szCs w:val="28"/>
        </w:rPr>
        <w:t xml:space="preserve"> (600—5000 чел.)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При возведении убежищ вместимостью более 1000 человек заметно снижается стоимость строительства в расчете на одного укрываемого.</w:t>
      </w: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</w:rPr>
      </w:pPr>
    </w:p>
    <w:p w:rsidR="00254D4C" w:rsidRPr="00A13F8A" w:rsidRDefault="00254D4C" w:rsidP="006A7E00">
      <w:pPr>
        <w:rPr>
          <w:rFonts w:cs="TimesDL"/>
          <w:b/>
          <w:i/>
          <w:color w:val="231F20"/>
          <w:sz w:val="28"/>
          <w:szCs w:val="28"/>
        </w:rPr>
      </w:pPr>
      <w:r w:rsidRPr="00A13F8A">
        <w:rPr>
          <w:rFonts w:cs="TimesDL"/>
          <w:b/>
          <w:i/>
          <w:color w:val="231F20"/>
          <w:sz w:val="28"/>
          <w:szCs w:val="28"/>
        </w:rPr>
        <w:t xml:space="preserve">По обеспечению </w:t>
      </w:r>
      <w:proofErr w:type="spellStart"/>
      <w:r w:rsidRPr="00A13F8A">
        <w:rPr>
          <w:rFonts w:cs="TimesDL"/>
          <w:b/>
          <w:i/>
          <w:color w:val="231F20"/>
          <w:sz w:val="28"/>
          <w:szCs w:val="28"/>
        </w:rPr>
        <w:t>фильтровенетиляционным</w:t>
      </w:r>
      <w:proofErr w:type="spellEnd"/>
      <w:r w:rsidRPr="00A13F8A">
        <w:rPr>
          <w:rFonts w:cs="TimesDL"/>
          <w:b/>
          <w:i/>
          <w:color w:val="231F20"/>
          <w:sz w:val="28"/>
          <w:szCs w:val="28"/>
        </w:rPr>
        <w:t xml:space="preserve"> оборудованием:</w:t>
      </w:r>
    </w:p>
    <w:p w:rsidR="00254D4C" w:rsidRPr="009C5C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proofErr w:type="gramStart"/>
      <w:r w:rsidRPr="009C5C4D">
        <w:rPr>
          <w:color w:val="231F20"/>
          <w:sz w:val="28"/>
          <w:szCs w:val="28"/>
        </w:rPr>
        <w:t>ЗС, обеспеченные ФВО промышленного изготовления;</w:t>
      </w:r>
      <w:proofErr w:type="gramEnd"/>
    </w:p>
    <w:p w:rsidR="00254D4C" w:rsidRPr="009C5C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9C5C4D">
        <w:rPr>
          <w:color w:val="231F20"/>
          <w:sz w:val="28"/>
          <w:szCs w:val="28"/>
        </w:rPr>
        <w:t xml:space="preserve">ЗС, </w:t>
      </w:r>
      <w:proofErr w:type="gramStart"/>
      <w:r w:rsidRPr="009C5C4D">
        <w:rPr>
          <w:color w:val="231F20"/>
          <w:sz w:val="28"/>
          <w:szCs w:val="28"/>
        </w:rPr>
        <w:t>обеспеченные</w:t>
      </w:r>
      <w:proofErr w:type="gramEnd"/>
      <w:r w:rsidRPr="009C5C4D">
        <w:rPr>
          <w:color w:val="231F20"/>
          <w:sz w:val="28"/>
          <w:szCs w:val="28"/>
        </w:rPr>
        <w:t xml:space="preserve"> простейшими ФВО. 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Системы вентиляции убежищ обеспечивают </w:t>
      </w:r>
      <w:proofErr w:type="spellStart"/>
      <w:r w:rsidRPr="00393E4D">
        <w:rPr>
          <w:color w:val="231F20"/>
          <w:sz w:val="28"/>
          <w:szCs w:val="28"/>
        </w:rPr>
        <w:t>воздухоснабжение</w:t>
      </w:r>
      <w:proofErr w:type="spellEnd"/>
      <w:r>
        <w:rPr>
          <w:color w:val="231F20"/>
          <w:sz w:val="28"/>
          <w:szCs w:val="28"/>
        </w:rPr>
        <w:t xml:space="preserve">  </w:t>
      </w:r>
      <w:r w:rsidRPr="00393E4D">
        <w:rPr>
          <w:color w:val="231F20"/>
          <w:sz w:val="28"/>
          <w:szCs w:val="28"/>
        </w:rPr>
        <w:t>укрываемых в двух режимах:</w:t>
      </w:r>
      <w:r>
        <w:rPr>
          <w:color w:val="231F20"/>
          <w:sz w:val="28"/>
          <w:szCs w:val="28"/>
        </w:rPr>
        <w:t xml:space="preserve">  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чистой вентиляции (режим I)</w:t>
      </w:r>
      <w:r>
        <w:rPr>
          <w:color w:val="231F20"/>
          <w:sz w:val="28"/>
          <w:szCs w:val="28"/>
        </w:rPr>
        <w:t>;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proofErr w:type="spellStart"/>
      <w:r w:rsidRPr="00393E4D">
        <w:rPr>
          <w:color w:val="231F20"/>
          <w:sz w:val="28"/>
          <w:szCs w:val="28"/>
        </w:rPr>
        <w:t>фильтровентиляции</w:t>
      </w:r>
      <w:proofErr w:type="spellEnd"/>
      <w:r w:rsidRPr="00393E4D">
        <w:rPr>
          <w:color w:val="231F20"/>
          <w:sz w:val="28"/>
          <w:szCs w:val="28"/>
        </w:rPr>
        <w:t xml:space="preserve"> (режим II).</w:t>
      </w:r>
    </w:p>
    <w:p w:rsidR="00254D4C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 </w: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  <w:r w:rsidRPr="00393E4D">
        <w:rPr>
          <w:color w:val="231F20"/>
          <w:sz w:val="28"/>
          <w:szCs w:val="28"/>
        </w:rPr>
        <w:t>В местах, где возможна загазованность приземного воздуха вредными веществами и продуктами горения, предусматривается режим полной изоляции с регенерацией внутреннего воздуха (режим III) и созданием подпора.</w: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Pr="00A13F8A" w:rsidRDefault="00254D4C" w:rsidP="006A7E00">
      <w:pPr>
        <w:overflowPunct/>
        <w:textAlignment w:val="auto"/>
        <w:rPr>
          <w:rFonts w:cs="TimesDL"/>
          <w:b/>
          <w:i/>
          <w:color w:val="231F20"/>
          <w:sz w:val="28"/>
          <w:szCs w:val="28"/>
        </w:rPr>
      </w:pPr>
      <w:r w:rsidRPr="00A13F8A">
        <w:rPr>
          <w:rFonts w:cs="TimesDL"/>
          <w:b/>
          <w:i/>
          <w:color w:val="231F20"/>
          <w:sz w:val="28"/>
          <w:szCs w:val="28"/>
        </w:rPr>
        <w:t xml:space="preserve"> По использованию в мирное время: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используемые в интересах экономики и обслуживания населения</w:t>
      </w:r>
    </w:p>
    <w:p w:rsidR="00254D4C" w:rsidRPr="009C5C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неиспользуемые</w:t>
      </w:r>
      <w:r w:rsidRPr="009C5C4D">
        <w:rPr>
          <w:color w:val="231F20"/>
          <w:sz w:val="28"/>
          <w:szCs w:val="28"/>
        </w:rPr>
        <w:t>.</w:t>
      </w: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4"/>
        </w:rPr>
      </w:pPr>
    </w:p>
    <w:p w:rsidR="00254D4C" w:rsidRPr="00A13F8A" w:rsidRDefault="00254D4C" w:rsidP="006A7E00">
      <w:pPr>
        <w:overflowPunct/>
        <w:textAlignment w:val="auto"/>
        <w:rPr>
          <w:rFonts w:cs="TimesDL"/>
          <w:b/>
          <w:i/>
          <w:color w:val="231F20"/>
          <w:sz w:val="28"/>
          <w:szCs w:val="28"/>
        </w:rPr>
      </w:pPr>
      <w:r w:rsidRPr="00A13F8A">
        <w:rPr>
          <w:rFonts w:cs="TimesDL"/>
          <w:b/>
          <w:i/>
          <w:color w:val="231F20"/>
          <w:sz w:val="28"/>
          <w:szCs w:val="28"/>
        </w:rPr>
        <w:t xml:space="preserve">Используемые убежища делятся </w:t>
      </w:r>
      <w:proofErr w:type="gramStart"/>
      <w:r w:rsidRPr="00A13F8A">
        <w:rPr>
          <w:rFonts w:cs="TimesDL"/>
          <w:b/>
          <w:i/>
          <w:color w:val="231F20"/>
          <w:sz w:val="28"/>
          <w:szCs w:val="28"/>
        </w:rPr>
        <w:t>на</w:t>
      </w:r>
      <w:proofErr w:type="gramEnd"/>
      <w:r w:rsidRPr="00A13F8A">
        <w:rPr>
          <w:rFonts w:cs="TimesDL"/>
          <w:b/>
          <w:i/>
          <w:color w:val="231F20"/>
          <w:sz w:val="28"/>
          <w:szCs w:val="28"/>
        </w:rPr>
        <w:t>: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производственные помещения;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складские помещения;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proofErr w:type="spellStart"/>
      <w:r w:rsidRPr="00393E4D">
        <w:rPr>
          <w:color w:val="231F20"/>
          <w:sz w:val="28"/>
          <w:szCs w:val="28"/>
        </w:rPr>
        <w:t>культурно-досуговые</w:t>
      </w:r>
      <w:proofErr w:type="spellEnd"/>
      <w:r w:rsidRPr="00393E4D">
        <w:rPr>
          <w:color w:val="231F20"/>
          <w:sz w:val="28"/>
          <w:szCs w:val="28"/>
        </w:rPr>
        <w:t xml:space="preserve">  помещения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ремонтных бригад и дежурного персонала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вспомогательные помещения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lastRenderedPageBreak/>
        <w:t xml:space="preserve">лечебных учреждений; 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помещения бытового обслуживания и торговли;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спортивные помещения;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гаражи;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стоянки;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санитарно-бытовые помещения (гардеробные, умывальные);</w:t>
      </w:r>
    </w:p>
    <w:p w:rsidR="00254D4C" w:rsidRPr="00393E4D" w:rsidRDefault="00254D4C" w:rsidP="00016048">
      <w:pPr>
        <w:numPr>
          <w:ilvl w:val="0"/>
          <w:numId w:val="10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технологические, транспортные и пешеходные тоннели коллекторы.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</w:p>
    <w:p w:rsidR="00254D4C" w:rsidRPr="00393E4D" w:rsidRDefault="00254D4C" w:rsidP="006A7E00">
      <w:pPr>
        <w:rPr>
          <w:b/>
          <w:sz w:val="28"/>
          <w:szCs w:val="28"/>
        </w:rPr>
      </w:pPr>
      <w:r w:rsidRPr="00A13F8A">
        <w:rPr>
          <w:rFonts w:cs="TimesDL"/>
          <w:b/>
          <w:i/>
          <w:color w:val="231F20"/>
          <w:sz w:val="28"/>
          <w:szCs w:val="28"/>
        </w:rPr>
        <w:t>По принадлежности</w:t>
      </w:r>
      <w:r w:rsidRPr="00393E4D">
        <w:rPr>
          <w:rFonts w:cs="TimesDL"/>
          <w:color w:val="231F20"/>
          <w:sz w:val="28"/>
          <w:szCs w:val="29"/>
        </w:rPr>
        <w:t xml:space="preserve"> </w:t>
      </w:r>
      <w:r w:rsidRPr="00393E4D">
        <w:rPr>
          <w:color w:val="231F20"/>
          <w:sz w:val="28"/>
          <w:szCs w:val="28"/>
        </w:rPr>
        <w:t>— в государственной собственности</w:t>
      </w:r>
      <w:r>
        <w:rPr>
          <w:color w:val="231F20"/>
          <w:sz w:val="28"/>
          <w:szCs w:val="28"/>
        </w:rPr>
        <w:t xml:space="preserve"> </w:t>
      </w:r>
      <w:r w:rsidRPr="00393E4D">
        <w:rPr>
          <w:color w:val="231F20"/>
          <w:sz w:val="28"/>
          <w:szCs w:val="28"/>
        </w:rPr>
        <w:t>и в личной собственности.</w:t>
      </w:r>
      <w:r>
        <w:rPr>
          <w:color w:val="231F20"/>
          <w:sz w:val="28"/>
          <w:szCs w:val="28"/>
        </w:rPr>
        <w:t xml:space="preserve">  </w:t>
      </w:r>
    </w:p>
    <w:p w:rsidR="00254D4C" w:rsidRDefault="00254D4C" w:rsidP="006A7E00">
      <w:pPr>
        <w:rPr>
          <w:b/>
          <w:sz w:val="28"/>
          <w:szCs w:val="28"/>
        </w:rPr>
      </w:pPr>
    </w:p>
    <w:p w:rsidR="00254D4C" w:rsidRPr="00393E4D" w:rsidRDefault="00254D4C" w:rsidP="009C5C4D">
      <w:pPr>
        <w:jc w:val="center"/>
        <w:rPr>
          <w:sz w:val="28"/>
          <w:szCs w:val="28"/>
        </w:rPr>
      </w:pPr>
      <w:r w:rsidRPr="00393E4D">
        <w:rPr>
          <w:b/>
          <w:sz w:val="28"/>
          <w:szCs w:val="28"/>
        </w:rPr>
        <w:t>УБЕЖИЩА</w:t>
      </w:r>
    </w:p>
    <w:p w:rsidR="00254D4C" w:rsidRPr="001A6441" w:rsidRDefault="00254D4C" w:rsidP="001A6441">
      <w:pPr>
        <w:pStyle w:val="ConsPlusNormal"/>
        <w:ind w:firstLine="540"/>
        <w:rPr>
          <w:sz w:val="28"/>
          <w:szCs w:val="28"/>
        </w:rPr>
      </w:pPr>
      <w:proofErr w:type="gramStart"/>
      <w:r>
        <w:rPr>
          <w:b/>
          <w:bCs/>
          <w:sz w:val="28"/>
          <w:szCs w:val="36"/>
        </w:rPr>
        <w:t>Убежище</w:t>
      </w:r>
      <w:r w:rsidRPr="00393E4D">
        <w:rPr>
          <w:b/>
          <w:bCs/>
          <w:sz w:val="28"/>
          <w:szCs w:val="36"/>
        </w:rPr>
        <w:t xml:space="preserve"> -</w:t>
      </w:r>
      <w:r w:rsidRPr="001A6441">
        <w:t xml:space="preserve"> </w:t>
      </w:r>
      <w:r w:rsidRPr="001A6441">
        <w:rPr>
          <w:sz w:val="28"/>
          <w:szCs w:val="28"/>
        </w:rPr>
        <w:t>защитное сооружение гражданской обороны, предназначенное для защиты укрываемых в течение нормативного времени от расчетного воздействия поражающих факторов ядерного и химического оружия и обычных средств поражения, бактериальных (биологических) средств и поражающих концентраций аварийно химически опасных веществ, возникающих при аварии на потенциально опасных объектах, а также от высоких температур и продуктов горения при пожарах;</w:t>
      </w:r>
      <w:proofErr w:type="gramEnd"/>
    </w:p>
    <w:p w:rsidR="00254D4C" w:rsidRDefault="00254D4C" w:rsidP="006A7E00">
      <w:pPr>
        <w:widowControl w:val="0"/>
        <w:rPr>
          <w:rFonts w:cs="Arial"/>
          <w:snapToGrid w:val="0"/>
          <w:sz w:val="28"/>
          <w:szCs w:val="24"/>
        </w:rPr>
      </w:pPr>
      <w:r w:rsidRPr="003C3D7F">
        <w:rPr>
          <w:b/>
          <w:bCs/>
          <w:i/>
          <w:sz w:val="28"/>
          <w:szCs w:val="28"/>
        </w:rPr>
        <w:t>Они должны обеспечивать непрерывное пребывание укрываемых людей, не менее 2-х суток</w:t>
      </w:r>
      <w:r w:rsidRPr="009C5C4D">
        <w:rPr>
          <w:bCs/>
          <w:i/>
          <w:sz w:val="28"/>
          <w:szCs w:val="28"/>
        </w:rPr>
        <w:t>.</w:t>
      </w:r>
      <w:r w:rsidRPr="00393E4D">
        <w:rPr>
          <w:rFonts w:cs="Arial"/>
          <w:snapToGrid w:val="0"/>
          <w:sz w:val="28"/>
          <w:szCs w:val="32"/>
        </w:rPr>
        <w:t xml:space="preserve"> </w:t>
      </w:r>
      <w:r w:rsidRPr="009C5C4D">
        <w:rPr>
          <w:rFonts w:cs="Arial"/>
          <w:snapToGrid w:val="0"/>
          <w:sz w:val="28"/>
          <w:szCs w:val="32"/>
        </w:rPr>
        <w:t>(</w:t>
      </w:r>
      <w:r w:rsidRPr="009C5C4D">
        <w:rPr>
          <w:rFonts w:cs="Arial"/>
          <w:snapToGrid w:val="0"/>
          <w:sz w:val="28"/>
          <w:szCs w:val="24"/>
        </w:rPr>
        <w:t>В защитных сооружениях, размещающихся при атомных электростанциях и других особо опасных объектах, продолжительность автономного пребывания до 5 суток.)</w:t>
      </w:r>
    </w:p>
    <w:p w:rsidR="00254D4C" w:rsidRDefault="00254D4C" w:rsidP="006A7E00">
      <w:pPr>
        <w:widowControl w:val="0"/>
        <w:rPr>
          <w:rFonts w:cs="Arial"/>
          <w:snapToGrid w:val="0"/>
          <w:sz w:val="28"/>
          <w:szCs w:val="24"/>
        </w:rPr>
      </w:pPr>
    </w:p>
    <w:p w:rsidR="00254D4C" w:rsidRDefault="00254D4C" w:rsidP="006A7E00">
      <w:pPr>
        <w:widowControl w:val="0"/>
        <w:rPr>
          <w:rFonts w:cs="Arial"/>
          <w:snapToGrid w:val="0"/>
          <w:sz w:val="28"/>
          <w:szCs w:val="24"/>
        </w:rPr>
      </w:pPr>
    </w:p>
    <w:p w:rsidR="00254D4C" w:rsidRDefault="00254D4C" w:rsidP="006A7E00">
      <w:pPr>
        <w:widowControl w:val="0"/>
        <w:rPr>
          <w:rFonts w:cs="Arial"/>
          <w:snapToGrid w:val="0"/>
          <w:sz w:val="28"/>
          <w:szCs w:val="24"/>
        </w:rPr>
      </w:pPr>
    </w:p>
    <w:p w:rsidR="004C2262" w:rsidRDefault="004C2262" w:rsidP="006A7E00">
      <w:pPr>
        <w:overflowPunct/>
        <w:textAlignment w:val="auto"/>
        <w:rPr>
          <w:b/>
          <w:bCs/>
          <w:sz w:val="28"/>
          <w:szCs w:val="28"/>
        </w:rPr>
      </w:pPr>
    </w:p>
    <w:p w:rsidR="004C2262" w:rsidRDefault="004C2262" w:rsidP="006A7E00">
      <w:pPr>
        <w:overflowPunct/>
        <w:textAlignment w:val="auto"/>
        <w:rPr>
          <w:b/>
          <w:bCs/>
          <w:sz w:val="28"/>
          <w:szCs w:val="28"/>
        </w:rPr>
      </w:pPr>
    </w:p>
    <w:p w:rsidR="004C2262" w:rsidRDefault="004C2262" w:rsidP="006A7E00">
      <w:pPr>
        <w:overflowPunct/>
        <w:textAlignment w:val="auto"/>
        <w:rPr>
          <w:b/>
          <w:bCs/>
          <w:sz w:val="28"/>
          <w:szCs w:val="28"/>
        </w:rPr>
      </w:pPr>
    </w:p>
    <w:p w:rsidR="00254D4C" w:rsidRPr="00393E4D" w:rsidRDefault="00254D4C" w:rsidP="006A7E00">
      <w:pPr>
        <w:overflowPunct/>
        <w:textAlignment w:val="auto"/>
        <w:rPr>
          <w:b/>
          <w:bCs/>
          <w:sz w:val="28"/>
          <w:szCs w:val="28"/>
        </w:rPr>
      </w:pPr>
      <w:r w:rsidRPr="00393E4D">
        <w:rPr>
          <w:b/>
          <w:bCs/>
          <w:sz w:val="28"/>
          <w:szCs w:val="28"/>
        </w:rPr>
        <w:t xml:space="preserve"> </w:t>
      </w:r>
      <w:proofErr w:type="gramStart"/>
      <w:r w:rsidRPr="00393E4D">
        <w:rPr>
          <w:b/>
          <w:bCs/>
          <w:sz w:val="28"/>
          <w:szCs w:val="28"/>
        </w:rPr>
        <w:t>(</w:t>
      </w:r>
      <w:r w:rsidRPr="00393E4D">
        <w:rPr>
          <w:b/>
          <w:bCs/>
          <w:sz w:val="28"/>
          <w:szCs w:val="24"/>
        </w:rPr>
        <w:t>Справка для преподавателя</w:t>
      </w:r>
      <w:r w:rsidRPr="00393E4D">
        <w:rPr>
          <w:b/>
          <w:bCs/>
          <w:sz w:val="28"/>
          <w:szCs w:val="28"/>
        </w:rPr>
        <w:t>:</w:t>
      </w:r>
      <w:proofErr w:type="gramEnd"/>
    </w:p>
    <w:p w:rsidR="00254D4C" w:rsidRPr="00393E4D" w:rsidRDefault="00254D4C" w:rsidP="006A7E00">
      <w:pPr>
        <w:overflowPunct/>
        <w:textAlignment w:val="auto"/>
        <w:rPr>
          <w:b/>
          <w:sz w:val="28"/>
          <w:szCs w:val="24"/>
          <w:u w:val="single"/>
        </w:rPr>
      </w:pPr>
      <w:r w:rsidRPr="00393E4D">
        <w:rPr>
          <w:b/>
          <w:bCs/>
          <w:sz w:val="28"/>
          <w:szCs w:val="28"/>
        </w:rPr>
        <w:t xml:space="preserve"> </w:t>
      </w:r>
      <w:r w:rsidRPr="00393E4D">
        <w:rPr>
          <w:sz w:val="28"/>
          <w:szCs w:val="28"/>
        </w:rPr>
        <w:t xml:space="preserve"> </w:t>
      </w:r>
      <w:r w:rsidRPr="00393E4D">
        <w:rPr>
          <w:i/>
          <w:sz w:val="28"/>
          <w:szCs w:val="24"/>
        </w:rPr>
        <w:t xml:space="preserve">уровни радиации не остаются постоянными: через  7 часов после ядерного взрыва они уменьшаются в 10 раз, одни  сутки 49 раз, двое суток 100 раз, две недели </w:t>
      </w:r>
      <w:r w:rsidRPr="009C5C4D">
        <w:rPr>
          <w:i/>
          <w:sz w:val="28"/>
          <w:szCs w:val="24"/>
        </w:rPr>
        <w:t>1000</w:t>
      </w:r>
      <w:r>
        <w:rPr>
          <w:i/>
          <w:sz w:val="28"/>
          <w:szCs w:val="24"/>
        </w:rPr>
        <w:t xml:space="preserve"> </w:t>
      </w:r>
      <w:r w:rsidRPr="009C5C4D">
        <w:rPr>
          <w:i/>
          <w:sz w:val="28"/>
          <w:szCs w:val="24"/>
        </w:rPr>
        <w:t>раз</w:t>
      </w:r>
      <w:r w:rsidRPr="009C5C4D">
        <w:rPr>
          <w:b/>
          <w:sz w:val="28"/>
          <w:szCs w:val="24"/>
        </w:rPr>
        <w:t>)</w:t>
      </w:r>
      <w:r>
        <w:rPr>
          <w:b/>
          <w:sz w:val="28"/>
          <w:szCs w:val="24"/>
        </w:rPr>
        <w:t>.</w:t>
      </w:r>
    </w:p>
    <w:p w:rsidR="00254D4C" w:rsidRPr="00393E4D" w:rsidRDefault="00254D4C" w:rsidP="006A7E00">
      <w:pPr>
        <w:overflowPunct/>
        <w:textAlignment w:val="auto"/>
        <w:rPr>
          <w:b/>
          <w:sz w:val="28"/>
          <w:szCs w:val="24"/>
          <w:u w:val="single"/>
        </w:rPr>
      </w:pP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  <w:proofErr w:type="gramStart"/>
      <w:r w:rsidRPr="00393E4D">
        <w:rPr>
          <w:sz w:val="28"/>
          <w:szCs w:val="28"/>
        </w:rPr>
        <w:t>Размещают защитные сооружения  таким образом, чтобы они находились</w:t>
      </w:r>
      <w:r>
        <w:rPr>
          <w:sz w:val="28"/>
          <w:szCs w:val="28"/>
        </w:rPr>
        <w:t xml:space="preserve">  </w:t>
      </w:r>
      <w:r w:rsidRPr="00393E4D">
        <w:rPr>
          <w:sz w:val="28"/>
          <w:szCs w:val="28"/>
        </w:rPr>
        <w:t>на расстоянии от зданий и сооружений, в которых находится  население, подлежащее укрытию, не превышающем радиуса сбора (</w:t>
      </w:r>
      <w:proofErr w:type="spellStart"/>
      <w:r w:rsidRPr="00393E4D">
        <w:rPr>
          <w:sz w:val="28"/>
          <w:szCs w:val="28"/>
        </w:rPr>
        <w:t>Rсб</w:t>
      </w:r>
      <w:proofErr w:type="spellEnd"/>
      <w:r w:rsidRPr="00393E4D">
        <w:rPr>
          <w:sz w:val="28"/>
          <w:szCs w:val="28"/>
        </w:rPr>
        <w:t>) укрываемых, установленного для указанных зданий и сооружений (400-500м.).</w:t>
      </w:r>
      <w:proofErr w:type="gramEnd"/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  <w:r w:rsidRPr="00393E4D">
        <w:rPr>
          <w:sz w:val="28"/>
          <w:szCs w:val="28"/>
        </w:rPr>
        <w:t xml:space="preserve"> ЗС  должны быть максимально приближены к местам нахождения людей и максимально удалены от </w:t>
      </w:r>
      <w:r w:rsidRPr="00393E4D">
        <w:rPr>
          <w:rFonts w:ascii="Tahoma" w:hAnsi="Tahoma" w:cs="Tahoma"/>
          <w:sz w:val="28"/>
          <w:szCs w:val="28"/>
        </w:rPr>
        <w:t>ѐ</w:t>
      </w:r>
      <w:r w:rsidRPr="00393E4D">
        <w:rPr>
          <w:sz w:val="28"/>
          <w:szCs w:val="28"/>
        </w:rPr>
        <w:t xml:space="preserve">мкостей с АХОВ, радиоактивными, </w:t>
      </w:r>
      <w:proofErr w:type="spellStart"/>
      <w:r w:rsidRPr="00393E4D">
        <w:rPr>
          <w:sz w:val="28"/>
          <w:szCs w:val="28"/>
        </w:rPr>
        <w:t>пожар</w:t>
      </w:r>
      <w:proofErr w:type="gramStart"/>
      <w:r w:rsidRPr="00393E4D">
        <w:rPr>
          <w:sz w:val="28"/>
          <w:szCs w:val="28"/>
        </w:rPr>
        <w:t>о</w:t>
      </w:r>
      <w:proofErr w:type="spellEnd"/>
      <w:r>
        <w:rPr>
          <w:sz w:val="28"/>
          <w:szCs w:val="28"/>
        </w:rPr>
        <w:t>-</w:t>
      </w:r>
      <w:proofErr w:type="gramEnd"/>
      <w:r w:rsidRPr="00393E4D">
        <w:rPr>
          <w:sz w:val="28"/>
          <w:szCs w:val="28"/>
        </w:rPr>
        <w:t xml:space="preserve"> и взрывоопасными веществами и другими опасными объектами. Защитные сооружения ГО должны строиться в местах наибольшего сосредоточения людей.</w: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  <w:r w:rsidRPr="00393E4D">
        <w:rPr>
          <w:sz w:val="28"/>
          <w:szCs w:val="28"/>
        </w:rPr>
        <w:t xml:space="preserve"> Их следует размещать на территории объектов, в жилых районах насел</w:t>
      </w:r>
      <w:r w:rsidRPr="00393E4D">
        <w:rPr>
          <w:rFonts w:ascii="Tahoma" w:hAnsi="Tahoma" w:cs="Tahoma"/>
          <w:sz w:val="28"/>
          <w:szCs w:val="28"/>
        </w:rPr>
        <w:t>ѐ</w:t>
      </w:r>
      <w:r w:rsidRPr="00393E4D">
        <w:rPr>
          <w:sz w:val="28"/>
          <w:szCs w:val="28"/>
        </w:rPr>
        <w:t xml:space="preserve">нных  пунктов согласно схеме размещения ЗС. Такие схемы </w:t>
      </w:r>
      <w:proofErr w:type="gramStart"/>
      <w:r w:rsidRPr="00393E4D">
        <w:rPr>
          <w:sz w:val="28"/>
          <w:szCs w:val="28"/>
        </w:rPr>
        <w:t>разрабатываются  в составе генеральных планов насел</w:t>
      </w:r>
      <w:proofErr w:type="gramEnd"/>
      <w:r w:rsidRPr="00393E4D">
        <w:rPr>
          <w:rFonts w:ascii="Tahoma" w:hAnsi="Tahoma" w:cs="Tahoma"/>
          <w:sz w:val="28"/>
          <w:szCs w:val="28"/>
        </w:rPr>
        <w:t>ѐ</w:t>
      </w:r>
      <w:r w:rsidRPr="00393E4D">
        <w:rPr>
          <w:sz w:val="28"/>
          <w:szCs w:val="28"/>
        </w:rPr>
        <w:t>нных пунктов и предприятий, в технических проектах застройки микрорайонов и кварталов.</w:t>
      </w:r>
    </w:p>
    <w:p w:rsidR="00254D4C" w:rsidRPr="00393E4D" w:rsidRDefault="00254D4C" w:rsidP="006A7E00">
      <w:pPr>
        <w:rPr>
          <w:i/>
          <w:sz w:val="28"/>
        </w:rPr>
      </w:pPr>
    </w:p>
    <w:p w:rsidR="00254D4C" w:rsidRPr="00393E4D" w:rsidRDefault="00254D4C" w:rsidP="006A7E00">
      <w:pPr>
        <w:overflowPunct/>
        <w:textAlignment w:val="auto"/>
        <w:rPr>
          <w:sz w:val="28"/>
          <w:szCs w:val="28"/>
          <w:u w:val="single"/>
        </w:rPr>
      </w:pPr>
      <w:r w:rsidRPr="00393E4D">
        <w:rPr>
          <w:sz w:val="28"/>
          <w:szCs w:val="28"/>
        </w:rPr>
        <w:t xml:space="preserve">Защита укрываемых от воздействия  ударной  волны  обеспечивается прочными ограждающими конструкциями и установкой </w:t>
      </w:r>
      <w:r w:rsidRPr="00393E4D">
        <w:rPr>
          <w:sz w:val="28"/>
          <w:szCs w:val="28"/>
          <w:u w:val="single"/>
        </w:rPr>
        <w:t>противовзрывных устройств.</w: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  <w:r w:rsidRPr="00393E4D">
        <w:rPr>
          <w:sz w:val="28"/>
          <w:szCs w:val="28"/>
        </w:rPr>
        <w:t xml:space="preserve"> </w:t>
      </w:r>
    </w:p>
    <w:p w:rsidR="00254D4C" w:rsidRPr="00393E4D" w:rsidRDefault="00254D4C" w:rsidP="006A7E00">
      <w:pPr>
        <w:overflowPunct/>
        <w:textAlignment w:val="auto"/>
        <w:rPr>
          <w:rFonts w:cs="TimesDL"/>
          <w:b/>
          <w:color w:val="231F20"/>
          <w:sz w:val="28"/>
          <w:szCs w:val="24"/>
        </w:rPr>
      </w:pPr>
      <w:r w:rsidRPr="00393E4D">
        <w:rPr>
          <w:rFonts w:cs="TimesDL"/>
          <w:b/>
          <w:color w:val="231F20"/>
          <w:sz w:val="28"/>
          <w:szCs w:val="24"/>
        </w:rPr>
        <w:t>Противовзрывные устройства предназначены для защиты</w:t>
      </w:r>
      <w:r>
        <w:rPr>
          <w:rFonts w:cs="TimesDL"/>
          <w:b/>
          <w:color w:val="231F20"/>
          <w:sz w:val="28"/>
          <w:szCs w:val="24"/>
        </w:rPr>
        <w:t xml:space="preserve">  </w:t>
      </w:r>
      <w:r w:rsidRPr="00393E4D">
        <w:rPr>
          <w:rFonts w:cs="TimesDL"/>
          <w:b/>
          <w:color w:val="231F20"/>
          <w:sz w:val="28"/>
          <w:szCs w:val="24"/>
        </w:rPr>
        <w:t>вентиляционных систем от воздействия ударной волны</w:t>
      </w:r>
      <w:r>
        <w:rPr>
          <w:rFonts w:cs="TimesDL"/>
          <w:b/>
          <w:color w:val="231F20"/>
          <w:sz w:val="28"/>
          <w:szCs w:val="24"/>
        </w:rPr>
        <w:t xml:space="preserve">.  </w:t>
      </w:r>
      <w:r w:rsidRPr="00393E4D">
        <w:rPr>
          <w:rFonts w:cs="TimesDL"/>
          <w:b/>
          <w:color w:val="231F20"/>
          <w:sz w:val="28"/>
          <w:szCs w:val="24"/>
        </w:rPr>
        <w:t>Они автоматически, под действием ударной волны, перекрывают</w:t>
      </w:r>
      <w:r>
        <w:rPr>
          <w:rFonts w:cs="TimesDL"/>
          <w:b/>
          <w:color w:val="231F20"/>
          <w:sz w:val="28"/>
          <w:szCs w:val="24"/>
        </w:rPr>
        <w:t xml:space="preserve">  </w:t>
      </w:r>
      <w:r w:rsidRPr="00393E4D">
        <w:rPr>
          <w:rFonts w:cs="TimesDL"/>
          <w:b/>
          <w:color w:val="231F20"/>
          <w:sz w:val="28"/>
          <w:szCs w:val="24"/>
        </w:rPr>
        <w:t xml:space="preserve">вентиляционные шахты или воздуховоды и обеспечивают защиту от проникания волны в убежище. </w: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  <w:r w:rsidRPr="00393E4D">
        <w:rPr>
          <w:sz w:val="28"/>
          <w:szCs w:val="28"/>
        </w:rPr>
        <w:t xml:space="preserve">Защита от отравляющих веществ, радиоактивной пыли и биологических средств достигается путем оснащения систем  </w:t>
      </w:r>
      <w:proofErr w:type="spellStart"/>
      <w:r w:rsidRPr="00393E4D">
        <w:rPr>
          <w:sz w:val="28"/>
          <w:szCs w:val="28"/>
        </w:rPr>
        <w:t>фильтровентиляции</w:t>
      </w:r>
      <w:proofErr w:type="spellEnd"/>
      <w:r w:rsidRPr="00393E4D">
        <w:rPr>
          <w:sz w:val="28"/>
          <w:szCs w:val="28"/>
        </w:rPr>
        <w:t xml:space="preserve"> специальным оборудованием (</w:t>
      </w:r>
      <w:proofErr w:type="spellStart"/>
      <w:r w:rsidRPr="00393E4D">
        <w:rPr>
          <w:sz w:val="28"/>
          <w:szCs w:val="28"/>
        </w:rPr>
        <w:t>противопыльными</w:t>
      </w:r>
      <w:proofErr w:type="spellEnd"/>
      <w:r w:rsidRPr="00393E4D">
        <w:rPr>
          <w:sz w:val="28"/>
          <w:szCs w:val="28"/>
        </w:rPr>
        <w:t xml:space="preserve"> фильтрами, фильтрами поглотителями).</w: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  <w:r w:rsidRPr="00393E4D">
        <w:rPr>
          <w:sz w:val="28"/>
          <w:szCs w:val="28"/>
        </w:rPr>
        <w:t>Система очистки воздуха в убежище работает, как правило, в двух режимах</w:t>
      </w:r>
      <w:r w:rsidRPr="00393E4D">
        <w:rPr>
          <w:sz w:val="28"/>
          <w:szCs w:val="28"/>
          <w:u w:val="single"/>
        </w:rPr>
        <w:t xml:space="preserve">: чистой вентиляции  и  </w:t>
      </w:r>
      <w:proofErr w:type="spellStart"/>
      <w:r w:rsidRPr="00393E4D">
        <w:rPr>
          <w:sz w:val="28"/>
          <w:szCs w:val="28"/>
          <w:u w:val="single"/>
        </w:rPr>
        <w:t>фильтровентиляции</w:t>
      </w:r>
      <w:proofErr w:type="spellEnd"/>
      <w:r w:rsidRPr="00393E4D">
        <w:rPr>
          <w:sz w:val="28"/>
          <w:szCs w:val="28"/>
          <w:u w:val="single"/>
        </w:rPr>
        <w:t>.</w:t>
      </w:r>
      <w:r w:rsidRPr="00393E4D">
        <w:rPr>
          <w:sz w:val="28"/>
          <w:szCs w:val="28"/>
        </w:rPr>
        <w:t xml:space="preserve">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 Если убежище располагается в месте, где возможен пожар или загазованность территории АХОВ, должен предусматриваться режим полной изоляции помещений убежища с регенерацией воздуха в них.</w:t>
      </w:r>
    </w:p>
    <w:p w:rsidR="00254D4C" w:rsidRPr="00393E4D" w:rsidRDefault="00254D4C" w:rsidP="006A7E00">
      <w:pPr>
        <w:rPr>
          <w:sz w:val="28"/>
          <w:szCs w:val="28"/>
        </w:rPr>
      </w:pPr>
      <w:proofErr w:type="gramStart"/>
      <w:r w:rsidRPr="00393E4D">
        <w:rPr>
          <w:sz w:val="28"/>
          <w:szCs w:val="28"/>
        </w:rPr>
        <w:t xml:space="preserve">Основными требованиями по проектированию вновь строящихся и реконструируемых  защитных сооружений гражданской обороны изложены в </w:t>
      </w:r>
      <w:proofErr w:type="spellStart"/>
      <w:r w:rsidRPr="00393E4D">
        <w:rPr>
          <w:sz w:val="28"/>
          <w:szCs w:val="28"/>
        </w:rPr>
        <w:t>СНиП</w:t>
      </w:r>
      <w:proofErr w:type="spellEnd"/>
      <w:r w:rsidRPr="00393E4D">
        <w:rPr>
          <w:sz w:val="28"/>
          <w:szCs w:val="28"/>
        </w:rPr>
        <w:t>-</w:t>
      </w:r>
      <w:r w:rsidRPr="00393E4D">
        <w:rPr>
          <w:sz w:val="28"/>
          <w:szCs w:val="28"/>
        </w:rPr>
        <w:sym w:font="Times New Roman" w:char="0049"/>
      </w:r>
      <w:r w:rsidRPr="00393E4D">
        <w:rPr>
          <w:sz w:val="28"/>
          <w:szCs w:val="28"/>
        </w:rPr>
        <w:sym w:font="Times New Roman" w:char="0049"/>
      </w:r>
      <w:r w:rsidRPr="00393E4D">
        <w:rPr>
          <w:sz w:val="28"/>
          <w:szCs w:val="28"/>
        </w:rPr>
        <w:t>-11-77*.</w:t>
      </w:r>
      <w:proofErr w:type="gramEnd"/>
    </w:p>
    <w:p w:rsidR="00254D4C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</w:rPr>
      </w:pP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4"/>
        </w:rPr>
      </w:pPr>
      <w:r w:rsidRPr="00A13F8A">
        <w:rPr>
          <w:rFonts w:cs="TimesDL"/>
          <w:b/>
          <w:color w:val="231F20"/>
          <w:sz w:val="28"/>
          <w:szCs w:val="29"/>
        </w:rPr>
        <w:t>Помещения убежищ подразделяются</w:t>
      </w:r>
      <w:r>
        <w:rPr>
          <w:rFonts w:cs="TimesDL"/>
          <w:b/>
          <w:color w:val="231F20"/>
          <w:sz w:val="28"/>
          <w:szCs w:val="29"/>
        </w:rPr>
        <w:t xml:space="preserve"> </w:t>
      </w:r>
      <w:r w:rsidRPr="00A13F8A">
        <w:rPr>
          <w:rFonts w:cs="TimesDL"/>
          <w:b/>
          <w:color w:val="231F20"/>
          <w:sz w:val="28"/>
          <w:szCs w:val="29"/>
        </w:rPr>
        <w:t xml:space="preserve"> </w:t>
      </w:r>
      <w:proofErr w:type="gramStart"/>
      <w:r w:rsidRPr="00A13F8A">
        <w:rPr>
          <w:rFonts w:cs="TimesDL"/>
          <w:b/>
          <w:color w:val="231F20"/>
          <w:sz w:val="28"/>
          <w:szCs w:val="29"/>
        </w:rPr>
        <w:t>на</w:t>
      </w:r>
      <w:proofErr w:type="gramEnd"/>
      <w:r>
        <w:rPr>
          <w:rFonts w:cs="TimesDL"/>
          <w:b/>
          <w:color w:val="231F20"/>
          <w:sz w:val="28"/>
          <w:szCs w:val="29"/>
        </w:rPr>
        <w:t>: –</w:t>
      </w:r>
      <w:r w:rsidRPr="00393E4D">
        <w:rPr>
          <w:rFonts w:cs="TimesDL"/>
          <w:color w:val="231F20"/>
          <w:sz w:val="28"/>
          <w:szCs w:val="24"/>
        </w:rPr>
        <w:t xml:space="preserve"> </w:t>
      </w:r>
      <w:r w:rsidRPr="00393E4D">
        <w:rPr>
          <w:color w:val="231F20"/>
          <w:sz w:val="28"/>
          <w:szCs w:val="28"/>
        </w:rPr>
        <w:t xml:space="preserve">основные </w:t>
      </w:r>
      <w:r>
        <w:rPr>
          <w:color w:val="231F20"/>
          <w:sz w:val="28"/>
          <w:szCs w:val="28"/>
        </w:rPr>
        <w:t xml:space="preserve">и </w:t>
      </w:r>
      <w:r w:rsidRPr="00393E4D">
        <w:rPr>
          <w:color w:val="231F20"/>
          <w:sz w:val="28"/>
          <w:szCs w:val="28"/>
        </w:rPr>
        <w:t>вспомогательные</w:t>
      </w:r>
      <w:r w:rsidRPr="00393E4D">
        <w:rPr>
          <w:rFonts w:cs="TimesDL"/>
          <w:color w:val="231F20"/>
          <w:sz w:val="28"/>
          <w:szCs w:val="24"/>
        </w:rPr>
        <w:t>.</w:t>
      </w: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4"/>
        </w:rPr>
      </w:pP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  <w:u w:val="single"/>
        </w:rPr>
      </w:pPr>
      <w:r w:rsidRPr="00393E4D">
        <w:rPr>
          <w:rFonts w:cs="TimesDL"/>
          <w:color w:val="231F20"/>
          <w:sz w:val="28"/>
          <w:szCs w:val="29"/>
          <w:u w:val="single"/>
        </w:rPr>
        <w:t>К основным помещениям относятся:</w:t>
      </w:r>
    </w:p>
    <w:p w:rsidR="00254D4C" w:rsidRPr="00393E4D" w:rsidRDefault="00254D4C" w:rsidP="00016048">
      <w:pPr>
        <w:numPr>
          <w:ilvl w:val="0"/>
          <w:numId w:val="12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помещения для </w:t>
      </w:r>
      <w:proofErr w:type="gramStart"/>
      <w:r w:rsidRPr="00393E4D">
        <w:rPr>
          <w:color w:val="231F20"/>
          <w:sz w:val="28"/>
          <w:szCs w:val="28"/>
        </w:rPr>
        <w:t>укрываемых</w:t>
      </w:r>
      <w:proofErr w:type="gramEnd"/>
      <w:r w:rsidRPr="00393E4D">
        <w:rPr>
          <w:color w:val="231F20"/>
          <w:sz w:val="28"/>
          <w:szCs w:val="28"/>
        </w:rPr>
        <w:t>,</w:t>
      </w:r>
    </w:p>
    <w:p w:rsidR="00254D4C" w:rsidRPr="00393E4D" w:rsidRDefault="00254D4C" w:rsidP="00016048">
      <w:pPr>
        <w:numPr>
          <w:ilvl w:val="0"/>
          <w:numId w:val="12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пункты управления,</w:t>
      </w:r>
    </w:p>
    <w:p w:rsidR="00254D4C" w:rsidRPr="00393E4D" w:rsidRDefault="00254D4C" w:rsidP="00016048">
      <w:pPr>
        <w:numPr>
          <w:ilvl w:val="0"/>
          <w:numId w:val="12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медицинские пункты, а в убежищах лечебных учреждений — также операционно-перевязочные, </w:t>
      </w:r>
      <w:proofErr w:type="spellStart"/>
      <w:r w:rsidRPr="00393E4D">
        <w:rPr>
          <w:color w:val="231F20"/>
          <w:sz w:val="28"/>
          <w:szCs w:val="28"/>
        </w:rPr>
        <w:t>предоперационно-стерилизационные</w:t>
      </w:r>
      <w:proofErr w:type="spellEnd"/>
      <w:r w:rsidRPr="00393E4D">
        <w:rPr>
          <w:color w:val="231F20"/>
          <w:sz w:val="28"/>
          <w:szCs w:val="28"/>
        </w:rPr>
        <w:t>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  <w:u w:val="single"/>
        </w:rPr>
      </w:pPr>
      <w:r w:rsidRPr="00393E4D">
        <w:rPr>
          <w:rFonts w:cs="TimesDL"/>
          <w:color w:val="231F20"/>
          <w:sz w:val="28"/>
          <w:szCs w:val="29"/>
          <w:u w:val="single"/>
        </w:rPr>
        <w:t>К вспомогательным помещениям относятся:</w:t>
      </w:r>
    </w:p>
    <w:p w:rsidR="00254D4C" w:rsidRPr="00393E4D" w:rsidRDefault="00254D4C" w:rsidP="00016048">
      <w:pPr>
        <w:numPr>
          <w:ilvl w:val="0"/>
          <w:numId w:val="12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фильтровентиляционные помещения,</w:t>
      </w:r>
    </w:p>
    <w:p w:rsidR="00254D4C" w:rsidRPr="00393E4D" w:rsidRDefault="00254D4C" w:rsidP="00016048">
      <w:pPr>
        <w:numPr>
          <w:ilvl w:val="0"/>
          <w:numId w:val="12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санитарные узлы,</w:t>
      </w:r>
    </w:p>
    <w:p w:rsidR="00254D4C" w:rsidRPr="00393E4D" w:rsidRDefault="00254D4C" w:rsidP="00016048">
      <w:pPr>
        <w:numPr>
          <w:ilvl w:val="0"/>
          <w:numId w:val="12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помещение для защищенной дизельной электростанции,</w:t>
      </w:r>
    </w:p>
    <w:p w:rsidR="00254D4C" w:rsidRPr="00393E4D" w:rsidRDefault="00254D4C" w:rsidP="00016048">
      <w:pPr>
        <w:numPr>
          <w:ilvl w:val="0"/>
          <w:numId w:val="12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proofErr w:type="spellStart"/>
      <w:r w:rsidRPr="00393E4D">
        <w:rPr>
          <w:color w:val="231F20"/>
          <w:sz w:val="28"/>
          <w:szCs w:val="28"/>
        </w:rPr>
        <w:t>электрощитовая</w:t>
      </w:r>
      <w:proofErr w:type="spellEnd"/>
      <w:r w:rsidRPr="00393E4D">
        <w:rPr>
          <w:color w:val="231F20"/>
          <w:sz w:val="28"/>
          <w:szCs w:val="28"/>
        </w:rPr>
        <w:t xml:space="preserve">, </w:t>
      </w:r>
    </w:p>
    <w:p w:rsidR="00254D4C" w:rsidRPr="00393E4D" w:rsidRDefault="00254D4C" w:rsidP="00016048">
      <w:pPr>
        <w:numPr>
          <w:ilvl w:val="0"/>
          <w:numId w:val="12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помещения для хранения продовольствия,</w:t>
      </w:r>
    </w:p>
    <w:p w:rsidR="00254D4C" w:rsidRPr="00393E4D" w:rsidRDefault="00254D4C" w:rsidP="00016048">
      <w:pPr>
        <w:numPr>
          <w:ilvl w:val="0"/>
          <w:numId w:val="12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станция перекачки,</w:t>
      </w:r>
    </w:p>
    <w:p w:rsidR="00254D4C" w:rsidRPr="00393E4D" w:rsidRDefault="00254D4C" w:rsidP="00016048">
      <w:pPr>
        <w:numPr>
          <w:ilvl w:val="0"/>
          <w:numId w:val="12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баллонная,</w:t>
      </w:r>
    </w:p>
    <w:p w:rsidR="00254D4C" w:rsidRPr="00393E4D" w:rsidRDefault="00254D4C" w:rsidP="00016048">
      <w:pPr>
        <w:numPr>
          <w:ilvl w:val="0"/>
          <w:numId w:val="12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тамбур-шлюз,</w:t>
      </w:r>
    </w:p>
    <w:p w:rsidR="00254D4C" w:rsidRPr="00393E4D" w:rsidRDefault="00254D4C" w:rsidP="00016048">
      <w:pPr>
        <w:numPr>
          <w:ilvl w:val="0"/>
          <w:numId w:val="12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тамбур.</w:t>
      </w:r>
    </w:p>
    <w:p w:rsidR="00254D4C" w:rsidRDefault="00254D4C" w:rsidP="006A7E00">
      <w:pPr>
        <w:overflowPunct/>
        <w:textAlignment w:val="auto"/>
        <w:rPr>
          <w:color w:val="231F20"/>
          <w:sz w:val="28"/>
          <w:szCs w:val="28"/>
        </w:rPr>
      </w:pP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</w:rPr>
      </w:pPr>
      <w:r w:rsidRPr="00393E4D">
        <w:rPr>
          <w:color w:val="231F20"/>
          <w:sz w:val="28"/>
          <w:szCs w:val="28"/>
        </w:rPr>
        <w:t>В помещениях убежищ обеспечивается герметичность</w:t>
      </w:r>
      <w:r w:rsidRPr="00393E4D">
        <w:rPr>
          <w:rFonts w:cs="TimesDL"/>
          <w:color w:val="231F20"/>
          <w:sz w:val="28"/>
          <w:szCs w:val="29"/>
        </w:rPr>
        <w:t>.</w: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  <w:r w:rsidRPr="00393E4D">
        <w:rPr>
          <w:sz w:val="28"/>
          <w:szCs w:val="28"/>
        </w:rPr>
        <w:t>Каждое убежище должно иметь не менее двух выходов, расположенных в противоположных сторонах с учетом направления движения основных потоков укрываемых, а встроенное убежище должно иметь и аварийный выход.</w:t>
      </w:r>
    </w:p>
    <w:p w:rsidR="00254D4C" w:rsidRPr="00A13F8A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</w:rPr>
      </w:pPr>
      <w:r w:rsidRPr="00393E4D">
        <w:rPr>
          <w:rFonts w:cs="TimesDL"/>
          <w:color w:val="231F20"/>
          <w:sz w:val="28"/>
          <w:szCs w:val="29"/>
        </w:rPr>
        <w:t>Аварийный выход выполняется в виде тоннеля с внутренним</w:t>
      </w:r>
      <w:r>
        <w:rPr>
          <w:rFonts w:cs="TimesDL"/>
          <w:color w:val="231F20"/>
          <w:sz w:val="28"/>
          <w:szCs w:val="29"/>
        </w:rPr>
        <w:t xml:space="preserve"> </w:t>
      </w:r>
      <w:r w:rsidRPr="00393E4D">
        <w:rPr>
          <w:rFonts w:cs="TimesDL"/>
          <w:color w:val="231F20"/>
          <w:sz w:val="28"/>
          <w:szCs w:val="29"/>
        </w:rPr>
        <w:t>размером</w:t>
      </w:r>
      <w:r>
        <w:rPr>
          <w:rFonts w:cs="TimesDL"/>
          <w:color w:val="231F20"/>
          <w:sz w:val="28"/>
          <w:szCs w:val="29"/>
        </w:rPr>
        <w:t xml:space="preserve"> </w:t>
      </w:r>
      <w:r w:rsidRPr="00393E4D">
        <w:rPr>
          <w:rFonts w:cs="TimesDL"/>
          <w:color w:val="231F20"/>
          <w:sz w:val="28"/>
          <w:szCs w:val="29"/>
        </w:rPr>
        <w:t>1,2</w:t>
      </w:r>
      <w:r w:rsidRPr="00393E4D">
        <w:rPr>
          <w:rFonts w:cs="Symbol"/>
          <w:color w:val="231F20"/>
          <w:sz w:val="28"/>
          <w:szCs w:val="29"/>
        </w:rPr>
        <w:t>х</w:t>
      </w:r>
      <w:proofErr w:type="gramStart"/>
      <w:r w:rsidRPr="00393E4D">
        <w:rPr>
          <w:rFonts w:cs="TimesDL"/>
          <w:color w:val="231F20"/>
          <w:sz w:val="28"/>
          <w:szCs w:val="29"/>
        </w:rPr>
        <w:t>2</w:t>
      </w:r>
      <w:proofErr w:type="gramEnd"/>
      <w:r w:rsidRPr="00393E4D">
        <w:rPr>
          <w:rFonts w:cs="TimesDL"/>
          <w:color w:val="231F20"/>
          <w:sz w:val="28"/>
          <w:szCs w:val="29"/>
        </w:rPr>
        <w:t xml:space="preserve"> м и с дверным проемом 0,8</w:t>
      </w:r>
      <w:r w:rsidRPr="00393E4D">
        <w:rPr>
          <w:rFonts w:cs="Symbol"/>
          <w:color w:val="231F20"/>
          <w:sz w:val="28"/>
          <w:szCs w:val="29"/>
        </w:rPr>
        <w:t>х</w:t>
      </w:r>
      <w:r w:rsidRPr="00393E4D">
        <w:rPr>
          <w:rFonts w:cs="TimesDL"/>
          <w:color w:val="231F20"/>
          <w:sz w:val="28"/>
          <w:szCs w:val="29"/>
        </w:rPr>
        <w:t>1,8 м.</w:t>
      </w:r>
      <w:r w:rsidRPr="00393E4D">
        <w:rPr>
          <w:sz w:val="28"/>
          <w:szCs w:val="26"/>
        </w:rPr>
        <w:t xml:space="preserve">, </w:t>
      </w:r>
      <w:r w:rsidRPr="00393E4D">
        <w:rPr>
          <w:sz w:val="28"/>
          <w:szCs w:val="32"/>
        </w:rPr>
        <w:t xml:space="preserve">и заканчивается вертикальным оголовком </w:t>
      </w:r>
      <w:r w:rsidRPr="00393E4D">
        <w:rPr>
          <w:sz w:val="28"/>
          <w:szCs w:val="26"/>
        </w:rPr>
        <w:t xml:space="preserve">(выход </w:t>
      </w:r>
      <w:r w:rsidRPr="00393E4D">
        <w:rPr>
          <w:sz w:val="28"/>
          <w:szCs w:val="26"/>
        </w:rPr>
        <w:lastRenderedPageBreak/>
        <w:t>устраивается с таким расчетом, что бы в случае разрушения рядом стоящих зданий его не завалило)</w:t>
      </w:r>
      <w:r>
        <w:rPr>
          <w:sz w:val="28"/>
          <w:szCs w:val="26"/>
        </w:rPr>
        <w:t>.</w:t>
      </w:r>
    </w:p>
    <w:p w:rsidR="00254D4C" w:rsidRPr="00A13F8A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Помещения для людей рассчитываются из норм площади пола и объема на одного укрываемого. Норма площади пола в отсеке - 0,5 м</w:t>
      </w:r>
      <w:proofErr w:type="gramStart"/>
      <w:r w:rsidRPr="00393E4D">
        <w:rPr>
          <w:sz w:val="28"/>
          <w:szCs w:val="28"/>
          <w:vertAlign w:val="superscript"/>
        </w:rPr>
        <w:t>2</w:t>
      </w:r>
      <w:proofErr w:type="gramEnd"/>
      <w:r w:rsidRPr="00393E4D">
        <w:rPr>
          <w:sz w:val="28"/>
          <w:szCs w:val="28"/>
        </w:rPr>
        <w:t xml:space="preserve"> , объема не менее 1,5 м</w:t>
      </w:r>
      <w:r w:rsidRPr="00393E4D">
        <w:rPr>
          <w:sz w:val="28"/>
          <w:szCs w:val="28"/>
          <w:vertAlign w:val="superscript"/>
        </w:rPr>
        <w:t>3</w:t>
      </w:r>
      <w:r>
        <w:rPr>
          <w:sz w:val="28"/>
          <w:szCs w:val="28"/>
        </w:rPr>
        <w:t>.</w: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  <w:r w:rsidRPr="00393E4D">
        <w:rPr>
          <w:sz w:val="28"/>
          <w:szCs w:val="28"/>
        </w:rPr>
        <w:t>Площадь мест для сидения и лежания определяется из нормы для одного укрываемого. Норма площади для сидения составляет - 0,45х045 м, для лежания - 0,55х</w:t>
      </w:r>
      <w:proofErr w:type="gramStart"/>
      <w:r w:rsidRPr="00393E4D">
        <w:rPr>
          <w:sz w:val="28"/>
          <w:szCs w:val="28"/>
        </w:rPr>
        <w:t>1</w:t>
      </w:r>
      <w:proofErr w:type="gramEnd"/>
      <w:r w:rsidRPr="00393E4D">
        <w:rPr>
          <w:sz w:val="28"/>
          <w:szCs w:val="28"/>
        </w:rPr>
        <w:t>,8 м. Соотношение мест для сидения и лежания при двухъярусном расположении нар - 80% и 20%, при трехъярусном - 70% и 30%</w:t>
      </w:r>
      <w:r>
        <w:rPr>
          <w:sz w:val="28"/>
          <w:szCs w:val="28"/>
        </w:rPr>
        <w:t>.</w: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Электроснабжение убежищ осуществляется от сети города</w:t>
      </w:r>
      <w:r>
        <w:rPr>
          <w:color w:val="231F20"/>
          <w:sz w:val="28"/>
          <w:szCs w:val="28"/>
        </w:rPr>
        <w:t xml:space="preserve">  </w:t>
      </w:r>
      <w:r w:rsidRPr="00393E4D">
        <w:rPr>
          <w:color w:val="231F20"/>
          <w:sz w:val="28"/>
          <w:szCs w:val="28"/>
        </w:rPr>
        <w:t>(предприятия). В убежищах, оборудованных вентиляторами</w:t>
      </w:r>
      <w:r>
        <w:rPr>
          <w:color w:val="231F20"/>
          <w:sz w:val="28"/>
          <w:szCs w:val="28"/>
        </w:rPr>
        <w:t xml:space="preserve">  </w:t>
      </w:r>
      <w:r w:rsidRPr="00393E4D">
        <w:rPr>
          <w:color w:val="231F20"/>
          <w:sz w:val="28"/>
          <w:szCs w:val="28"/>
        </w:rPr>
        <w:t>с электроприводом, предусматривается также автономное электроснабжение.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В убежищах с режимом полной изоляции с регенерацией    воздуха </w:t>
      </w:r>
      <w:proofErr w:type="gramStart"/>
      <w:r w:rsidRPr="00393E4D">
        <w:rPr>
          <w:color w:val="231F20"/>
          <w:sz w:val="28"/>
          <w:szCs w:val="28"/>
        </w:rPr>
        <w:t>защищенный</w:t>
      </w:r>
      <w:proofErr w:type="gramEnd"/>
      <w:r w:rsidRPr="00393E4D">
        <w:rPr>
          <w:color w:val="231F20"/>
          <w:sz w:val="28"/>
          <w:szCs w:val="28"/>
        </w:rPr>
        <w:t xml:space="preserve">  </w:t>
      </w:r>
      <w:proofErr w:type="spellStart"/>
      <w:r w:rsidRPr="00393E4D">
        <w:rPr>
          <w:color w:val="231F20"/>
          <w:sz w:val="28"/>
          <w:szCs w:val="28"/>
        </w:rPr>
        <w:t>энергоисточник</w:t>
      </w:r>
      <w:proofErr w:type="spellEnd"/>
      <w:r w:rsidRPr="00393E4D">
        <w:rPr>
          <w:color w:val="231F20"/>
          <w:sz w:val="28"/>
          <w:szCs w:val="28"/>
        </w:rPr>
        <w:t xml:space="preserve">  предусматривается   независимо от их вместимости.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Водоснабжение убежищ производится от наружной водопроводной сети с устройством, как правило, проточных емкостей запаса питьевой воды из расчета </w:t>
      </w:r>
      <w:r w:rsidRPr="00393E4D">
        <w:rPr>
          <w:b/>
          <w:color w:val="231F20"/>
          <w:sz w:val="28"/>
          <w:szCs w:val="28"/>
        </w:rPr>
        <w:t>3 л/</w:t>
      </w:r>
      <w:proofErr w:type="spellStart"/>
      <w:r w:rsidRPr="00393E4D">
        <w:rPr>
          <w:b/>
          <w:color w:val="231F20"/>
          <w:sz w:val="28"/>
          <w:szCs w:val="28"/>
        </w:rPr>
        <w:t>сут</w:t>
      </w:r>
      <w:proofErr w:type="spellEnd"/>
      <w:r w:rsidRPr="00393E4D">
        <w:rPr>
          <w:color w:val="231F20"/>
          <w:sz w:val="28"/>
          <w:szCs w:val="28"/>
        </w:rPr>
        <w:t xml:space="preserve"> на каждого укрываемого, с обеспечением полного обмена воды в течение 2 суток.  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В убежищах, в которых не предусматривается расход воды в режиме повседневной деятельности, а также в убежищах вместимостью менее 300 чел. емкости для запаса воды содержатся сухими и заполняются водой при приведении убежища в готовность.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Для канализации убежищ предусматривается устройство санитарных узлов с отводом вод в наружную канализационную сеть.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 При использовании убежищ в интересах экономики и обслуживания населения аварийные резервуары для сбора сточных вод не заполняются.</w: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 Производственные воды от защищенных дизельных электростанций и охлаждающих установок отводятся в хозяйственно-бытовую или ливневую канализацию.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В убежище оборудуются различные инженерные системы.</w:t>
      </w:r>
    </w:p>
    <w:p w:rsidR="00254D4C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Убежище должно иметь телефонную связь с пунктом управления и репродуктор, подключенный к районной или местной объектовой радиотрансляционной сети.</w:t>
      </w:r>
    </w:p>
    <w:p w:rsidR="00254D4C" w:rsidRDefault="00254D4C" w:rsidP="006A7E00">
      <w:pPr>
        <w:rPr>
          <w:sz w:val="28"/>
          <w:szCs w:val="28"/>
        </w:rPr>
      </w:pPr>
    </w:p>
    <w:p w:rsidR="00254D4C" w:rsidRDefault="00254D4C" w:rsidP="006A7E00">
      <w:pPr>
        <w:rPr>
          <w:sz w:val="28"/>
          <w:szCs w:val="28"/>
        </w:rPr>
      </w:pPr>
    </w:p>
    <w:p w:rsidR="00254D4C" w:rsidRDefault="00254D4C" w:rsidP="006A7E00">
      <w:pPr>
        <w:rPr>
          <w:sz w:val="28"/>
          <w:szCs w:val="28"/>
        </w:rPr>
      </w:pPr>
    </w:p>
    <w:p w:rsidR="00254D4C" w:rsidRDefault="00254D4C" w:rsidP="006A7E00">
      <w:pPr>
        <w:rPr>
          <w:sz w:val="28"/>
          <w:szCs w:val="28"/>
        </w:rPr>
      </w:pPr>
    </w:p>
    <w:p w:rsidR="00254D4C" w:rsidRDefault="00254D4C" w:rsidP="006A7E00">
      <w:pPr>
        <w:rPr>
          <w:sz w:val="28"/>
          <w:szCs w:val="28"/>
        </w:rPr>
      </w:pPr>
    </w:p>
    <w:p w:rsidR="00254D4C" w:rsidRDefault="00254D4C" w:rsidP="006A7E00">
      <w:pPr>
        <w:rPr>
          <w:sz w:val="28"/>
          <w:szCs w:val="28"/>
        </w:rPr>
      </w:pPr>
    </w:p>
    <w:p w:rsidR="00254D4C" w:rsidRPr="00393E4D" w:rsidRDefault="00254D4C" w:rsidP="006A7E00">
      <w:pPr>
        <w:rPr>
          <w:sz w:val="28"/>
          <w:szCs w:val="28"/>
        </w:rPr>
      </w:pPr>
    </w:p>
    <w:p w:rsidR="00254D4C" w:rsidRPr="00393E4D" w:rsidRDefault="00254D4C" w:rsidP="00A13F8A">
      <w:pPr>
        <w:ind w:firstLine="0"/>
        <w:jc w:val="center"/>
        <w:rPr>
          <w:b/>
          <w:sz w:val="28"/>
          <w:szCs w:val="32"/>
        </w:rPr>
      </w:pPr>
      <w:r w:rsidRPr="00393E4D">
        <w:rPr>
          <w:b/>
          <w:smallCaps/>
          <w:sz w:val="28"/>
          <w:szCs w:val="32"/>
        </w:rPr>
        <w:t>Характеристика защитных сооружений</w:t>
      </w:r>
    </w:p>
    <w:p w:rsidR="00254D4C" w:rsidRPr="00393E4D" w:rsidRDefault="00254D4C" w:rsidP="006A7E00">
      <w:pPr>
        <w:rPr>
          <w:sz w:val="28"/>
          <w:szCs w:val="28"/>
        </w:rPr>
      </w:pPr>
    </w:p>
    <w:tbl>
      <w:tblPr>
        <w:tblW w:w="1010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1639"/>
        <w:gridCol w:w="19"/>
        <w:gridCol w:w="3402"/>
        <w:gridCol w:w="1008"/>
        <w:gridCol w:w="1008"/>
        <w:gridCol w:w="1008"/>
        <w:gridCol w:w="1008"/>
        <w:gridCol w:w="1008"/>
      </w:tblGrid>
      <w:tr w:rsidR="00254D4C" w:rsidRPr="00393E4D" w:rsidTr="00A13F8A">
        <w:trPr>
          <w:trHeight w:val="20"/>
        </w:trPr>
        <w:tc>
          <w:tcPr>
            <w:tcW w:w="1639" w:type="dxa"/>
            <w:vMerge w:val="restart"/>
            <w:tcBorders>
              <w:right w:val="single" w:sz="4" w:space="0" w:color="auto"/>
            </w:tcBorders>
          </w:tcPr>
          <w:p w:rsidR="00254D4C" w:rsidRPr="00393E4D" w:rsidRDefault="00254D4C" w:rsidP="00A13F8A">
            <w:pPr>
              <w:jc w:val="center"/>
              <w:rPr>
                <w:b/>
                <w:sz w:val="28"/>
                <w:szCs w:val="28"/>
              </w:rPr>
            </w:pPr>
            <w:r w:rsidRPr="00393E4D">
              <w:rPr>
                <w:b/>
                <w:smallCaps/>
                <w:sz w:val="28"/>
                <w:szCs w:val="28"/>
              </w:rPr>
              <w:t>Тип</w:t>
            </w:r>
          </w:p>
          <w:p w:rsidR="00254D4C" w:rsidRPr="00393E4D" w:rsidRDefault="00254D4C" w:rsidP="00A13F8A">
            <w:pPr>
              <w:jc w:val="center"/>
              <w:rPr>
                <w:b/>
                <w:sz w:val="28"/>
                <w:szCs w:val="28"/>
              </w:rPr>
            </w:pPr>
            <w:r w:rsidRPr="00393E4D">
              <w:rPr>
                <w:b/>
                <w:sz w:val="28"/>
                <w:szCs w:val="28"/>
              </w:rPr>
              <w:t>ЗС:</w:t>
            </w:r>
          </w:p>
        </w:tc>
        <w:tc>
          <w:tcPr>
            <w:tcW w:w="3421" w:type="dxa"/>
            <w:gridSpan w:val="2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54D4C" w:rsidRPr="00393E4D" w:rsidRDefault="00254D4C" w:rsidP="00A13F8A">
            <w:pPr>
              <w:ind w:firstLine="0"/>
              <w:jc w:val="center"/>
              <w:rPr>
                <w:b/>
                <w:sz w:val="28"/>
                <w:szCs w:val="28"/>
              </w:rPr>
            </w:pPr>
            <w:r w:rsidRPr="00393E4D">
              <w:rPr>
                <w:b/>
                <w:sz w:val="28"/>
                <w:szCs w:val="28"/>
              </w:rPr>
              <w:t>Показатели</w:t>
            </w:r>
          </w:p>
        </w:tc>
        <w:tc>
          <w:tcPr>
            <w:tcW w:w="5040" w:type="dxa"/>
            <w:gridSpan w:val="5"/>
            <w:tcBorders>
              <w:left w:val="single" w:sz="4" w:space="0" w:color="auto"/>
              <w:bottom w:val="single" w:sz="12" w:space="0" w:color="auto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b/>
                <w:smallCaps/>
                <w:sz w:val="28"/>
                <w:szCs w:val="28"/>
              </w:rPr>
              <w:t>Класс</w:t>
            </w:r>
          </w:p>
        </w:tc>
      </w:tr>
      <w:tr w:rsidR="00254D4C" w:rsidRPr="00393E4D" w:rsidTr="00273E18">
        <w:trPr>
          <w:trHeight w:val="20"/>
        </w:trPr>
        <w:tc>
          <w:tcPr>
            <w:tcW w:w="1639" w:type="dxa"/>
            <w:vMerge/>
            <w:tcBorders>
              <w:bottom w:val="single" w:sz="18" w:space="0" w:color="auto"/>
              <w:right w:val="single" w:sz="4" w:space="0" w:color="auto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3421" w:type="dxa"/>
            <w:gridSpan w:val="2"/>
            <w:vMerge/>
            <w:tcBorders>
              <w:left w:val="single" w:sz="4" w:space="0" w:color="auto"/>
              <w:bottom w:val="single" w:sz="18" w:space="0" w:color="auto"/>
              <w:right w:val="single" w:sz="4" w:space="0" w:color="auto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b/>
                <w:sz w:val="28"/>
                <w:szCs w:val="28"/>
              </w:rPr>
            </w:pPr>
          </w:p>
        </w:tc>
        <w:tc>
          <w:tcPr>
            <w:tcW w:w="1008" w:type="dxa"/>
            <w:tcBorders>
              <w:left w:val="single" w:sz="4" w:space="0" w:color="auto"/>
              <w:bottom w:val="single" w:sz="18" w:space="0" w:color="auto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А-1</w:t>
            </w:r>
          </w:p>
        </w:tc>
        <w:tc>
          <w:tcPr>
            <w:tcW w:w="1008" w:type="dxa"/>
            <w:tcBorders>
              <w:bottom w:val="single" w:sz="18" w:space="0" w:color="auto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А-</w:t>
            </w:r>
            <w:r w:rsidRPr="00393E4D">
              <w:rPr>
                <w:sz w:val="28"/>
                <w:szCs w:val="28"/>
              </w:rPr>
              <w:sym w:font="Times New Roman" w:char="0049"/>
            </w:r>
            <w:r w:rsidRPr="00393E4D">
              <w:rPr>
                <w:sz w:val="28"/>
                <w:szCs w:val="28"/>
              </w:rPr>
              <w:sym w:font="Times New Roman" w:char="0049"/>
            </w:r>
          </w:p>
        </w:tc>
        <w:tc>
          <w:tcPr>
            <w:tcW w:w="1008" w:type="dxa"/>
            <w:tcBorders>
              <w:bottom w:val="single" w:sz="18" w:space="0" w:color="auto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А-</w:t>
            </w:r>
            <w:r w:rsidRPr="00393E4D">
              <w:rPr>
                <w:sz w:val="28"/>
                <w:szCs w:val="28"/>
              </w:rPr>
              <w:sym w:font="Times New Roman" w:char="0049"/>
            </w:r>
            <w:r w:rsidRPr="00393E4D">
              <w:rPr>
                <w:sz w:val="28"/>
                <w:szCs w:val="28"/>
              </w:rPr>
              <w:sym w:font="Times New Roman" w:char="0049"/>
            </w:r>
            <w:r w:rsidRPr="00393E4D">
              <w:rPr>
                <w:sz w:val="28"/>
                <w:szCs w:val="28"/>
              </w:rPr>
              <w:sym w:font="Times New Roman" w:char="0049"/>
            </w:r>
          </w:p>
        </w:tc>
        <w:tc>
          <w:tcPr>
            <w:tcW w:w="1008" w:type="dxa"/>
            <w:tcBorders>
              <w:bottom w:val="single" w:sz="18" w:space="0" w:color="auto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А-</w:t>
            </w:r>
            <w:r w:rsidRPr="00393E4D">
              <w:rPr>
                <w:sz w:val="28"/>
                <w:szCs w:val="28"/>
              </w:rPr>
              <w:sym w:font="Times New Roman" w:char="0049"/>
            </w:r>
            <w:r w:rsidRPr="00393E4D">
              <w:rPr>
                <w:sz w:val="28"/>
                <w:szCs w:val="28"/>
              </w:rPr>
              <w:sym w:font="Times New Roman" w:char="0056"/>
            </w:r>
          </w:p>
        </w:tc>
        <w:tc>
          <w:tcPr>
            <w:tcW w:w="1008" w:type="dxa"/>
            <w:tcBorders>
              <w:bottom w:val="single" w:sz="18" w:space="0" w:color="auto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А-</w:t>
            </w:r>
            <w:r w:rsidRPr="00393E4D">
              <w:rPr>
                <w:sz w:val="28"/>
                <w:szCs w:val="28"/>
              </w:rPr>
              <w:sym w:font="Times New Roman" w:char="0056"/>
            </w:r>
          </w:p>
        </w:tc>
      </w:tr>
      <w:tr w:rsidR="00254D4C" w:rsidRPr="00393E4D" w:rsidTr="00A13F8A">
        <w:trPr>
          <w:trHeight w:val="377"/>
        </w:trPr>
        <w:tc>
          <w:tcPr>
            <w:tcW w:w="1658" w:type="dxa"/>
            <w:gridSpan w:val="2"/>
            <w:tcBorders>
              <w:top w:val="nil"/>
              <w:bottom w:val="nil"/>
              <w:right w:val="single" w:sz="4" w:space="0" w:color="auto"/>
            </w:tcBorders>
          </w:tcPr>
          <w:p w:rsidR="00254D4C" w:rsidRPr="00393E4D" w:rsidRDefault="00254D4C" w:rsidP="00A13F8A">
            <w:pPr>
              <w:ind w:firstLine="0"/>
              <w:jc w:val="left"/>
              <w:rPr>
                <w:sz w:val="28"/>
                <w:szCs w:val="28"/>
              </w:rPr>
            </w:pPr>
            <w:r w:rsidRPr="00393E4D">
              <w:rPr>
                <w:b/>
                <w:sz w:val="28"/>
                <w:szCs w:val="28"/>
              </w:rPr>
              <w:t>Убежище</w:t>
            </w: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nil"/>
            </w:tcBorders>
          </w:tcPr>
          <w:p w:rsidR="00254D4C" w:rsidRPr="00393E4D" w:rsidRDefault="00254D4C" w:rsidP="00A13F8A">
            <w:pPr>
              <w:ind w:firstLine="0"/>
              <w:jc w:val="left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 xml:space="preserve">Ударная волна </w:t>
            </w:r>
            <w:proofErr w:type="gramStart"/>
            <w:r w:rsidRPr="00393E4D">
              <w:rPr>
                <w:sz w:val="28"/>
                <w:szCs w:val="28"/>
              </w:rPr>
              <w:t>-</w:t>
            </w:r>
            <w:proofErr w:type="spellStart"/>
            <w:r w:rsidRPr="00393E4D">
              <w:rPr>
                <w:sz w:val="28"/>
                <w:szCs w:val="28"/>
              </w:rPr>
              <w:t>Р</w:t>
            </w:r>
            <w:proofErr w:type="gramEnd"/>
            <w:r w:rsidRPr="00393E4D">
              <w:rPr>
                <w:sz w:val="28"/>
                <w:szCs w:val="28"/>
              </w:rPr>
              <w:t>ф</w:t>
            </w:r>
            <w:proofErr w:type="spellEnd"/>
            <w:r w:rsidRPr="00393E4D">
              <w:rPr>
                <w:sz w:val="28"/>
                <w:szCs w:val="28"/>
              </w:rPr>
              <w:t xml:space="preserve"> кгс/см</w:t>
            </w:r>
            <w:r w:rsidRPr="00393E4D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008" w:type="dxa"/>
            <w:tcBorders>
              <w:top w:val="nil"/>
              <w:bottom w:val="nil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5</w:t>
            </w:r>
          </w:p>
        </w:tc>
        <w:tc>
          <w:tcPr>
            <w:tcW w:w="1008" w:type="dxa"/>
            <w:tcBorders>
              <w:top w:val="nil"/>
              <w:bottom w:val="nil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3</w:t>
            </w:r>
          </w:p>
        </w:tc>
        <w:tc>
          <w:tcPr>
            <w:tcW w:w="1008" w:type="dxa"/>
            <w:tcBorders>
              <w:top w:val="nil"/>
              <w:bottom w:val="nil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2</w:t>
            </w:r>
          </w:p>
        </w:tc>
        <w:tc>
          <w:tcPr>
            <w:tcW w:w="1008" w:type="dxa"/>
            <w:tcBorders>
              <w:top w:val="nil"/>
              <w:bottom w:val="nil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1</w:t>
            </w:r>
          </w:p>
        </w:tc>
        <w:tc>
          <w:tcPr>
            <w:tcW w:w="1008" w:type="dxa"/>
            <w:tcBorders>
              <w:top w:val="nil"/>
              <w:bottom w:val="nil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0,5</w:t>
            </w:r>
          </w:p>
        </w:tc>
      </w:tr>
      <w:tr w:rsidR="00254D4C" w:rsidRPr="00393E4D" w:rsidTr="00A13F8A">
        <w:trPr>
          <w:trHeight w:val="20"/>
        </w:trPr>
        <w:tc>
          <w:tcPr>
            <w:tcW w:w="1658" w:type="dxa"/>
            <w:gridSpan w:val="2"/>
            <w:tcBorders>
              <w:top w:val="nil"/>
              <w:bottom w:val="double" w:sz="6" w:space="0" w:color="auto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</w:p>
        </w:tc>
        <w:tc>
          <w:tcPr>
            <w:tcW w:w="3402" w:type="dxa"/>
            <w:tcBorders>
              <w:bottom w:val="double" w:sz="6" w:space="0" w:color="auto"/>
            </w:tcBorders>
          </w:tcPr>
          <w:p w:rsidR="00254D4C" w:rsidRPr="00393E4D" w:rsidRDefault="00254D4C" w:rsidP="00A13F8A">
            <w:pPr>
              <w:ind w:firstLine="0"/>
              <w:jc w:val="left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 xml:space="preserve">Степень «А» - ослабления  </w:t>
            </w:r>
            <w:r w:rsidRPr="00393E4D">
              <w:rPr>
                <w:sz w:val="28"/>
                <w:szCs w:val="28"/>
              </w:rPr>
              <w:lastRenderedPageBreak/>
              <w:t>проникающей радиации</w:t>
            </w:r>
          </w:p>
        </w:tc>
        <w:tc>
          <w:tcPr>
            <w:tcW w:w="1008" w:type="dxa"/>
            <w:tcBorders>
              <w:bottom w:val="double" w:sz="6" w:space="0" w:color="auto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lastRenderedPageBreak/>
              <w:t>5000</w:t>
            </w:r>
          </w:p>
        </w:tc>
        <w:tc>
          <w:tcPr>
            <w:tcW w:w="1008" w:type="dxa"/>
            <w:tcBorders>
              <w:bottom w:val="double" w:sz="6" w:space="0" w:color="auto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3000</w:t>
            </w:r>
          </w:p>
        </w:tc>
        <w:tc>
          <w:tcPr>
            <w:tcW w:w="1008" w:type="dxa"/>
            <w:tcBorders>
              <w:bottom w:val="double" w:sz="6" w:space="0" w:color="auto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2000</w:t>
            </w:r>
          </w:p>
        </w:tc>
        <w:tc>
          <w:tcPr>
            <w:tcW w:w="1008" w:type="dxa"/>
            <w:tcBorders>
              <w:bottom w:val="double" w:sz="6" w:space="0" w:color="auto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1000</w:t>
            </w:r>
          </w:p>
        </w:tc>
        <w:tc>
          <w:tcPr>
            <w:tcW w:w="1008" w:type="dxa"/>
            <w:tcBorders>
              <w:bottom w:val="double" w:sz="6" w:space="0" w:color="auto"/>
            </w:tcBorders>
          </w:tcPr>
          <w:p w:rsidR="00254D4C" w:rsidRPr="00393E4D" w:rsidRDefault="00254D4C" w:rsidP="00A13F8A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300</w:t>
            </w:r>
          </w:p>
        </w:tc>
      </w:tr>
    </w:tbl>
    <w:p w:rsidR="00254D4C" w:rsidRPr="00393E4D" w:rsidRDefault="00254D4C" w:rsidP="006A7E00">
      <w:pPr>
        <w:rPr>
          <w:sz w:val="28"/>
          <w:szCs w:val="32"/>
        </w:rPr>
      </w:pPr>
    </w:p>
    <w:p w:rsidR="00254D4C" w:rsidRPr="00393E4D" w:rsidRDefault="00254D4C" w:rsidP="006A7E00">
      <w:pPr>
        <w:rPr>
          <w:sz w:val="28"/>
          <w:szCs w:val="32"/>
          <w:u w:val="single"/>
        </w:rPr>
      </w:pPr>
      <w:r w:rsidRPr="00393E4D">
        <w:rPr>
          <w:sz w:val="28"/>
          <w:szCs w:val="32"/>
        </w:rPr>
        <w:t xml:space="preserve">Основными поражающими факторами ядерного оружия в местах расположения убежищ  будут </w:t>
      </w:r>
      <w:r w:rsidRPr="00393E4D">
        <w:rPr>
          <w:b/>
          <w:i/>
          <w:sz w:val="28"/>
          <w:szCs w:val="32"/>
        </w:rPr>
        <w:t>ударная волна, световое излучение и проникающая радиация.</w:t>
      </w:r>
      <w:r w:rsidRPr="00393E4D">
        <w:rPr>
          <w:sz w:val="28"/>
          <w:szCs w:val="32"/>
        </w:rPr>
        <w:t xml:space="preserve"> Степень «А» показывает </w:t>
      </w:r>
      <w:r w:rsidRPr="00393E4D">
        <w:rPr>
          <w:sz w:val="28"/>
          <w:szCs w:val="32"/>
          <w:u w:val="single"/>
        </w:rPr>
        <w:t>ослабление уровня проникающей радиации.</w:t>
      </w:r>
    </w:p>
    <w:p w:rsidR="00254D4C" w:rsidRPr="00393E4D" w:rsidRDefault="00254D4C" w:rsidP="006A7E00">
      <w:pPr>
        <w:pStyle w:val="3"/>
        <w:spacing w:after="0"/>
        <w:ind w:left="0"/>
        <w:rPr>
          <w:i/>
          <w:sz w:val="28"/>
          <w:szCs w:val="32"/>
        </w:rPr>
      </w:pPr>
      <w:r w:rsidRPr="00393E4D">
        <w:rPr>
          <w:b/>
          <w:i/>
          <w:sz w:val="28"/>
          <w:szCs w:val="32"/>
          <w:u w:val="single"/>
        </w:rPr>
        <w:t xml:space="preserve">Задать вопрос слушателям </w:t>
      </w:r>
      <w:proofErr w:type="gramStart"/>
      <w:r w:rsidRPr="00393E4D">
        <w:rPr>
          <w:i/>
          <w:sz w:val="28"/>
          <w:szCs w:val="32"/>
        </w:rPr>
        <w:t>:к</w:t>
      </w:r>
      <w:proofErr w:type="gramEnd"/>
      <w:r w:rsidRPr="00393E4D">
        <w:rPr>
          <w:i/>
          <w:sz w:val="28"/>
          <w:szCs w:val="32"/>
        </w:rPr>
        <w:t xml:space="preserve">акие защитные сооружения ГО есть в ваших </w:t>
      </w:r>
      <w:proofErr w:type="spellStart"/>
      <w:r w:rsidRPr="00393E4D">
        <w:rPr>
          <w:i/>
          <w:sz w:val="28"/>
          <w:szCs w:val="32"/>
        </w:rPr>
        <w:t>организациях?В</w:t>
      </w:r>
      <w:proofErr w:type="spellEnd"/>
      <w:r w:rsidRPr="00393E4D">
        <w:rPr>
          <w:i/>
          <w:sz w:val="28"/>
          <w:szCs w:val="32"/>
        </w:rPr>
        <w:t xml:space="preserve"> каком они состоянии? </w:t>
      </w:r>
      <w:r w:rsidRPr="00393E4D">
        <w:rPr>
          <w:sz w:val="28"/>
          <w:szCs w:val="32"/>
        </w:rPr>
        <w:t>Заслушать 2-3 ответа.</w:t>
      </w:r>
    </w:p>
    <w:p w:rsidR="00254D4C" w:rsidRPr="00393E4D" w:rsidRDefault="00254D4C" w:rsidP="006A7E00">
      <w:pPr>
        <w:rPr>
          <w:sz w:val="28"/>
          <w:szCs w:val="28"/>
        </w:rPr>
      </w:pPr>
    </w:p>
    <w:p w:rsidR="00254D4C" w:rsidRPr="00393E4D" w:rsidRDefault="00254D4C" w:rsidP="006A7E00">
      <w:pPr>
        <w:rPr>
          <w:b/>
          <w:sz w:val="28"/>
          <w:szCs w:val="28"/>
        </w:rPr>
      </w:pPr>
    </w:p>
    <w:p w:rsidR="00254D4C" w:rsidRPr="00393E4D" w:rsidRDefault="00254D4C" w:rsidP="006A7E00">
      <w:pPr>
        <w:overflowPunct/>
        <w:textAlignment w:val="auto"/>
        <w:rPr>
          <w:b/>
          <w:sz w:val="28"/>
          <w:szCs w:val="32"/>
        </w:rPr>
      </w:pPr>
      <w:r w:rsidRPr="00393E4D">
        <w:rPr>
          <w:b/>
          <w:sz w:val="28"/>
          <w:szCs w:val="32"/>
        </w:rPr>
        <w:t xml:space="preserve">       </w:t>
      </w:r>
      <w:r>
        <w:rPr>
          <w:b/>
          <w:sz w:val="28"/>
          <w:szCs w:val="32"/>
        </w:rPr>
        <w:t xml:space="preserve">  </w:t>
      </w:r>
      <w:proofErr w:type="spellStart"/>
      <w:r>
        <w:rPr>
          <w:b/>
          <w:sz w:val="28"/>
          <w:szCs w:val="32"/>
        </w:rPr>
        <w:t>ПРОТИВОРАДИАЦИОНН</w:t>
      </w:r>
      <w:r w:rsidRPr="000132E9">
        <w:rPr>
          <w:b/>
          <w:sz w:val="40"/>
          <w:szCs w:val="40"/>
        </w:rPr>
        <w:t>ое</w:t>
      </w:r>
      <w:proofErr w:type="spellEnd"/>
      <w:r>
        <w:rPr>
          <w:b/>
          <w:sz w:val="28"/>
          <w:szCs w:val="32"/>
        </w:rPr>
        <w:t xml:space="preserve">   </w:t>
      </w:r>
      <w:proofErr w:type="spellStart"/>
      <w:r>
        <w:rPr>
          <w:b/>
          <w:sz w:val="28"/>
          <w:szCs w:val="32"/>
        </w:rPr>
        <w:t>УКРЫТИ</w:t>
      </w:r>
      <w:r w:rsidRPr="000132E9">
        <w:rPr>
          <w:b/>
          <w:sz w:val="40"/>
          <w:szCs w:val="40"/>
        </w:rPr>
        <w:t>е</w:t>
      </w:r>
      <w:proofErr w:type="spellEnd"/>
      <w:r w:rsidRPr="00393E4D">
        <w:rPr>
          <w:b/>
          <w:sz w:val="28"/>
          <w:szCs w:val="32"/>
        </w:rPr>
        <w:t xml:space="preserve">  (</w:t>
      </w:r>
      <w:proofErr w:type="gramStart"/>
      <w:r w:rsidRPr="00393E4D">
        <w:rPr>
          <w:b/>
          <w:sz w:val="28"/>
          <w:szCs w:val="32"/>
        </w:rPr>
        <w:t>ПРУ</w:t>
      </w:r>
      <w:proofErr w:type="gramEnd"/>
      <w:r w:rsidRPr="00393E4D">
        <w:rPr>
          <w:b/>
          <w:sz w:val="28"/>
          <w:szCs w:val="32"/>
        </w:rPr>
        <w:t>)</w:t>
      </w:r>
    </w:p>
    <w:p w:rsidR="00254D4C" w:rsidRPr="00393E4D" w:rsidRDefault="00254D4C" w:rsidP="006A7E00">
      <w:pPr>
        <w:overflowPunct/>
        <w:textAlignment w:val="auto"/>
        <w:rPr>
          <w:b/>
          <w:sz w:val="28"/>
          <w:szCs w:val="28"/>
        </w:rPr>
      </w:pPr>
    </w:p>
    <w:p w:rsidR="00254D4C" w:rsidRPr="000132E9" w:rsidRDefault="00254D4C" w:rsidP="000132E9">
      <w:pPr>
        <w:pStyle w:val="ConsPlusNormal"/>
        <w:ind w:firstLine="540"/>
        <w:rPr>
          <w:sz w:val="32"/>
          <w:szCs w:val="32"/>
        </w:rPr>
      </w:pPr>
      <w:r w:rsidRPr="00393E4D">
        <w:rPr>
          <w:color w:val="231F20"/>
          <w:sz w:val="28"/>
          <w:szCs w:val="28"/>
        </w:rPr>
        <w:t xml:space="preserve"> </w:t>
      </w:r>
      <w:r w:rsidRPr="00A13F8A">
        <w:rPr>
          <w:b/>
          <w:color w:val="231F20"/>
          <w:sz w:val="28"/>
          <w:szCs w:val="28"/>
        </w:rPr>
        <w:t>Противорадиационное укрытие</w:t>
      </w:r>
      <w:r w:rsidRPr="00393E4D">
        <w:rPr>
          <w:color w:val="231F20"/>
          <w:sz w:val="28"/>
          <w:szCs w:val="28"/>
        </w:rPr>
        <w:t xml:space="preserve"> — </w:t>
      </w:r>
      <w:r w:rsidRPr="000132E9">
        <w:rPr>
          <w:sz w:val="32"/>
          <w:szCs w:val="32"/>
        </w:rPr>
        <w:t>защитное сооружение гражданской обороны, предназначенное для защиты укрываемых от воздействия ионизирующих излучений при радиоактивном заражении (загрязнении) местности и допускающее непрерывное пребывание в нем укрываемых в течение нормативного времени;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A13F8A">
        <w:rPr>
          <w:i/>
          <w:color w:val="231F20"/>
          <w:sz w:val="28"/>
          <w:szCs w:val="28"/>
        </w:rPr>
        <w:t>.</w:t>
      </w:r>
    </w:p>
    <w:p w:rsidR="00254D4C" w:rsidRPr="00A13F8A" w:rsidRDefault="00254D4C" w:rsidP="00A13F8A">
      <w:pPr>
        <w:overflowPunct/>
        <w:jc w:val="center"/>
        <w:textAlignment w:val="auto"/>
        <w:rPr>
          <w:b/>
          <w:color w:val="231F20"/>
          <w:sz w:val="28"/>
          <w:szCs w:val="28"/>
        </w:rPr>
      </w:pPr>
      <w:r w:rsidRPr="00A13F8A">
        <w:rPr>
          <w:b/>
          <w:color w:val="231F20"/>
          <w:sz w:val="28"/>
          <w:szCs w:val="28"/>
        </w:rPr>
        <w:t>Противорадиационные ук</w:t>
      </w:r>
      <w:r>
        <w:rPr>
          <w:b/>
          <w:color w:val="231F20"/>
          <w:sz w:val="28"/>
          <w:szCs w:val="28"/>
        </w:rPr>
        <w:t>рытия создаются</w:t>
      </w:r>
      <w:proofErr w:type="gramStart"/>
      <w:r>
        <w:rPr>
          <w:b/>
          <w:color w:val="231F20"/>
          <w:sz w:val="28"/>
          <w:szCs w:val="28"/>
        </w:rPr>
        <w:t xml:space="preserve"> </w:t>
      </w:r>
      <w:r w:rsidRPr="00A13F8A">
        <w:rPr>
          <w:b/>
          <w:color w:val="231F20"/>
          <w:sz w:val="28"/>
          <w:szCs w:val="28"/>
        </w:rPr>
        <w:t>:</w:t>
      </w:r>
      <w:proofErr w:type="gramEnd"/>
    </w:p>
    <w:p w:rsidR="00254D4C" w:rsidRPr="000132E9" w:rsidRDefault="00254D4C" w:rsidP="000132E9">
      <w:pPr>
        <w:pStyle w:val="ConsPlusNormal"/>
        <w:ind w:firstLine="540"/>
        <w:rPr>
          <w:sz w:val="28"/>
          <w:szCs w:val="28"/>
        </w:rPr>
      </w:pPr>
      <w:r w:rsidRPr="000132E9">
        <w:rPr>
          <w:sz w:val="28"/>
          <w:szCs w:val="28"/>
        </w:rPr>
        <w:t>для населения и работников организаций, не отнесенных к категориям по гражданской обороне, в том числе для нетранспортабельных больных, находящихся в учреждениях здравоохранения, и обслуживающего их медицинского персонала, расположенных в зоне возможного радиоактивного заражения (загрязнения) и за пределами зоны возможных сильных разрушений.</w: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</w:rPr>
      </w:pPr>
      <w:r w:rsidRPr="00393E4D">
        <w:rPr>
          <w:sz w:val="28"/>
          <w:szCs w:val="28"/>
        </w:rPr>
        <w:t xml:space="preserve">Противорадиационные укрытия защищают людей от внешнего гамма-излучения и непосредственного попадания радиоактивной пыли в органы дыхания, на кожу и одежду, светового излучения. При соответствующей прочности конструкций, </w:t>
      </w:r>
      <w:r w:rsidRPr="00393E4D">
        <w:rPr>
          <w:color w:val="231F20"/>
          <w:sz w:val="28"/>
          <w:szCs w:val="28"/>
        </w:rPr>
        <w:t>также защиту людей при некоторых стихийных бедствиях:</w:t>
      </w:r>
      <w:r>
        <w:rPr>
          <w:color w:val="231F20"/>
          <w:sz w:val="28"/>
          <w:szCs w:val="28"/>
        </w:rPr>
        <w:t xml:space="preserve"> </w:t>
      </w:r>
      <w:r w:rsidRPr="00393E4D">
        <w:rPr>
          <w:color w:val="231F20"/>
          <w:sz w:val="28"/>
          <w:szCs w:val="28"/>
        </w:rPr>
        <w:t>бурях, ураганах, смерчах, тайфунах</w:t>
      </w:r>
      <w:r w:rsidRPr="00393E4D">
        <w:rPr>
          <w:rFonts w:cs="TimesDL"/>
          <w:color w:val="231F20"/>
          <w:sz w:val="28"/>
          <w:szCs w:val="29"/>
        </w:rPr>
        <w:t>.</w:t>
      </w:r>
    </w:p>
    <w:p w:rsidR="00254D4C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</w:rPr>
      </w:pPr>
    </w:p>
    <w:p w:rsidR="00254D4C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</w:rPr>
      </w:pPr>
    </w:p>
    <w:p w:rsidR="00254D4C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</w:rPr>
      </w:pPr>
    </w:p>
    <w:p w:rsidR="00254D4C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</w:rPr>
      </w:pPr>
    </w:p>
    <w:p w:rsidR="00254D4C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</w:rPr>
      </w:pPr>
      <w:r>
        <w:rPr>
          <w:rFonts w:cs="TimesDL"/>
          <w:color w:val="231F20"/>
          <w:sz w:val="28"/>
          <w:szCs w:val="29"/>
        </w:rPr>
        <w:t xml:space="preserve">  </w:t>
      </w:r>
    </w:p>
    <w:p w:rsidR="00254D4C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</w:rPr>
      </w:pP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</w:rPr>
      </w:pP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</w:rPr>
      </w:pPr>
    </w:p>
    <w:p w:rsidR="00254D4C" w:rsidRPr="00393E4D" w:rsidRDefault="00254D4C" w:rsidP="00A13F8A">
      <w:pPr>
        <w:overflowPunct/>
        <w:jc w:val="center"/>
        <w:textAlignment w:val="auto"/>
        <w:rPr>
          <w:b/>
          <w:color w:val="231F20"/>
          <w:sz w:val="28"/>
          <w:szCs w:val="32"/>
        </w:rPr>
      </w:pPr>
      <w:r w:rsidRPr="00393E4D">
        <w:rPr>
          <w:b/>
          <w:color w:val="231F20"/>
          <w:sz w:val="28"/>
          <w:szCs w:val="28"/>
        </w:rPr>
        <w:t>По</w:t>
      </w:r>
      <w:r w:rsidRPr="00393E4D">
        <w:rPr>
          <w:color w:val="231F20"/>
          <w:sz w:val="28"/>
          <w:szCs w:val="28"/>
        </w:rPr>
        <w:t xml:space="preserve"> </w:t>
      </w:r>
      <w:r w:rsidRPr="00393E4D">
        <w:rPr>
          <w:b/>
          <w:color w:val="231F20"/>
          <w:sz w:val="28"/>
          <w:szCs w:val="28"/>
        </w:rPr>
        <w:t>защитным свойствам выделяют семь групп  противорадиационных укрытий</w:t>
      </w:r>
      <w:r>
        <w:rPr>
          <w:b/>
          <w:color w:val="231F20"/>
          <w:sz w:val="28"/>
          <w:szCs w:val="32"/>
        </w:rPr>
        <w:t xml:space="preserve"> </w:t>
      </w:r>
      <w:r w:rsidRPr="00393E4D">
        <w:rPr>
          <w:b/>
          <w:color w:val="231F20"/>
          <w:sz w:val="28"/>
          <w:szCs w:val="32"/>
        </w:rPr>
        <w:t>(</w:t>
      </w:r>
      <w:r>
        <w:rPr>
          <w:b/>
          <w:color w:val="231F20"/>
          <w:sz w:val="28"/>
          <w:szCs w:val="36"/>
        </w:rPr>
        <w:t>П</w:t>
      </w:r>
      <w:proofErr w:type="gramStart"/>
      <w:r w:rsidRPr="00393E4D">
        <w:rPr>
          <w:b/>
          <w:color w:val="231F20"/>
          <w:sz w:val="28"/>
          <w:szCs w:val="36"/>
        </w:rPr>
        <w:t>1</w:t>
      </w:r>
      <w:proofErr w:type="gramEnd"/>
      <w:r w:rsidRPr="00393E4D">
        <w:rPr>
          <w:b/>
          <w:color w:val="231F20"/>
          <w:sz w:val="28"/>
          <w:szCs w:val="36"/>
        </w:rPr>
        <w:t xml:space="preserve">  -  </w:t>
      </w:r>
      <w:r>
        <w:rPr>
          <w:b/>
          <w:color w:val="231F20"/>
          <w:sz w:val="28"/>
          <w:szCs w:val="36"/>
        </w:rPr>
        <w:t>П</w:t>
      </w:r>
      <w:r w:rsidRPr="00393E4D">
        <w:rPr>
          <w:b/>
          <w:color w:val="231F20"/>
          <w:sz w:val="28"/>
          <w:szCs w:val="36"/>
        </w:rPr>
        <w:t>7</w:t>
      </w:r>
      <w:r w:rsidRPr="00393E4D">
        <w:rPr>
          <w:b/>
          <w:color w:val="231F20"/>
          <w:sz w:val="28"/>
          <w:szCs w:val="32"/>
        </w:rPr>
        <w:t>)</w:t>
      </w: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9"/>
        </w:rPr>
      </w:pPr>
    </w:p>
    <w:tbl>
      <w:tblPr>
        <w:tblW w:w="10368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1668"/>
        <w:gridCol w:w="3137"/>
        <w:gridCol w:w="794"/>
        <w:gridCol w:w="795"/>
        <w:gridCol w:w="795"/>
        <w:gridCol w:w="794"/>
        <w:gridCol w:w="795"/>
        <w:gridCol w:w="795"/>
        <w:gridCol w:w="795"/>
      </w:tblGrid>
      <w:tr w:rsidR="00254D4C" w:rsidRPr="00393E4D" w:rsidTr="006C2BBC">
        <w:tc>
          <w:tcPr>
            <w:tcW w:w="1668" w:type="dxa"/>
            <w:tcBorders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b/>
                <w:sz w:val="28"/>
                <w:szCs w:val="28"/>
              </w:rPr>
            </w:pPr>
            <w:r w:rsidRPr="00393E4D">
              <w:rPr>
                <w:b/>
                <w:smallCaps/>
                <w:sz w:val="28"/>
                <w:szCs w:val="28"/>
              </w:rPr>
              <w:t>Тип ЗС</w:t>
            </w:r>
          </w:p>
        </w:tc>
        <w:tc>
          <w:tcPr>
            <w:tcW w:w="3137" w:type="dxa"/>
            <w:tcBorders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b/>
                <w:sz w:val="28"/>
                <w:szCs w:val="28"/>
              </w:rPr>
            </w:pPr>
            <w:r w:rsidRPr="00393E4D">
              <w:rPr>
                <w:b/>
                <w:sz w:val="28"/>
                <w:szCs w:val="28"/>
              </w:rPr>
              <w:t>Показатели</w:t>
            </w:r>
          </w:p>
        </w:tc>
        <w:tc>
          <w:tcPr>
            <w:tcW w:w="5563" w:type="dxa"/>
            <w:gridSpan w:val="7"/>
          </w:tcPr>
          <w:p w:rsidR="00254D4C" w:rsidRPr="00393E4D" w:rsidRDefault="00254D4C" w:rsidP="006C2BBC">
            <w:pPr>
              <w:ind w:firstLine="0"/>
              <w:jc w:val="center"/>
              <w:rPr>
                <w:b/>
                <w:smallCaps/>
                <w:sz w:val="28"/>
              </w:rPr>
            </w:pPr>
            <w:r w:rsidRPr="00393E4D">
              <w:rPr>
                <w:b/>
                <w:smallCaps/>
                <w:sz w:val="28"/>
              </w:rPr>
              <w:t>Группа</w:t>
            </w:r>
          </w:p>
        </w:tc>
      </w:tr>
      <w:tr w:rsidR="00254D4C" w:rsidRPr="00393E4D" w:rsidTr="006C2BBC">
        <w:tc>
          <w:tcPr>
            <w:tcW w:w="1668" w:type="dxa"/>
            <w:tcBorders>
              <w:top w:val="nil"/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</w:rPr>
            </w:pPr>
            <w:proofErr w:type="gramStart"/>
            <w:r w:rsidRPr="00393E4D">
              <w:rPr>
                <w:b/>
                <w:sz w:val="28"/>
              </w:rPr>
              <w:t>ПРУ</w:t>
            </w:r>
            <w:proofErr w:type="gramEnd"/>
          </w:p>
        </w:tc>
        <w:tc>
          <w:tcPr>
            <w:tcW w:w="3137" w:type="dxa"/>
            <w:tcBorders>
              <w:top w:val="nil"/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Ударная волна</w:t>
            </w:r>
          </w:p>
        </w:tc>
        <w:tc>
          <w:tcPr>
            <w:tcW w:w="794" w:type="dxa"/>
            <w:tcBorders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П</w:t>
            </w:r>
            <w:proofErr w:type="gramStart"/>
            <w:r w:rsidRPr="00393E4D">
              <w:rPr>
                <w:sz w:val="28"/>
                <w:szCs w:val="28"/>
              </w:rPr>
              <w:t>1</w:t>
            </w:r>
            <w:proofErr w:type="gramEnd"/>
          </w:p>
        </w:tc>
        <w:tc>
          <w:tcPr>
            <w:tcW w:w="795" w:type="dxa"/>
            <w:tcBorders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П</w:t>
            </w:r>
            <w:proofErr w:type="gramStart"/>
            <w:r w:rsidRPr="00393E4D">
              <w:rPr>
                <w:sz w:val="28"/>
                <w:szCs w:val="28"/>
              </w:rPr>
              <w:t>2</w:t>
            </w:r>
            <w:proofErr w:type="gramEnd"/>
          </w:p>
        </w:tc>
        <w:tc>
          <w:tcPr>
            <w:tcW w:w="795" w:type="dxa"/>
            <w:tcBorders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П3</w:t>
            </w:r>
          </w:p>
        </w:tc>
        <w:tc>
          <w:tcPr>
            <w:tcW w:w="794" w:type="dxa"/>
            <w:tcBorders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П</w:t>
            </w:r>
            <w:proofErr w:type="gramStart"/>
            <w:r w:rsidRPr="00393E4D">
              <w:rPr>
                <w:sz w:val="28"/>
                <w:szCs w:val="28"/>
              </w:rPr>
              <w:t>4</w:t>
            </w:r>
            <w:proofErr w:type="gramEnd"/>
          </w:p>
        </w:tc>
        <w:tc>
          <w:tcPr>
            <w:tcW w:w="795" w:type="dxa"/>
            <w:tcBorders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П5</w:t>
            </w:r>
          </w:p>
        </w:tc>
        <w:tc>
          <w:tcPr>
            <w:tcW w:w="795" w:type="dxa"/>
            <w:tcBorders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П</w:t>
            </w:r>
            <w:proofErr w:type="gramStart"/>
            <w:r w:rsidRPr="00393E4D">
              <w:rPr>
                <w:sz w:val="28"/>
                <w:szCs w:val="28"/>
              </w:rPr>
              <w:t>6</w:t>
            </w:r>
            <w:proofErr w:type="gramEnd"/>
          </w:p>
        </w:tc>
        <w:tc>
          <w:tcPr>
            <w:tcW w:w="795" w:type="dxa"/>
            <w:tcBorders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П</w:t>
            </w:r>
            <w:proofErr w:type="gramStart"/>
            <w:r w:rsidRPr="00393E4D">
              <w:rPr>
                <w:sz w:val="28"/>
                <w:szCs w:val="28"/>
              </w:rPr>
              <w:t>7</w:t>
            </w:r>
            <w:proofErr w:type="gramEnd"/>
          </w:p>
        </w:tc>
      </w:tr>
      <w:tr w:rsidR="00254D4C" w:rsidRPr="00393E4D" w:rsidTr="006C2BBC">
        <w:tc>
          <w:tcPr>
            <w:tcW w:w="1668" w:type="dxa"/>
            <w:tcBorders>
              <w:top w:val="nil"/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</w:rPr>
            </w:pPr>
          </w:p>
        </w:tc>
        <w:tc>
          <w:tcPr>
            <w:tcW w:w="3137" w:type="dxa"/>
            <w:tcBorders>
              <w:top w:val="nil"/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proofErr w:type="spellStart"/>
            <w:r w:rsidRPr="00393E4D">
              <w:rPr>
                <w:sz w:val="28"/>
                <w:szCs w:val="28"/>
              </w:rPr>
              <w:t>Рф</w:t>
            </w:r>
            <w:proofErr w:type="spellEnd"/>
            <w:r w:rsidRPr="00393E4D">
              <w:rPr>
                <w:sz w:val="28"/>
                <w:szCs w:val="28"/>
              </w:rPr>
              <w:t xml:space="preserve"> кгс/см</w:t>
            </w:r>
            <w:proofErr w:type="gramStart"/>
            <w:r w:rsidRPr="00393E4D">
              <w:rPr>
                <w:sz w:val="28"/>
                <w:szCs w:val="28"/>
                <w:vertAlign w:val="superscript"/>
              </w:rPr>
              <w:t>2</w:t>
            </w:r>
            <w:proofErr w:type="gramEnd"/>
          </w:p>
        </w:tc>
        <w:tc>
          <w:tcPr>
            <w:tcW w:w="794" w:type="dxa"/>
            <w:tcBorders>
              <w:top w:val="single" w:sz="18" w:space="0" w:color="auto"/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0,2</w:t>
            </w:r>
          </w:p>
        </w:tc>
        <w:tc>
          <w:tcPr>
            <w:tcW w:w="795" w:type="dxa"/>
            <w:tcBorders>
              <w:top w:val="single" w:sz="18" w:space="0" w:color="auto"/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—</w:t>
            </w:r>
          </w:p>
        </w:tc>
        <w:tc>
          <w:tcPr>
            <w:tcW w:w="795" w:type="dxa"/>
            <w:tcBorders>
              <w:top w:val="single" w:sz="18" w:space="0" w:color="auto"/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0,2</w:t>
            </w:r>
          </w:p>
        </w:tc>
        <w:tc>
          <w:tcPr>
            <w:tcW w:w="794" w:type="dxa"/>
            <w:tcBorders>
              <w:top w:val="single" w:sz="18" w:space="0" w:color="auto"/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—</w:t>
            </w:r>
          </w:p>
        </w:tc>
        <w:tc>
          <w:tcPr>
            <w:tcW w:w="795" w:type="dxa"/>
            <w:tcBorders>
              <w:top w:val="single" w:sz="18" w:space="0" w:color="auto"/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—</w:t>
            </w:r>
          </w:p>
        </w:tc>
        <w:tc>
          <w:tcPr>
            <w:tcW w:w="795" w:type="dxa"/>
            <w:tcBorders>
              <w:top w:val="single" w:sz="18" w:space="0" w:color="auto"/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—</w:t>
            </w:r>
          </w:p>
        </w:tc>
        <w:tc>
          <w:tcPr>
            <w:tcW w:w="795" w:type="dxa"/>
            <w:tcBorders>
              <w:top w:val="single" w:sz="18" w:space="0" w:color="auto"/>
              <w:bottom w:val="nil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—</w:t>
            </w:r>
          </w:p>
        </w:tc>
      </w:tr>
      <w:tr w:rsidR="00254D4C" w:rsidRPr="00393E4D" w:rsidTr="006C2BBC">
        <w:tc>
          <w:tcPr>
            <w:tcW w:w="1668" w:type="dxa"/>
            <w:tcBorders>
              <w:top w:val="nil"/>
              <w:bottom w:val="double" w:sz="12" w:space="0" w:color="auto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</w:rPr>
            </w:pPr>
          </w:p>
        </w:tc>
        <w:tc>
          <w:tcPr>
            <w:tcW w:w="3137" w:type="dxa"/>
            <w:tcBorders>
              <w:bottom w:val="double" w:sz="12" w:space="0" w:color="auto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 xml:space="preserve">Коэффициент защиты </w:t>
            </w:r>
            <w:r w:rsidRPr="00393E4D">
              <w:rPr>
                <w:sz w:val="28"/>
                <w:szCs w:val="28"/>
              </w:rPr>
              <w:lastRenderedPageBreak/>
              <w:t>(</w:t>
            </w:r>
            <w:proofErr w:type="spellStart"/>
            <w:r w:rsidRPr="00393E4D">
              <w:rPr>
                <w:sz w:val="28"/>
                <w:szCs w:val="28"/>
              </w:rPr>
              <w:t>Кз</w:t>
            </w:r>
            <w:proofErr w:type="spellEnd"/>
            <w:r w:rsidRPr="00393E4D">
              <w:rPr>
                <w:sz w:val="28"/>
                <w:szCs w:val="28"/>
              </w:rPr>
              <w:t>)</w:t>
            </w:r>
          </w:p>
        </w:tc>
        <w:tc>
          <w:tcPr>
            <w:tcW w:w="794" w:type="dxa"/>
            <w:tcBorders>
              <w:top w:val="nil"/>
              <w:bottom w:val="double" w:sz="12" w:space="0" w:color="auto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lastRenderedPageBreak/>
              <w:t>200</w:t>
            </w:r>
          </w:p>
        </w:tc>
        <w:tc>
          <w:tcPr>
            <w:tcW w:w="795" w:type="dxa"/>
            <w:tcBorders>
              <w:top w:val="nil"/>
              <w:bottom w:val="double" w:sz="12" w:space="0" w:color="auto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200</w:t>
            </w:r>
          </w:p>
        </w:tc>
        <w:tc>
          <w:tcPr>
            <w:tcW w:w="795" w:type="dxa"/>
            <w:tcBorders>
              <w:top w:val="nil"/>
              <w:bottom w:val="double" w:sz="12" w:space="0" w:color="auto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100</w:t>
            </w:r>
          </w:p>
        </w:tc>
        <w:tc>
          <w:tcPr>
            <w:tcW w:w="794" w:type="dxa"/>
            <w:tcBorders>
              <w:top w:val="nil"/>
              <w:bottom w:val="double" w:sz="12" w:space="0" w:color="auto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100</w:t>
            </w:r>
          </w:p>
        </w:tc>
        <w:tc>
          <w:tcPr>
            <w:tcW w:w="795" w:type="dxa"/>
            <w:tcBorders>
              <w:top w:val="nil"/>
              <w:bottom w:val="double" w:sz="12" w:space="0" w:color="auto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50</w:t>
            </w:r>
          </w:p>
        </w:tc>
        <w:tc>
          <w:tcPr>
            <w:tcW w:w="795" w:type="dxa"/>
            <w:tcBorders>
              <w:top w:val="nil"/>
              <w:bottom w:val="double" w:sz="12" w:space="0" w:color="auto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20</w:t>
            </w:r>
          </w:p>
        </w:tc>
        <w:tc>
          <w:tcPr>
            <w:tcW w:w="795" w:type="dxa"/>
            <w:tcBorders>
              <w:top w:val="nil"/>
              <w:bottom w:val="double" w:sz="12" w:space="0" w:color="auto"/>
            </w:tcBorders>
          </w:tcPr>
          <w:p w:rsidR="00254D4C" w:rsidRPr="00393E4D" w:rsidRDefault="00254D4C" w:rsidP="006C2BBC">
            <w:pPr>
              <w:ind w:firstLine="0"/>
              <w:jc w:val="center"/>
              <w:rPr>
                <w:sz w:val="28"/>
                <w:szCs w:val="28"/>
              </w:rPr>
            </w:pPr>
            <w:r w:rsidRPr="00393E4D">
              <w:rPr>
                <w:sz w:val="28"/>
                <w:szCs w:val="28"/>
              </w:rPr>
              <w:t>10</w:t>
            </w:r>
          </w:p>
        </w:tc>
      </w:tr>
    </w:tbl>
    <w:p w:rsidR="00254D4C" w:rsidRPr="00393E4D" w:rsidRDefault="00254D4C" w:rsidP="006A7E00">
      <w:pPr>
        <w:rPr>
          <w:sz w:val="28"/>
          <w:szCs w:val="32"/>
        </w:rPr>
      </w:pPr>
    </w:p>
    <w:p w:rsidR="00254D4C" w:rsidRPr="00393E4D" w:rsidRDefault="00254D4C" w:rsidP="006A7E00">
      <w:pPr>
        <w:rPr>
          <w:sz w:val="28"/>
          <w:szCs w:val="32"/>
        </w:rPr>
      </w:pPr>
      <w:r w:rsidRPr="00393E4D">
        <w:rPr>
          <w:sz w:val="28"/>
          <w:szCs w:val="32"/>
        </w:rPr>
        <w:t xml:space="preserve">Основным поражающим фактором ядерного оружия в местах строительства </w:t>
      </w:r>
      <w:proofErr w:type="gramStart"/>
      <w:r w:rsidRPr="00393E4D">
        <w:rPr>
          <w:sz w:val="28"/>
          <w:szCs w:val="32"/>
        </w:rPr>
        <w:t>ПРУ</w:t>
      </w:r>
      <w:proofErr w:type="gramEnd"/>
      <w:r w:rsidRPr="00393E4D">
        <w:rPr>
          <w:sz w:val="28"/>
          <w:szCs w:val="32"/>
        </w:rPr>
        <w:t xml:space="preserve"> будет </w:t>
      </w:r>
      <w:r w:rsidRPr="00393E4D">
        <w:rPr>
          <w:b/>
          <w:i/>
          <w:sz w:val="28"/>
          <w:szCs w:val="32"/>
        </w:rPr>
        <w:t>радиоактивное заражение местности.</w:t>
      </w:r>
    </w:p>
    <w:p w:rsidR="00254D4C" w:rsidRPr="00393E4D" w:rsidRDefault="00254D4C" w:rsidP="006A7E00">
      <w:pPr>
        <w:rPr>
          <w:b/>
          <w:sz w:val="28"/>
          <w:szCs w:val="32"/>
          <w:u w:val="single"/>
        </w:rPr>
      </w:pPr>
      <w:r w:rsidRPr="00393E4D">
        <w:rPr>
          <w:sz w:val="28"/>
          <w:szCs w:val="32"/>
        </w:rPr>
        <w:t xml:space="preserve">Коэффициент защиты (КЗ) </w:t>
      </w:r>
      <w:r w:rsidRPr="00393E4D">
        <w:rPr>
          <w:sz w:val="28"/>
          <w:szCs w:val="32"/>
          <w:u w:val="single"/>
        </w:rPr>
        <w:t xml:space="preserve">показывает во сколько раз уровень радиации на открытой местности на высоте одного метра  больше, чем внутри </w:t>
      </w:r>
      <w:proofErr w:type="gramStart"/>
      <w:r w:rsidRPr="00393E4D">
        <w:rPr>
          <w:sz w:val="28"/>
          <w:szCs w:val="32"/>
          <w:u w:val="single"/>
        </w:rPr>
        <w:t>ПРУ</w:t>
      </w:r>
      <w:proofErr w:type="gramEnd"/>
      <w:r w:rsidRPr="00393E4D">
        <w:rPr>
          <w:b/>
          <w:sz w:val="28"/>
          <w:szCs w:val="32"/>
          <w:u w:val="single"/>
        </w:rPr>
        <w:t>.</w:t>
      </w:r>
    </w:p>
    <w:p w:rsidR="00254D4C" w:rsidRPr="00393E4D" w:rsidRDefault="00254D4C" w:rsidP="006A7E00">
      <w:pPr>
        <w:rPr>
          <w:b/>
          <w:sz w:val="28"/>
          <w:szCs w:val="32"/>
          <w:u w:val="single"/>
        </w:rPr>
      </w:pPr>
    </w:p>
    <w:p w:rsidR="00254D4C" w:rsidRPr="00393E4D" w:rsidRDefault="00254D4C" w:rsidP="006A7E00">
      <w:pPr>
        <w:overflowPunct/>
        <w:textAlignment w:val="auto"/>
        <w:rPr>
          <w:b/>
          <w:color w:val="231F20"/>
          <w:sz w:val="28"/>
          <w:szCs w:val="28"/>
        </w:rPr>
      </w:pPr>
      <w:r w:rsidRPr="00393E4D">
        <w:rPr>
          <w:b/>
          <w:color w:val="231F20"/>
          <w:sz w:val="28"/>
          <w:szCs w:val="28"/>
        </w:rPr>
        <w:t>Противорадиационные  укрытия  классифицируются  по ряду признаков и свойств:</w:t>
      </w:r>
    </w:p>
    <w:p w:rsidR="00254D4C" w:rsidRDefault="00254D4C" w:rsidP="00016048">
      <w:pPr>
        <w:numPr>
          <w:ilvl w:val="0"/>
          <w:numId w:val="13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6C2BBC">
        <w:rPr>
          <w:color w:val="231F20"/>
          <w:sz w:val="28"/>
          <w:szCs w:val="28"/>
        </w:rPr>
        <w:t>По</w:t>
      </w:r>
      <w:r w:rsidRPr="00393E4D">
        <w:rPr>
          <w:color w:val="231F20"/>
          <w:sz w:val="28"/>
          <w:szCs w:val="28"/>
        </w:rPr>
        <w:t xml:space="preserve"> времени</w:t>
      </w:r>
      <w:r>
        <w:rPr>
          <w:color w:val="231F20"/>
          <w:sz w:val="28"/>
          <w:szCs w:val="28"/>
        </w:rPr>
        <w:t xml:space="preserve"> </w:t>
      </w:r>
      <w:r w:rsidRPr="00393E4D">
        <w:rPr>
          <w:color w:val="231F20"/>
          <w:sz w:val="28"/>
          <w:szCs w:val="28"/>
        </w:rPr>
        <w:t xml:space="preserve">возведения, </w:t>
      </w:r>
    </w:p>
    <w:p w:rsidR="00254D4C" w:rsidRDefault="00254D4C" w:rsidP="00016048">
      <w:pPr>
        <w:numPr>
          <w:ilvl w:val="0"/>
          <w:numId w:val="13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по вертикальной посадке, </w:t>
      </w:r>
    </w:p>
    <w:p w:rsidR="00254D4C" w:rsidRDefault="00254D4C" w:rsidP="00016048">
      <w:pPr>
        <w:numPr>
          <w:ilvl w:val="0"/>
          <w:numId w:val="13"/>
        </w:numPr>
        <w:tabs>
          <w:tab w:val="left" w:pos="1080"/>
        </w:tabs>
        <w:overflowPunct/>
        <w:ind w:left="0" w:firstLine="709"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по материалу</w:t>
      </w:r>
      <w:r>
        <w:rPr>
          <w:color w:val="231F20"/>
          <w:sz w:val="28"/>
          <w:szCs w:val="28"/>
        </w:rPr>
        <w:t xml:space="preserve">  к</w:t>
      </w:r>
      <w:r w:rsidRPr="00393E4D">
        <w:rPr>
          <w:color w:val="231F20"/>
          <w:sz w:val="28"/>
          <w:szCs w:val="28"/>
        </w:rPr>
        <w:t>онструкций</w:t>
      </w:r>
      <w:r>
        <w:rPr>
          <w:color w:val="231F20"/>
          <w:sz w:val="28"/>
          <w:szCs w:val="28"/>
        </w:rPr>
        <w:t xml:space="preserve"> </w:t>
      </w:r>
      <w:r w:rsidRPr="00393E4D">
        <w:rPr>
          <w:color w:val="231F20"/>
          <w:sz w:val="28"/>
          <w:szCs w:val="28"/>
        </w:rPr>
        <w:t>и</w:t>
      </w:r>
      <w:r>
        <w:rPr>
          <w:color w:val="231F20"/>
          <w:sz w:val="28"/>
          <w:szCs w:val="28"/>
        </w:rPr>
        <w:t xml:space="preserve"> </w:t>
      </w:r>
      <w:r w:rsidRPr="00393E4D">
        <w:rPr>
          <w:color w:val="231F20"/>
          <w:sz w:val="28"/>
          <w:szCs w:val="28"/>
        </w:rPr>
        <w:t>конструктивным</w:t>
      </w:r>
      <w:r>
        <w:rPr>
          <w:color w:val="231F20"/>
          <w:sz w:val="28"/>
          <w:szCs w:val="28"/>
        </w:rPr>
        <w:t xml:space="preserve"> </w:t>
      </w:r>
      <w:r w:rsidRPr="00393E4D">
        <w:rPr>
          <w:color w:val="231F20"/>
          <w:sz w:val="28"/>
          <w:szCs w:val="28"/>
        </w:rPr>
        <w:t>решениям</w:t>
      </w:r>
      <w:r>
        <w:rPr>
          <w:color w:val="231F20"/>
          <w:sz w:val="28"/>
          <w:szCs w:val="28"/>
        </w:rPr>
        <w:t>.</w:t>
      </w:r>
      <w:r w:rsidRPr="00393E4D">
        <w:rPr>
          <w:color w:val="231F20"/>
          <w:sz w:val="28"/>
          <w:szCs w:val="28"/>
        </w:rPr>
        <w:t xml:space="preserve"> 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6C2BBC">
        <w:rPr>
          <w:b/>
          <w:color w:val="231F20"/>
          <w:sz w:val="28"/>
          <w:szCs w:val="28"/>
        </w:rPr>
        <w:t>По использованию в мирное</w:t>
      </w:r>
      <w:r w:rsidRPr="00393E4D">
        <w:rPr>
          <w:color w:val="231F20"/>
          <w:sz w:val="28"/>
          <w:szCs w:val="28"/>
        </w:rPr>
        <w:t xml:space="preserve"> </w:t>
      </w:r>
      <w:r w:rsidRPr="006C2BBC">
        <w:rPr>
          <w:b/>
          <w:color w:val="231F20"/>
          <w:sz w:val="28"/>
          <w:szCs w:val="28"/>
        </w:rPr>
        <w:t>время</w:t>
      </w:r>
      <w:r w:rsidRPr="00393E4D">
        <w:rPr>
          <w:color w:val="231F20"/>
          <w:sz w:val="28"/>
          <w:szCs w:val="28"/>
        </w:rPr>
        <w:t xml:space="preserve"> противорадиационные укрытия классифицируются</w:t>
      </w:r>
      <w:r>
        <w:rPr>
          <w:color w:val="231F20"/>
          <w:sz w:val="28"/>
          <w:szCs w:val="28"/>
        </w:rPr>
        <w:t xml:space="preserve">  </w:t>
      </w:r>
      <w:r w:rsidRPr="00393E4D">
        <w:rPr>
          <w:color w:val="231F20"/>
          <w:sz w:val="28"/>
          <w:szCs w:val="28"/>
        </w:rPr>
        <w:t>аналогично убежищам.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6C2BBC">
        <w:rPr>
          <w:b/>
          <w:color w:val="231F20"/>
          <w:sz w:val="28"/>
          <w:szCs w:val="28"/>
        </w:rPr>
        <w:t>По месту застройки</w:t>
      </w:r>
      <w:r w:rsidRPr="00393E4D">
        <w:rPr>
          <w:color w:val="231F20"/>
          <w:sz w:val="28"/>
          <w:szCs w:val="28"/>
        </w:rPr>
        <w:t xml:space="preserve"> различают встроенные и отдельно стоящие</w:t>
      </w:r>
      <w:r>
        <w:rPr>
          <w:color w:val="231F20"/>
          <w:sz w:val="28"/>
          <w:szCs w:val="28"/>
        </w:rPr>
        <w:t xml:space="preserve">  </w:t>
      </w:r>
      <w:r w:rsidRPr="00393E4D">
        <w:rPr>
          <w:color w:val="231F20"/>
          <w:sz w:val="28"/>
          <w:szCs w:val="28"/>
        </w:rPr>
        <w:t>противорадиационные укрытия.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6C2BBC">
        <w:rPr>
          <w:b/>
          <w:color w:val="231F20"/>
          <w:sz w:val="28"/>
          <w:szCs w:val="28"/>
        </w:rPr>
        <w:t>По вместимости</w:t>
      </w:r>
      <w:r w:rsidRPr="00393E4D">
        <w:rPr>
          <w:color w:val="231F20"/>
          <w:sz w:val="28"/>
          <w:szCs w:val="28"/>
        </w:rPr>
        <w:t xml:space="preserve">: </w:t>
      </w:r>
      <w:r w:rsidRPr="00393E4D">
        <w:rPr>
          <w:b/>
          <w:color w:val="231F20"/>
          <w:sz w:val="28"/>
          <w:szCs w:val="28"/>
        </w:rPr>
        <w:t>5—50</w:t>
      </w:r>
      <w:r w:rsidRPr="00393E4D">
        <w:rPr>
          <w:color w:val="231F20"/>
          <w:sz w:val="28"/>
          <w:szCs w:val="28"/>
        </w:rPr>
        <w:t xml:space="preserve"> человек в зависимости от площади помещений</w:t>
      </w:r>
      <w:r>
        <w:rPr>
          <w:color w:val="231F20"/>
          <w:sz w:val="28"/>
          <w:szCs w:val="28"/>
        </w:rPr>
        <w:t xml:space="preserve">  </w:t>
      </w:r>
      <w:r w:rsidRPr="00393E4D">
        <w:rPr>
          <w:color w:val="231F20"/>
          <w:sz w:val="28"/>
          <w:szCs w:val="28"/>
        </w:rPr>
        <w:t>укрытий, оборудуемых в существующих зданиях и сооружениях,</w:t>
      </w:r>
      <w:r>
        <w:rPr>
          <w:color w:val="231F20"/>
          <w:sz w:val="28"/>
          <w:szCs w:val="28"/>
        </w:rPr>
        <w:t xml:space="preserve">  </w:t>
      </w:r>
      <w:r w:rsidRPr="00393E4D">
        <w:rPr>
          <w:color w:val="231F20"/>
          <w:sz w:val="28"/>
          <w:szCs w:val="28"/>
        </w:rPr>
        <w:t xml:space="preserve">и от </w:t>
      </w:r>
      <w:r w:rsidRPr="00393E4D">
        <w:rPr>
          <w:b/>
          <w:color w:val="231F20"/>
          <w:sz w:val="28"/>
          <w:szCs w:val="28"/>
        </w:rPr>
        <w:t>50</w:t>
      </w:r>
      <w:r w:rsidRPr="00393E4D">
        <w:rPr>
          <w:color w:val="231F20"/>
          <w:sz w:val="28"/>
          <w:szCs w:val="28"/>
        </w:rPr>
        <w:t xml:space="preserve"> человек и более во вновь строящихся зданиях и сооружениях с укрытиями.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b/>
          <w:color w:val="231F20"/>
          <w:sz w:val="28"/>
          <w:szCs w:val="28"/>
        </w:rPr>
        <w:t xml:space="preserve">По </w:t>
      </w:r>
      <w:r w:rsidRPr="006C2BBC">
        <w:rPr>
          <w:b/>
          <w:color w:val="231F20"/>
          <w:sz w:val="28"/>
          <w:szCs w:val="28"/>
        </w:rPr>
        <w:t>обеспечению вентиляцией</w:t>
      </w:r>
      <w:r w:rsidRPr="00393E4D">
        <w:rPr>
          <w:color w:val="231F20"/>
          <w:sz w:val="28"/>
          <w:szCs w:val="28"/>
        </w:rPr>
        <w:t xml:space="preserve"> различают противорадиационные укрытия с естественной вентиляцией (в укрытиях, оборудуемых в цокольных и первых этажах зданий и в заглубленных укрытиях, вместимостью до </w:t>
      </w:r>
      <w:r w:rsidRPr="00393E4D">
        <w:rPr>
          <w:b/>
          <w:color w:val="231F20"/>
          <w:sz w:val="28"/>
          <w:szCs w:val="28"/>
        </w:rPr>
        <w:t xml:space="preserve">50 </w:t>
      </w:r>
      <w:r w:rsidRPr="00393E4D">
        <w:rPr>
          <w:color w:val="231F20"/>
          <w:sz w:val="28"/>
          <w:szCs w:val="28"/>
        </w:rPr>
        <w:t>человек) и имеющих вентиляцию с механическим побуждением.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     </w:t>
      </w:r>
      <w:proofErr w:type="gramStart"/>
      <w:r w:rsidRPr="00393E4D">
        <w:rPr>
          <w:b/>
          <w:color w:val="231F20"/>
          <w:sz w:val="28"/>
          <w:szCs w:val="28"/>
        </w:rPr>
        <w:t>По</w:t>
      </w:r>
      <w:r w:rsidRPr="00393E4D">
        <w:rPr>
          <w:color w:val="231F20"/>
          <w:sz w:val="28"/>
          <w:szCs w:val="28"/>
        </w:rPr>
        <w:t xml:space="preserve"> </w:t>
      </w:r>
      <w:r w:rsidRPr="00166BE9">
        <w:rPr>
          <w:b/>
          <w:color w:val="231F20"/>
          <w:sz w:val="28"/>
          <w:szCs w:val="28"/>
        </w:rPr>
        <w:t>фонду приспосабливаемых помещений</w:t>
      </w:r>
      <w:r w:rsidRPr="00393E4D">
        <w:rPr>
          <w:color w:val="231F20"/>
          <w:sz w:val="28"/>
          <w:szCs w:val="28"/>
        </w:rPr>
        <w:t xml:space="preserve"> противорадиационные укрытия делятся на </w:t>
      </w:r>
      <w:r w:rsidRPr="00393E4D">
        <w:rPr>
          <w:b/>
          <w:color w:val="231F20"/>
          <w:sz w:val="28"/>
          <w:szCs w:val="28"/>
        </w:rPr>
        <w:t>подвалы и подполья</w:t>
      </w:r>
      <w:r w:rsidRPr="00393E4D">
        <w:rPr>
          <w:color w:val="231F20"/>
          <w:sz w:val="28"/>
          <w:szCs w:val="28"/>
        </w:rPr>
        <w:t xml:space="preserve"> в зданиях и помещениях;  в цокольных и первых  этажах  зданий  (жилых, производственных,  вспомогательных, бытовых и административных); отдельно стоящие сооружения (заглубленные гаражи, погреба, овощехранилища, склады);  горные  выработки  и естественные полости; отдельно стоящие быстровозводимые укрытия (из элементов промышленного изготовления, из лесоматериалов, из местных материалов).</w:t>
      </w:r>
      <w:proofErr w:type="gramEnd"/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Противорадиационные укрытия включают помещения для размещения </w:t>
      </w:r>
      <w:proofErr w:type="gramStart"/>
      <w:r w:rsidRPr="00393E4D">
        <w:rPr>
          <w:color w:val="231F20"/>
          <w:sz w:val="28"/>
          <w:szCs w:val="28"/>
        </w:rPr>
        <w:t>укрываемых</w:t>
      </w:r>
      <w:proofErr w:type="gramEnd"/>
      <w:r w:rsidRPr="00393E4D">
        <w:rPr>
          <w:color w:val="231F20"/>
          <w:sz w:val="28"/>
          <w:szCs w:val="28"/>
        </w:rPr>
        <w:t xml:space="preserve"> </w:t>
      </w:r>
      <w:r w:rsidRPr="00393E4D">
        <w:rPr>
          <w:b/>
          <w:color w:val="231F20"/>
          <w:sz w:val="28"/>
          <w:szCs w:val="28"/>
        </w:rPr>
        <w:t>(основные</w:t>
      </w:r>
      <w:r w:rsidRPr="00393E4D">
        <w:rPr>
          <w:color w:val="231F20"/>
          <w:sz w:val="28"/>
          <w:szCs w:val="28"/>
        </w:rPr>
        <w:t xml:space="preserve">), санитарный узел, вентиляционную и помещения для хранения загрязненной верхней одежды </w:t>
      </w:r>
      <w:r w:rsidRPr="00393E4D">
        <w:rPr>
          <w:b/>
          <w:color w:val="231F20"/>
          <w:sz w:val="28"/>
          <w:szCs w:val="28"/>
        </w:rPr>
        <w:t>(вспомогательные</w:t>
      </w:r>
      <w:r w:rsidRPr="00393E4D">
        <w:rPr>
          <w:color w:val="231F20"/>
          <w:sz w:val="28"/>
          <w:szCs w:val="28"/>
        </w:rPr>
        <w:t xml:space="preserve">). В </w:t>
      </w:r>
      <w:proofErr w:type="spellStart"/>
      <w:r w:rsidRPr="00393E4D">
        <w:rPr>
          <w:color w:val="231F20"/>
          <w:sz w:val="28"/>
          <w:szCs w:val="28"/>
        </w:rPr>
        <w:t>неканализованных</w:t>
      </w:r>
      <w:proofErr w:type="spellEnd"/>
      <w:r w:rsidRPr="00393E4D">
        <w:rPr>
          <w:color w:val="231F20"/>
          <w:sz w:val="28"/>
          <w:szCs w:val="28"/>
        </w:rPr>
        <w:t xml:space="preserve">  укрытиях  вместимостью до </w:t>
      </w:r>
      <w:r w:rsidRPr="00166BE9">
        <w:rPr>
          <w:color w:val="231F20"/>
          <w:sz w:val="28"/>
          <w:szCs w:val="28"/>
        </w:rPr>
        <w:t>20</w:t>
      </w:r>
      <w:r w:rsidRPr="00393E4D">
        <w:rPr>
          <w:b/>
          <w:color w:val="231F20"/>
          <w:sz w:val="28"/>
          <w:szCs w:val="28"/>
        </w:rPr>
        <w:t xml:space="preserve"> </w:t>
      </w:r>
      <w:r w:rsidRPr="00393E4D">
        <w:rPr>
          <w:color w:val="231F20"/>
          <w:sz w:val="28"/>
          <w:szCs w:val="28"/>
        </w:rPr>
        <w:t>чел., предусматриваются помещения для выносной тары.</w:t>
      </w:r>
    </w:p>
    <w:p w:rsidR="00254D4C" w:rsidRPr="00393E4D" w:rsidRDefault="00254D4C" w:rsidP="006A7E00">
      <w:pPr>
        <w:overflowPunct/>
        <w:textAlignment w:val="auto"/>
        <w:rPr>
          <w:b/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Высота помещений должна быть не менее </w:t>
      </w:r>
      <w:r w:rsidRPr="00166BE9">
        <w:rPr>
          <w:color w:val="231F20"/>
          <w:sz w:val="28"/>
          <w:szCs w:val="28"/>
        </w:rPr>
        <w:t>1,9 м</w:t>
      </w:r>
      <w:r w:rsidRPr="00393E4D">
        <w:rPr>
          <w:color w:val="231F20"/>
          <w:sz w:val="28"/>
          <w:szCs w:val="28"/>
        </w:rPr>
        <w:t xml:space="preserve"> от пола до низа выступающих конструкций перекрытия. При приспособлении под укрытия подпольев, погребов и других заглубленных помещений высота их может быть меньшей — до </w:t>
      </w:r>
      <w:r w:rsidRPr="00166BE9">
        <w:rPr>
          <w:color w:val="231F20"/>
          <w:sz w:val="28"/>
          <w:szCs w:val="28"/>
        </w:rPr>
        <w:t>1,7 м</w:t>
      </w:r>
      <w:r w:rsidRPr="00393E4D">
        <w:rPr>
          <w:b/>
          <w:color w:val="231F20"/>
          <w:sz w:val="28"/>
          <w:szCs w:val="28"/>
        </w:rPr>
        <w:t>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Норма площади пола основных помещений в противорадиационных</w:t>
      </w:r>
      <w:r>
        <w:rPr>
          <w:color w:val="231F20"/>
          <w:sz w:val="28"/>
          <w:szCs w:val="28"/>
        </w:rPr>
        <w:t xml:space="preserve">  </w:t>
      </w:r>
      <w:r w:rsidRPr="00393E4D">
        <w:rPr>
          <w:color w:val="231F20"/>
          <w:sz w:val="28"/>
          <w:szCs w:val="28"/>
        </w:rPr>
        <w:t xml:space="preserve">укрытиях на одного укрываемого составляет </w:t>
      </w:r>
      <w:r w:rsidRPr="00166BE9">
        <w:rPr>
          <w:color w:val="231F20"/>
          <w:sz w:val="28"/>
          <w:szCs w:val="28"/>
        </w:rPr>
        <w:t>0,6 м</w:t>
      </w:r>
      <w:proofErr w:type="gramStart"/>
      <w:r w:rsidRPr="00166BE9">
        <w:rPr>
          <w:color w:val="231F20"/>
          <w:sz w:val="28"/>
          <w:szCs w:val="28"/>
          <w:vertAlign w:val="superscript"/>
        </w:rPr>
        <w:t>2</w:t>
      </w:r>
      <w:proofErr w:type="gramEnd"/>
      <w:r w:rsidRPr="00393E4D">
        <w:rPr>
          <w:color w:val="231F20"/>
          <w:sz w:val="28"/>
          <w:szCs w:val="28"/>
        </w:rPr>
        <w:t xml:space="preserve"> при одноярусном, </w:t>
      </w:r>
      <w:r w:rsidRPr="00166BE9">
        <w:rPr>
          <w:color w:val="231F20"/>
          <w:sz w:val="28"/>
          <w:szCs w:val="28"/>
        </w:rPr>
        <w:t>0,5 м</w:t>
      </w:r>
      <w:r w:rsidRPr="00166BE9">
        <w:rPr>
          <w:color w:val="231F20"/>
          <w:sz w:val="28"/>
          <w:szCs w:val="28"/>
          <w:vertAlign w:val="superscript"/>
        </w:rPr>
        <w:t>2</w:t>
      </w:r>
      <w:r w:rsidRPr="00393E4D">
        <w:rPr>
          <w:color w:val="231F20"/>
          <w:sz w:val="28"/>
          <w:szCs w:val="28"/>
        </w:rPr>
        <w:t xml:space="preserve"> при двухъярусном и </w:t>
      </w:r>
      <w:r w:rsidRPr="00166BE9">
        <w:rPr>
          <w:color w:val="231F20"/>
          <w:sz w:val="28"/>
          <w:szCs w:val="28"/>
        </w:rPr>
        <w:t>0,4 м</w:t>
      </w:r>
      <w:r w:rsidRPr="00166BE9">
        <w:rPr>
          <w:color w:val="231F20"/>
          <w:sz w:val="28"/>
          <w:szCs w:val="28"/>
          <w:vertAlign w:val="superscript"/>
        </w:rPr>
        <w:t>2</w:t>
      </w:r>
      <w:r w:rsidRPr="00393E4D">
        <w:rPr>
          <w:color w:val="231F20"/>
          <w:sz w:val="28"/>
          <w:szCs w:val="28"/>
        </w:rPr>
        <w:t xml:space="preserve"> при трехъярусном    расположении  нар.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        Общая площадь помещений для хранения верхней загрязненной одежды принимается из расчета </w:t>
      </w:r>
      <w:r w:rsidRPr="00166BE9">
        <w:rPr>
          <w:color w:val="231F20"/>
          <w:sz w:val="28"/>
          <w:szCs w:val="28"/>
        </w:rPr>
        <w:t>0,07 м</w:t>
      </w:r>
      <w:proofErr w:type="gramStart"/>
      <w:r w:rsidRPr="00166BE9">
        <w:rPr>
          <w:color w:val="231F20"/>
          <w:sz w:val="28"/>
          <w:szCs w:val="28"/>
          <w:vertAlign w:val="superscript"/>
        </w:rPr>
        <w:t>2</w:t>
      </w:r>
      <w:proofErr w:type="gramEnd"/>
      <w:r w:rsidRPr="00393E4D">
        <w:rPr>
          <w:b/>
          <w:color w:val="231F20"/>
          <w:sz w:val="28"/>
          <w:szCs w:val="28"/>
        </w:rPr>
        <w:t xml:space="preserve"> </w:t>
      </w:r>
      <w:r w:rsidRPr="00393E4D">
        <w:rPr>
          <w:color w:val="231F20"/>
          <w:sz w:val="28"/>
          <w:szCs w:val="28"/>
        </w:rPr>
        <w:t xml:space="preserve">на одного укрываемого. Площадь помещений для выносной тары не более </w:t>
      </w:r>
      <w:r w:rsidRPr="00166BE9">
        <w:rPr>
          <w:color w:val="231F20"/>
          <w:sz w:val="28"/>
          <w:szCs w:val="28"/>
        </w:rPr>
        <w:t>1,0 м</w:t>
      </w:r>
      <w:proofErr w:type="gramStart"/>
      <w:r w:rsidRPr="00166BE9">
        <w:rPr>
          <w:color w:val="231F20"/>
          <w:sz w:val="28"/>
          <w:szCs w:val="28"/>
          <w:vertAlign w:val="superscript"/>
        </w:rPr>
        <w:t>2</w:t>
      </w:r>
      <w:proofErr w:type="gramEnd"/>
      <w:r w:rsidRPr="00393E4D">
        <w:rPr>
          <w:color w:val="231F20"/>
          <w:sz w:val="28"/>
          <w:szCs w:val="28"/>
        </w:rPr>
        <w:t>.</w:t>
      </w:r>
    </w:p>
    <w:p w:rsidR="00254D4C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lastRenderedPageBreak/>
        <w:t xml:space="preserve">         Основные помещения укрытий оборудуются местами для сидения</w:t>
      </w:r>
      <w:r>
        <w:rPr>
          <w:color w:val="231F20"/>
          <w:sz w:val="28"/>
          <w:szCs w:val="28"/>
        </w:rPr>
        <w:t xml:space="preserve">  </w:t>
      </w:r>
      <w:r w:rsidRPr="00393E4D">
        <w:rPr>
          <w:color w:val="231F20"/>
          <w:sz w:val="28"/>
          <w:szCs w:val="28"/>
        </w:rPr>
        <w:t>и лежания из расчета:</w:t>
      </w:r>
      <w:r>
        <w:rPr>
          <w:color w:val="231F20"/>
          <w:sz w:val="28"/>
          <w:szCs w:val="28"/>
        </w:rPr>
        <w:t xml:space="preserve">  </w:t>
      </w:r>
      <w:r w:rsidRPr="00393E4D">
        <w:rPr>
          <w:color w:val="231F20"/>
          <w:sz w:val="28"/>
          <w:szCs w:val="28"/>
        </w:rPr>
        <w:t xml:space="preserve"> 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  <w:u w:val="single"/>
        </w:rPr>
      </w:pPr>
      <w:r w:rsidRPr="00393E4D">
        <w:rPr>
          <w:color w:val="231F20"/>
          <w:sz w:val="28"/>
          <w:szCs w:val="28"/>
          <w:u w:val="single"/>
        </w:rPr>
        <w:t>места для лежания составляют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166BE9">
        <w:rPr>
          <w:color w:val="231F20"/>
          <w:sz w:val="28"/>
          <w:szCs w:val="28"/>
        </w:rPr>
        <w:t>15%</w:t>
      </w:r>
      <w:r w:rsidRPr="00393E4D">
        <w:rPr>
          <w:b/>
          <w:color w:val="231F20"/>
          <w:sz w:val="28"/>
          <w:szCs w:val="28"/>
        </w:rPr>
        <w:t xml:space="preserve"> </w:t>
      </w:r>
      <w:r>
        <w:rPr>
          <w:b/>
          <w:color w:val="231F20"/>
          <w:sz w:val="28"/>
          <w:szCs w:val="28"/>
        </w:rPr>
        <w:t xml:space="preserve">– </w:t>
      </w:r>
      <w:r w:rsidRPr="00393E4D">
        <w:rPr>
          <w:color w:val="231F20"/>
          <w:sz w:val="28"/>
          <w:szCs w:val="28"/>
        </w:rPr>
        <w:t>при одноярусном,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166BE9">
        <w:rPr>
          <w:color w:val="231F20"/>
          <w:sz w:val="28"/>
          <w:szCs w:val="28"/>
        </w:rPr>
        <w:t>20%</w:t>
      </w:r>
      <w:r>
        <w:rPr>
          <w:color w:val="231F20"/>
          <w:sz w:val="28"/>
          <w:szCs w:val="28"/>
        </w:rPr>
        <w:t xml:space="preserve"> </w:t>
      </w:r>
      <w:r>
        <w:rPr>
          <w:b/>
          <w:color w:val="231F20"/>
          <w:sz w:val="28"/>
          <w:szCs w:val="28"/>
        </w:rPr>
        <w:t xml:space="preserve">– </w:t>
      </w:r>
      <w:r w:rsidRPr="00393E4D">
        <w:rPr>
          <w:color w:val="231F20"/>
          <w:sz w:val="28"/>
          <w:szCs w:val="28"/>
        </w:rPr>
        <w:t xml:space="preserve">при двухъярусном 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166BE9">
        <w:rPr>
          <w:color w:val="231F20"/>
          <w:sz w:val="28"/>
          <w:szCs w:val="28"/>
        </w:rPr>
        <w:t>30%</w:t>
      </w:r>
      <w:r>
        <w:rPr>
          <w:color w:val="231F20"/>
          <w:sz w:val="28"/>
          <w:szCs w:val="28"/>
        </w:rPr>
        <w:t xml:space="preserve"> </w:t>
      </w:r>
      <w:r>
        <w:rPr>
          <w:b/>
          <w:color w:val="231F20"/>
          <w:sz w:val="28"/>
          <w:szCs w:val="28"/>
        </w:rPr>
        <w:t xml:space="preserve">– </w:t>
      </w:r>
      <w:r w:rsidRPr="00393E4D">
        <w:rPr>
          <w:color w:val="231F20"/>
          <w:sz w:val="28"/>
          <w:szCs w:val="28"/>
        </w:rPr>
        <w:t>при трехъярусном</w:t>
      </w:r>
      <w:r>
        <w:rPr>
          <w:color w:val="231F20"/>
          <w:sz w:val="28"/>
          <w:szCs w:val="28"/>
        </w:rPr>
        <w:t xml:space="preserve"> </w:t>
      </w:r>
      <w:r w:rsidRPr="00393E4D">
        <w:rPr>
          <w:color w:val="231F20"/>
          <w:sz w:val="28"/>
          <w:szCs w:val="28"/>
        </w:rPr>
        <w:t>расположении нар от общего количества мест в укрытии.</w:t>
      </w:r>
    </w:p>
    <w:p w:rsidR="00254D4C" w:rsidRPr="00393E4D" w:rsidRDefault="00254D4C" w:rsidP="006A7E00">
      <w:pPr>
        <w:overflowPunct/>
        <w:textAlignment w:val="auto"/>
        <w:rPr>
          <w:b/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Места для лежания принимаются размером </w:t>
      </w:r>
      <w:r w:rsidRPr="00166BE9">
        <w:rPr>
          <w:color w:val="231F20"/>
          <w:sz w:val="28"/>
          <w:szCs w:val="28"/>
        </w:rPr>
        <w:t>0,55х</w:t>
      </w:r>
      <w:proofErr w:type="gramStart"/>
      <w:r w:rsidRPr="00166BE9">
        <w:rPr>
          <w:color w:val="231F20"/>
          <w:sz w:val="28"/>
          <w:szCs w:val="28"/>
        </w:rPr>
        <w:t>1</w:t>
      </w:r>
      <w:proofErr w:type="gramEnd"/>
      <w:r w:rsidRPr="00166BE9">
        <w:rPr>
          <w:color w:val="231F20"/>
          <w:sz w:val="28"/>
          <w:szCs w:val="28"/>
        </w:rPr>
        <w:t>,8 м</w:t>
      </w:r>
      <w:r w:rsidRPr="00393E4D">
        <w:rPr>
          <w:b/>
          <w:color w:val="231F20"/>
          <w:sz w:val="28"/>
          <w:szCs w:val="28"/>
        </w:rPr>
        <w:t>.</w:t>
      </w:r>
    </w:p>
    <w:p w:rsidR="00254D4C" w:rsidRPr="00166BE9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Очистка от пыли воздуха, подаваемого в помещения противорадиационных</w:t>
      </w:r>
      <w:r>
        <w:rPr>
          <w:color w:val="231F20"/>
          <w:sz w:val="28"/>
          <w:szCs w:val="28"/>
        </w:rPr>
        <w:t xml:space="preserve"> </w:t>
      </w:r>
      <w:r w:rsidRPr="00393E4D">
        <w:rPr>
          <w:color w:val="231F20"/>
          <w:sz w:val="28"/>
          <w:szCs w:val="28"/>
        </w:rPr>
        <w:t xml:space="preserve">укрытий с помощью общепромышленных вентиляторов, предусматривается в фильтрах грубой очистки с коэффициентом очистки не менее </w:t>
      </w:r>
      <w:r w:rsidRPr="00166BE9">
        <w:rPr>
          <w:color w:val="231F20"/>
          <w:sz w:val="28"/>
          <w:szCs w:val="28"/>
        </w:rPr>
        <w:t>0,8</w:t>
      </w:r>
      <w:r w:rsidRPr="00393E4D">
        <w:rPr>
          <w:b/>
          <w:color w:val="231F20"/>
          <w:sz w:val="28"/>
          <w:szCs w:val="28"/>
        </w:rPr>
        <w:t>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  <w:u w:val="single"/>
        </w:rPr>
        <w:t>Водоснабжение</w:t>
      </w:r>
      <w:r w:rsidRPr="00393E4D">
        <w:rPr>
          <w:color w:val="231F20"/>
          <w:sz w:val="28"/>
          <w:szCs w:val="28"/>
        </w:rPr>
        <w:t xml:space="preserve"> противорадиационных укрытий осуществляется</w:t>
      </w:r>
      <w:r>
        <w:rPr>
          <w:color w:val="231F20"/>
          <w:sz w:val="28"/>
          <w:szCs w:val="28"/>
        </w:rPr>
        <w:t xml:space="preserve"> </w:t>
      </w:r>
      <w:r w:rsidRPr="00393E4D">
        <w:rPr>
          <w:color w:val="231F20"/>
          <w:sz w:val="28"/>
          <w:szCs w:val="28"/>
        </w:rPr>
        <w:t>от наружной или внутренней водопроводной сети в соответствии с условиями эксплуатации помещений при режиме повседневной деятельности для нужд предприятий и обслуживания населения.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При отсутствии водопровода в укрытиях предусматриваются места для размещения переносных баков для питьевой воды из расчета </w:t>
      </w:r>
      <w:r w:rsidRPr="00166BE9">
        <w:rPr>
          <w:color w:val="231F20"/>
          <w:sz w:val="28"/>
          <w:szCs w:val="28"/>
        </w:rPr>
        <w:t>2 л/</w:t>
      </w:r>
      <w:proofErr w:type="spellStart"/>
      <w:r w:rsidRPr="00166BE9">
        <w:rPr>
          <w:color w:val="231F20"/>
          <w:sz w:val="28"/>
          <w:szCs w:val="28"/>
        </w:rPr>
        <w:t>сут</w:t>
      </w:r>
      <w:proofErr w:type="spellEnd"/>
      <w:r w:rsidRPr="00393E4D">
        <w:rPr>
          <w:b/>
          <w:color w:val="231F20"/>
          <w:sz w:val="28"/>
          <w:szCs w:val="28"/>
        </w:rPr>
        <w:t xml:space="preserve"> </w:t>
      </w:r>
      <w:r w:rsidRPr="00393E4D">
        <w:rPr>
          <w:color w:val="231F20"/>
          <w:sz w:val="28"/>
          <w:szCs w:val="28"/>
        </w:rPr>
        <w:t>на   одного укрываемого.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В укрытиях, расположенных в зданиях с канализацией, предусматриваются</w:t>
      </w:r>
      <w:r>
        <w:rPr>
          <w:color w:val="231F20"/>
          <w:sz w:val="28"/>
          <w:szCs w:val="28"/>
        </w:rPr>
        <w:t xml:space="preserve"> </w:t>
      </w:r>
      <w:r w:rsidRPr="00393E4D">
        <w:rPr>
          <w:color w:val="231F20"/>
          <w:sz w:val="28"/>
          <w:szCs w:val="28"/>
        </w:rPr>
        <w:t>промывные туалеты с отводом сточных вод в наружную канализационную сеть.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В </w:t>
      </w:r>
      <w:proofErr w:type="spellStart"/>
      <w:r w:rsidRPr="00393E4D">
        <w:rPr>
          <w:color w:val="231F20"/>
          <w:sz w:val="28"/>
          <w:szCs w:val="28"/>
        </w:rPr>
        <w:t>неканализованных</w:t>
      </w:r>
      <w:proofErr w:type="spellEnd"/>
      <w:r w:rsidRPr="00393E4D">
        <w:rPr>
          <w:color w:val="231F20"/>
          <w:sz w:val="28"/>
          <w:szCs w:val="28"/>
        </w:rPr>
        <w:t xml:space="preserve"> помещениях устраивается </w:t>
      </w:r>
      <w:proofErr w:type="spellStart"/>
      <w:proofErr w:type="gramStart"/>
      <w:r w:rsidRPr="00393E4D">
        <w:rPr>
          <w:color w:val="231F20"/>
          <w:sz w:val="28"/>
          <w:szCs w:val="28"/>
        </w:rPr>
        <w:t>пудр-клозет</w:t>
      </w:r>
      <w:proofErr w:type="spellEnd"/>
      <w:proofErr w:type="gramEnd"/>
      <w:r w:rsidRPr="00393E4D">
        <w:rPr>
          <w:color w:val="231F20"/>
          <w:sz w:val="28"/>
          <w:szCs w:val="28"/>
        </w:rPr>
        <w:t xml:space="preserve"> или резервуар-выгреб для сбора нечистот с возможностью его очистки ассенизационным транспортом.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 В помещениях, приспосабливаемых под противорадиационные укрытия вместимостью </w:t>
      </w:r>
      <w:r w:rsidRPr="00166BE9">
        <w:rPr>
          <w:color w:val="231F20"/>
          <w:sz w:val="28"/>
          <w:szCs w:val="28"/>
        </w:rPr>
        <w:t>20 чел</w:t>
      </w:r>
      <w:r w:rsidRPr="00393E4D">
        <w:rPr>
          <w:color w:val="231F20"/>
          <w:sz w:val="28"/>
          <w:szCs w:val="28"/>
        </w:rPr>
        <w:t>. и менее, при отсутствии канализации используется плотно закрываемая выносная тара.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В противорадиационных укрытиях устанавливаются средства связи и оповещения.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>Укрытия, в которых предусмотрено размещение руководящего состава объекта, оборудуются телефонной связью с пунктом управления города (района) и громкоговорителем. В других противорадиационных укрытиях монтируются только громкоговорители радиотрансляционной сети.</w:t>
      </w: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Для входа в противорадиационное укрытие оборудуются не менее двух входов шириной </w:t>
      </w:r>
      <w:r w:rsidRPr="00166BE9">
        <w:rPr>
          <w:color w:val="231F20"/>
          <w:sz w:val="28"/>
          <w:szCs w:val="28"/>
        </w:rPr>
        <w:t>0,8 м</w:t>
      </w:r>
      <w:r w:rsidRPr="00393E4D">
        <w:rPr>
          <w:color w:val="231F20"/>
          <w:sz w:val="28"/>
          <w:szCs w:val="28"/>
        </w:rPr>
        <w:t>. При вместимости укрытия до</w:t>
      </w:r>
      <w:r w:rsidRPr="00393E4D">
        <w:rPr>
          <w:b/>
          <w:color w:val="231F20"/>
          <w:sz w:val="28"/>
          <w:szCs w:val="28"/>
        </w:rPr>
        <w:t xml:space="preserve"> </w:t>
      </w:r>
      <w:r w:rsidRPr="00166BE9">
        <w:rPr>
          <w:color w:val="231F20"/>
          <w:sz w:val="28"/>
          <w:szCs w:val="28"/>
        </w:rPr>
        <w:t>50</w:t>
      </w:r>
      <w:r w:rsidRPr="00393E4D">
        <w:rPr>
          <w:color w:val="231F20"/>
          <w:sz w:val="28"/>
          <w:szCs w:val="28"/>
        </w:rPr>
        <w:t xml:space="preserve"> чел. допускается устройство одного входа, при этом вторым эвакуационным выходом должен быть люк размером </w:t>
      </w:r>
      <w:r w:rsidRPr="00166BE9">
        <w:rPr>
          <w:color w:val="231F20"/>
          <w:sz w:val="28"/>
          <w:szCs w:val="28"/>
        </w:rPr>
        <w:t>0,6х</w:t>
      </w:r>
      <w:proofErr w:type="gramStart"/>
      <w:r w:rsidRPr="00166BE9">
        <w:rPr>
          <w:color w:val="231F20"/>
          <w:sz w:val="28"/>
          <w:szCs w:val="28"/>
        </w:rPr>
        <w:t>0</w:t>
      </w:r>
      <w:proofErr w:type="gramEnd"/>
      <w:r w:rsidRPr="00166BE9">
        <w:rPr>
          <w:color w:val="231F20"/>
          <w:sz w:val="28"/>
          <w:szCs w:val="28"/>
        </w:rPr>
        <w:t>,9 м</w:t>
      </w:r>
      <w:r w:rsidRPr="00393E4D">
        <w:rPr>
          <w:b/>
          <w:color w:val="231F20"/>
          <w:sz w:val="28"/>
          <w:szCs w:val="28"/>
        </w:rPr>
        <w:t xml:space="preserve"> </w:t>
      </w:r>
      <w:r w:rsidRPr="00393E4D">
        <w:rPr>
          <w:color w:val="231F20"/>
          <w:sz w:val="28"/>
          <w:szCs w:val="28"/>
        </w:rPr>
        <w:t xml:space="preserve">с вертикальной лестницей или окно размером </w:t>
      </w:r>
      <w:r w:rsidRPr="00166BE9">
        <w:rPr>
          <w:color w:val="231F20"/>
          <w:sz w:val="28"/>
          <w:szCs w:val="28"/>
        </w:rPr>
        <w:t>0,7х1,5</w:t>
      </w:r>
      <w:r w:rsidRPr="00393E4D">
        <w:rPr>
          <w:color w:val="231F20"/>
          <w:sz w:val="28"/>
          <w:szCs w:val="28"/>
        </w:rPr>
        <w:t xml:space="preserve"> м со специальным приспособлением для выхода.</w: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 Общая ширина входов для мирного времени в помещениях, приспосабливаемых под противорадиационные укрытия, принимается из расчета не менее </w:t>
      </w:r>
      <w:r w:rsidRPr="00166BE9">
        <w:rPr>
          <w:color w:val="231F20"/>
          <w:sz w:val="28"/>
          <w:szCs w:val="28"/>
        </w:rPr>
        <w:t>0,6 м на 100</w:t>
      </w:r>
      <w:r w:rsidRPr="00393E4D">
        <w:rPr>
          <w:color w:val="231F20"/>
          <w:sz w:val="28"/>
          <w:szCs w:val="28"/>
        </w:rPr>
        <w:t xml:space="preserve"> чел., работающих в помещении, но не менее </w:t>
      </w:r>
      <w:r w:rsidRPr="00166BE9">
        <w:rPr>
          <w:color w:val="231F20"/>
          <w:sz w:val="28"/>
          <w:szCs w:val="28"/>
        </w:rPr>
        <w:t>0,8</w:t>
      </w:r>
      <w:r w:rsidRPr="00393E4D">
        <w:rPr>
          <w:color w:val="231F20"/>
          <w:sz w:val="28"/>
          <w:szCs w:val="28"/>
        </w:rPr>
        <w:t xml:space="preserve"> м для каждого из входов.</w:t>
      </w:r>
      <w:r w:rsidRPr="00393E4D">
        <w:rPr>
          <w:sz w:val="28"/>
          <w:szCs w:val="28"/>
        </w:rPr>
        <w:t xml:space="preserve"> </w:t>
      </w: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  <w:r w:rsidRPr="00393E4D">
        <w:rPr>
          <w:sz w:val="28"/>
          <w:szCs w:val="28"/>
        </w:rPr>
        <w:t xml:space="preserve">Приспособление </w:t>
      </w:r>
      <w:proofErr w:type="gramStart"/>
      <w:r w:rsidRPr="00393E4D">
        <w:rPr>
          <w:sz w:val="28"/>
          <w:szCs w:val="28"/>
        </w:rPr>
        <w:t>под ПРУ</w:t>
      </w:r>
      <w:proofErr w:type="gramEnd"/>
      <w:r w:rsidRPr="00393E4D">
        <w:rPr>
          <w:sz w:val="28"/>
          <w:szCs w:val="28"/>
        </w:rPr>
        <w:t xml:space="preserve"> любого пригодного помещения сводится в основном к выполнению работ по повышению его защитных свойств, герметизации, устройству простейшей вентиляции.</w:t>
      </w: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8"/>
        </w:rPr>
      </w:pPr>
    </w:p>
    <w:p w:rsidR="00254D4C" w:rsidRPr="00393E4D" w:rsidRDefault="00254D4C" w:rsidP="006A7E00">
      <w:pPr>
        <w:overflowPunct/>
        <w:textAlignment w:val="auto"/>
        <w:rPr>
          <w:rFonts w:cs="TimesDL"/>
          <w:color w:val="231F20"/>
          <w:sz w:val="28"/>
          <w:szCs w:val="24"/>
        </w:rPr>
      </w:pPr>
    </w:p>
    <w:p w:rsidR="00254D4C" w:rsidRDefault="00254D4C" w:rsidP="00166BE9">
      <w:pPr>
        <w:overflowPunct/>
        <w:jc w:val="center"/>
        <w:textAlignment w:val="auto"/>
        <w:rPr>
          <w:rFonts w:cs="TimesDL-Bold"/>
          <w:b/>
          <w:bCs/>
          <w:color w:val="231F20"/>
          <w:sz w:val="28"/>
          <w:szCs w:val="32"/>
        </w:rPr>
      </w:pPr>
      <w:r w:rsidRPr="00393E4D">
        <w:rPr>
          <w:rFonts w:cs="TimesDL-Bold"/>
          <w:b/>
          <w:bCs/>
          <w:color w:val="231F20"/>
          <w:sz w:val="28"/>
          <w:szCs w:val="32"/>
        </w:rPr>
        <w:t>Быстровозводимые защитные сооружения</w:t>
      </w:r>
      <w:r>
        <w:rPr>
          <w:rFonts w:cs="TimesDL-Bold"/>
          <w:b/>
          <w:bCs/>
          <w:color w:val="231F20"/>
          <w:sz w:val="28"/>
          <w:szCs w:val="32"/>
        </w:rPr>
        <w:t xml:space="preserve"> </w:t>
      </w:r>
      <w:r w:rsidRPr="00393E4D">
        <w:rPr>
          <w:rFonts w:cs="TimesDL-Bold"/>
          <w:b/>
          <w:bCs/>
          <w:color w:val="231F20"/>
          <w:sz w:val="28"/>
          <w:szCs w:val="32"/>
        </w:rPr>
        <w:t>гражданской обороны</w:t>
      </w:r>
    </w:p>
    <w:p w:rsidR="00254D4C" w:rsidRDefault="00254D4C" w:rsidP="00166BE9">
      <w:pPr>
        <w:overflowPunct/>
        <w:jc w:val="center"/>
        <w:textAlignment w:val="auto"/>
        <w:rPr>
          <w:rFonts w:cs="TimesDL-Bold"/>
          <w:b/>
          <w:bCs/>
          <w:color w:val="231F20"/>
          <w:sz w:val="28"/>
          <w:szCs w:val="32"/>
        </w:rPr>
      </w:pPr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  <w:proofErr w:type="gramStart"/>
      <w:r w:rsidRPr="00166BE9">
        <w:rPr>
          <w:b/>
          <w:color w:val="231F20"/>
          <w:sz w:val="28"/>
          <w:szCs w:val="28"/>
        </w:rPr>
        <w:t>Быстровозводимое убежище (ПРУ)</w:t>
      </w:r>
      <w:r w:rsidRPr="00393E4D">
        <w:rPr>
          <w:color w:val="231F20"/>
          <w:sz w:val="28"/>
          <w:szCs w:val="28"/>
        </w:rPr>
        <w:t xml:space="preserve"> — </w:t>
      </w:r>
      <w:r w:rsidRPr="00166BE9">
        <w:rPr>
          <w:i/>
          <w:color w:val="231F20"/>
          <w:sz w:val="28"/>
          <w:szCs w:val="28"/>
        </w:rPr>
        <w:t>защитное сооружение, возводимое в короткие сроки в период перехода с мирного на военное положение и в военное время с применением сборных ограждающих конструкций и упрощенного внутреннего оборудования, производство которого организуется на местах</w:t>
      </w:r>
      <w:r w:rsidRPr="00393E4D">
        <w:rPr>
          <w:color w:val="231F20"/>
          <w:sz w:val="28"/>
          <w:szCs w:val="28"/>
        </w:rPr>
        <w:t>.</w:t>
      </w:r>
      <w:proofErr w:type="gramEnd"/>
    </w:p>
    <w:p w:rsidR="00254D4C" w:rsidRPr="00393E4D" w:rsidRDefault="00254D4C" w:rsidP="006A7E00">
      <w:pPr>
        <w:overflowPunct/>
        <w:textAlignment w:val="auto"/>
        <w:rPr>
          <w:color w:val="231F20"/>
          <w:sz w:val="28"/>
          <w:szCs w:val="28"/>
        </w:rPr>
      </w:pPr>
    </w:p>
    <w:p w:rsidR="00254D4C" w:rsidRPr="00393E4D" w:rsidRDefault="00254D4C" w:rsidP="006A7E00">
      <w:pPr>
        <w:rPr>
          <w:color w:val="231F20"/>
          <w:sz w:val="28"/>
          <w:szCs w:val="28"/>
        </w:rPr>
      </w:pPr>
      <w:r w:rsidRPr="00393E4D">
        <w:rPr>
          <w:color w:val="231F20"/>
          <w:sz w:val="28"/>
          <w:szCs w:val="28"/>
        </w:rPr>
        <w:t xml:space="preserve">Строительство быстровозводимых убежищ планируется в городах и на объектах, где в мирное время предусмотрено строительство </w:t>
      </w:r>
      <w:r w:rsidRPr="00393E4D">
        <w:rPr>
          <w:color w:val="231F20"/>
          <w:sz w:val="28"/>
          <w:szCs w:val="28"/>
          <w:u w:val="single"/>
        </w:rPr>
        <w:t>убежищ,</w:t>
      </w:r>
      <w:r w:rsidRPr="00393E4D">
        <w:rPr>
          <w:color w:val="231F20"/>
          <w:sz w:val="28"/>
          <w:szCs w:val="28"/>
        </w:rPr>
        <w:t xml:space="preserve">  а быстровозводимых противорадиационных укрытий — в населенных пунктах и на объектах, где в мирное время предусмотрено строительство </w:t>
      </w:r>
      <w:r w:rsidRPr="00393E4D">
        <w:rPr>
          <w:color w:val="231F20"/>
          <w:sz w:val="28"/>
          <w:szCs w:val="28"/>
          <w:u w:val="single"/>
        </w:rPr>
        <w:t>противорадиационных укрытий</w:t>
      </w:r>
      <w:r w:rsidRPr="00393E4D">
        <w:rPr>
          <w:color w:val="231F20"/>
          <w:sz w:val="28"/>
          <w:szCs w:val="28"/>
        </w:rPr>
        <w:t>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Они возводятся в короткие сроки (в течение нескольких суток) из железобетонных сборных конструкций и лесоматериалов.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Вместимость БВУ - </w:t>
      </w:r>
      <w:r w:rsidRPr="00166BE9">
        <w:rPr>
          <w:sz w:val="28"/>
          <w:szCs w:val="28"/>
        </w:rPr>
        <w:t>от 30 до 200 человек</w:t>
      </w:r>
      <w:r w:rsidRPr="00393E4D">
        <w:rPr>
          <w:b/>
          <w:i/>
          <w:sz w:val="28"/>
          <w:szCs w:val="28"/>
        </w:rPr>
        <w:t>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Организации, на которых запланировано строительство БВУ, должны быть обеспечены типовыми проектами быстровозводимых убежищ и учетной карточкой</w:t>
      </w:r>
    </w:p>
    <w:p w:rsidR="00254D4C" w:rsidRPr="00393E4D" w:rsidRDefault="00254D4C" w:rsidP="006A7E00">
      <w:pPr>
        <w:rPr>
          <w:sz w:val="28"/>
          <w:szCs w:val="28"/>
        </w:rPr>
      </w:pPr>
      <w:proofErr w:type="gramStart"/>
      <w:r w:rsidRPr="00393E4D">
        <w:rPr>
          <w:sz w:val="28"/>
          <w:szCs w:val="28"/>
        </w:rPr>
        <w:t xml:space="preserve">В учетной карточке указывается место размещения, количество строящихся БВУ, их вместимость, выделяемая рабочая сила от строящей и строительных организаций, расчет на выделение техники и основных строительных материалов и сроки строительства убежищ. </w:t>
      </w:r>
      <w:proofErr w:type="gramEnd"/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На основании каталога проектов БВУ и учетной карточки на объектах составляют планы строительства БВУ. В планах указываются должностные лица, ответственные за строительство каждого БВУ.</w:t>
      </w:r>
    </w:p>
    <w:p w:rsidR="00254D4C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 Планы должны быть согласованы с предприятиями-поставщиками, строительно-монтажными и транспортными организациями.</w:t>
      </w:r>
    </w:p>
    <w:p w:rsidR="00254D4C" w:rsidRDefault="00254D4C" w:rsidP="006A7E00">
      <w:pPr>
        <w:rPr>
          <w:sz w:val="28"/>
          <w:szCs w:val="28"/>
        </w:rPr>
      </w:pPr>
    </w:p>
    <w:p w:rsidR="00254D4C" w:rsidRPr="00393E4D" w:rsidRDefault="00254D4C" w:rsidP="006A7E00">
      <w:pPr>
        <w:rPr>
          <w:sz w:val="28"/>
          <w:szCs w:val="28"/>
        </w:rPr>
      </w:pPr>
    </w:p>
    <w:p w:rsidR="00254D4C" w:rsidRPr="00393E4D" w:rsidRDefault="00254D4C" w:rsidP="006A7E00">
      <w:pPr>
        <w:rPr>
          <w:sz w:val="28"/>
          <w:szCs w:val="28"/>
        </w:rPr>
      </w:pPr>
    </w:p>
    <w:p w:rsidR="00254D4C" w:rsidRDefault="00254D4C" w:rsidP="00B21EC1">
      <w:pPr>
        <w:ind w:firstLine="0"/>
        <w:rPr>
          <w:b/>
          <w:bCs/>
          <w:i/>
          <w:iCs/>
          <w:sz w:val="28"/>
          <w:szCs w:val="28"/>
        </w:rPr>
      </w:pPr>
      <w:r w:rsidRPr="00393E4D">
        <w:rPr>
          <w:b/>
          <w:sz w:val="28"/>
          <w:szCs w:val="28"/>
        </w:rPr>
        <w:t xml:space="preserve"> УКРЫТИЯ</w:t>
      </w:r>
      <w:r>
        <w:rPr>
          <w:b/>
          <w:sz w:val="28"/>
          <w:szCs w:val="28"/>
        </w:rPr>
        <w:t xml:space="preserve"> </w:t>
      </w:r>
      <w:proofErr w:type="gramStart"/>
      <w:r>
        <w:rPr>
          <w:b/>
          <w:sz w:val="28"/>
          <w:szCs w:val="28"/>
        </w:rPr>
        <w:t>-</w:t>
      </w:r>
      <w:r w:rsidRPr="00B21EC1">
        <w:rPr>
          <w:b/>
          <w:bCs/>
          <w:i/>
          <w:iCs/>
          <w:sz w:val="28"/>
          <w:szCs w:val="28"/>
        </w:rPr>
        <w:t>з</w:t>
      </w:r>
      <w:proofErr w:type="gramEnd"/>
      <w:r w:rsidRPr="00B21EC1">
        <w:rPr>
          <w:b/>
          <w:bCs/>
          <w:i/>
          <w:iCs/>
          <w:sz w:val="28"/>
          <w:szCs w:val="28"/>
        </w:rPr>
        <w:t>ащитное сооружение гражданской обороны, предназначенное для защиты укрываемых от фугасного и осколочного действия обычных средств поражения, поражения обломками строительных конструкций, а также от обрушения конструкций вышерасположенных этажей зданий различной этажности</w:t>
      </w:r>
    </w:p>
    <w:p w:rsidR="00254D4C" w:rsidRPr="00016048" w:rsidRDefault="00254D4C" w:rsidP="00B21EC1">
      <w:pPr>
        <w:ind w:firstLine="0"/>
        <w:rPr>
          <w:bCs/>
          <w:i/>
          <w:iCs/>
          <w:sz w:val="36"/>
          <w:szCs w:val="36"/>
        </w:rPr>
      </w:pPr>
      <w:r w:rsidRPr="00016048">
        <w:rPr>
          <w:bCs/>
          <w:i/>
          <w:iCs/>
          <w:sz w:val="36"/>
          <w:szCs w:val="36"/>
        </w:rPr>
        <w:t>.укрытия создаются</w:t>
      </w:r>
    </w:p>
    <w:p w:rsidR="00254D4C" w:rsidRPr="00625707" w:rsidRDefault="00254D4C" w:rsidP="00625707">
      <w:pPr>
        <w:numPr>
          <w:ilvl w:val="0"/>
          <w:numId w:val="20"/>
        </w:numPr>
        <w:jc w:val="center"/>
        <w:rPr>
          <w:bCs/>
          <w:sz w:val="28"/>
          <w:szCs w:val="28"/>
        </w:rPr>
      </w:pPr>
      <w:r w:rsidRPr="00625707">
        <w:rPr>
          <w:bCs/>
          <w:sz w:val="28"/>
          <w:szCs w:val="28"/>
        </w:rPr>
        <w:t>для работников организаций, не отнесенных к категориям по гражданской обороне, и населения, проживающего на те</w:t>
      </w:r>
      <w:r>
        <w:rPr>
          <w:bCs/>
          <w:sz w:val="28"/>
          <w:szCs w:val="28"/>
        </w:rPr>
        <w:t xml:space="preserve">рриториях, отнесенных к </w:t>
      </w:r>
      <w:proofErr w:type="spellStart"/>
      <w:r>
        <w:rPr>
          <w:bCs/>
          <w:sz w:val="28"/>
          <w:szCs w:val="28"/>
        </w:rPr>
        <w:t>группам</w:t>
      </w:r>
      <w:r w:rsidRPr="00625707">
        <w:rPr>
          <w:bCs/>
          <w:sz w:val="28"/>
          <w:szCs w:val="28"/>
        </w:rPr>
        <w:t>по</w:t>
      </w:r>
      <w:proofErr w:type="spellEnd"/>
      <w:r w:rsidRPr="00625707">
        <w:rPr>
          <w:bCs/>
          <w:sz w:val="28"/>
          <w:szCs w:val="28"/>
        </w:rPr>
        <w:t xml:space="preserve"> гражданской обороне, находящихся за пределами зон возможного радиоактивного заражения (загрязнения) и возможных сильных разрушений</w:t>
      </w:r>
    </w:p>
    <w:p w:rsidR="00254D4C" w:rsidRPr="00625707" w:rsidRDefault="00254D4C" w:rsidP="00016048">
      <w:pPr>
        <w:ind w:left="360" w:firstLine="0"/>
        <w:rPr>
          <w:bCs/>
          <w:sz w:val="28"/>
          <w:szCs w:val="28"/>
        </w:rPr>
      </w:pPr>
    </w:p>
    <w:p w:rsidR="00254D4C" w:rsidRPr="00625707" w:rsidRDefault="00254D4C" w:rsidP="00016048">
      <w:pPr>
        <w:numPr>
          <w:ilvl w:val="0"/>
          <w:numId w:val="20"/>
        </w:numPr>
        <w:rPr>
          <w:bCs/>
          <w:sz w:val="28"/>
          <w:szCs w:val="28"/>
        </w:rPr>
      </w:pPr>
      <w:r w:rsidRPr="00625707">
        <w:rPr>
          <w:bCs/>
          <w:sz w:val="28"/>
          <w:szCs w:val="28"/>
        </w:rPr>
        <w:t>для работников дежурной смены и линейного персонала организаций, расположенных за пределами зон возможного радиоактивного заражения (загрязнения) и возможных сильных разрушений, осуществляющих жизнеобеспечение населения и деятельность организаций, отнесенных к категориям по гражданской обороне;</w:t>
      </w:r>
    </w:p>
    <w:p w:rsidR="00254D4C" w:rsidRPr="00625707" w:rsidRDefault="00254D4C" w:rsidP="00016048">
      <w:pPr>
        <w:numPr>
          <w:ilvl w:val="0"/>
          <w:numId w:val="21"/>
        </w:numPr>
        <w:rPr>
          <w:bCs/>
          <w:sz w:val="28"/>
          <w:szCs w:val="28"/>
        </w:rPr>
      </w:pPr>
      <w:r w:rsidRPr="00625707">
        <w:rPr>
          <w:bCs/>
          <w:sz w:val="28"/>
          <w:szCs w:val="28"/>
        </w:rPr>
        <w:lastRenderedPageBreak/>
        <w:t>для нетранспортабельных больных, находящихся в учреждениях здравоохранения, расположенных в зонах возможных разрушений, а также для обслуживающего их медицинского персонала.</w:t>
      </w:r>
    </w:p>
    <w:p w:rsidR="00254D4C" w:rsidRPr="00625707" w:rsidRDefault="00254D4C" w:rsidP="00016048">
      <w:pPr>
        <w:numPr>
          <w:ilvl w:val="0"/>
          <w:numId w:val="21"/>
        </w:numPr>
        <w:rPr>
          <w:bCs/>
          <w:sz w:val="28"/>
          <w:szCs w:val="28"/>
        </w:rPr>
      </w:pPr>
      <w:r w:rsidRPr="00625707">
        <w:rPr>
          <w:bCs/>
          <w:sz w:val="28"/>
          <w:szCs w:val="28"/>
        </w:rPr>
        <w:t xml:space="preserve">(п. 3 в ред. </w:t>
      </w:r>
      <w:hyperlink r:id="rId18" w:tgtFrame="_parent" w:history="1">
        <w:r w:rsidRPr="00625707">
          <w:rPr>
            <w:rStyle w:val="af1"/>
            <w:bCs/>
            <w:sz w:val="28"/>
            <w:szCs w:val="28"/>
          </w:rPr>
          <w:t>Постановления</w:t>
        </w:r>
      </w:hyperlink>
      <w:r w:rsidRPr="00625707">
        <w:rPr>
          <w:bCs/>
          <w:sz w:val="28"/>
          <w:szCs w:val="28"/>
        </w:rPr>
        <w:t xml:space="preserve"> Правительства РФ от 18.07.2015 N 737)</w:t>
      </w:r>
    </w:p>
    <w:p w:rsidR="00254D4C" w:rsidRPr="00016048" w:rsidRDefault="00254D4C" w:rsidP="00016048">
      <w:pPr>
        <w:numPr>
          <w:ilvl w:val="0"/>
          <w:numId w:val="22"/>
        </w:numPr>
        <w:rPr>
          <w:bCs/>
          <w:sz w:val="28"/>
          <w:szCs w:val="28"/>
        </w:rPr>
      </w:pPr>
      <w:r w:rsidRPr="00625707">
        <w:rPr>
          <w:bCs/>
          <w:sz w:val="28"/>
          <w:szCs w:val="28"/>
        </w:rPr>
        <w:t xml:space="preserve">. Для населения, проживающего в безопасных районах, и населения, эвакуируемого из зон возможных сильных разрушений, возможного химического и радиоактивного заражения (загрязнения) и катастрофического затопления, в безопасных районах используются и приспосабливаются в период мобилизации и в военное время заглубленные помещения и другие сооружения подземного </w:t>
      </w:r>
      <w:r w:rsidRPr="00016048">
        <w:rPr>
          <w:bCs/>
          <w:sz w:val="28"/>
          <w:szCs w:val="28"/>
        </w:rPr>
        <w:t xml:space="preserve">пространства </w:t>
      </w:r>
    </w:p>
    <w:p w:rsidR="00254D4C" w:rsidRPr="00016048" w:rsidRDefault="00254D4C" w:rsidP="00166BE9">
      <w:pPr>
        <w:jc w:val="center"/>
        <w:rPr>
          <w:sz w:val="28"/>
          <w:szCs w:val="28"/>
        </w:rPr>
      </w:pPr>
    </w:p>
    <w:p w:rsidR="00254D4C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В случае нехватки защитных сооружений для защиты людей должны строиться простейшие укрытия - щели. Щели могут быть открытыми и перекрытыми, с одеждой крутостей и без нее.</w:t>
      </w:r>
    </w:p>
    <w:p w:rsidR="00254D4C" w:rsidRPr="00393E4D" w:rsidRDefault="00254D4C" w:rsidP="006A7E00">
      <w:pPr>
        <w:rPr>
          <w:sz w:val="28"/>
          <w:szCs w:val="28"/>
        </w:rPr>
      </w:pPr>
    </w:p>
    <w:p w:rsidR="00254D4C" w:rsidRDefault="00254D4C" w:rsidP="00166BE9">
      <w:pPr>
        <w:overflowPunct/>
        <w:jc w:val="center"/>
        <w:textAlignment w:val="auto"/>
        <w:rPr>
          <w:rFonts w:cs="TimesDL-Bold"/>
          <w:b/>
          <w:bCs/>
          <w:color w:val="231F20"/>
          <w:sz w:val="28"/>
          <w:szCs w:val="29"/>
        </w:rPr>
      </w:pPr>
      <w:r w:rsidRPr="00393E4D">
        <w:rPr>
          <w:rFonts w:cs="TimesDL-Bold"/>
          <w:b/>
          <w:bCs/>
          <w:color w:val="231F20"/>
          <w:sz w:val="28"/>
          <w:szCs w:val="29"/>
        </w:rPr>
        <w:t>Коэффициент ослабления поражающих факторов</w:t>
      </w:r>
      <w:r>
        <w:rPr>
          <w:rFonts w:cs="TimesDL-Bold"/>
          <w:b/>
          <w:bCs/>
          <w:color w:val="231F20"/>
          <w:sz w:val="28"/>
          <w:szCs w:val="29"/>
        </w:rPr>
        <w:t xml:space="preserve"> </w:t>
      </w:r>
    </w:p>
    <w:p w:rsidR="00254D4C" w:rsidRDefault="00254D4C" w:rsidP="00166BE9">
      <w:pPr>
        <w:overflowPunct/>
        <w:jc w:val="center"/>
        <w:textAlignment w:val="auto"/>
        <w:rPr>
          <w:rFonts w:cs="TimesDL-Bold"/>
          <w:b/>
          <w:bCs/>
          <w:color w:val="231F20"/>
          <w:sz w:val="28"/>
          <w:szCs w:val="29"/>
        </w:rPr>
      </w:pPr>
      <w:r w:rsidRPr="00393E4D">
        <w:rPr>
          <w:rFonts w:cs="TimesDL-Bold"/>
          <w:b/>
          <w:bCs/>
          <w:color w:val="231F20"/>
          <w:sz w:val="28"/>
          <w:szCs w:val="29"/>
        </w:rPr>
        <w:t xml:space="preserve"> укрытиями</w:t>
      </w:r>
    </w:p>
    <w:p w:rsidR="00254D4C" w:rsidRPr="00393E4D" w:rsidRDefault="00254D4C" w:rsidP="006A7E00">
      <w:pPr>
        <w:overflowPunct/>
        <w:textAlignment w:val="auto"/>
        <w:rPr>
          <w:rFonts w:cs="TimesDL-Bold"/>
          <w:b/>
          <w:bCs/>
          <w:color w:val="231F20"/>
          <w:sz w:val="28"/>
          <w:szCs w:val="29"/>
        </w:rPr>
      </w:pPr>
    </w:p>
    <w:p w:rsidR="00254D4C" w:rsidRPr="00393E4D" w:rsidRDefault="000C141D" w:rsidP="00166BE9">
      <w:pPr>
        <w:ind w:firstLine="0"/>
        <w:rPr>
          <w:sz w:val="28"/>
          <w:szCs w:val="28"/>
        </w:rPr>
      </w:pPr>
      <w:r w:rsidRPr="008D12CE">
        <w:rPr>
          <w:b/>
          <w:bCs/>
          <w:sz w:val="28"/>
        </w:rPr>
        <w:pict>
          <v:shape id="_x0000_i1028" type="#_x0000_t75" style="width:513.6pt;height:132pt">
            <v:imagedata r:id="rId19" o:title=""/>
          </v:shape>
        </w:pict>
      </w:r>
      <w:r w:rsidR="00254D4C" w:rsidRPr="00393E4D">
        <w:rPr>
          <w:sz w:val="28"/>
          <w:szCs w:val="28"/>
        </w:rPr>
        <w:t xml:space="preserve">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*</w:t>
      </w:r>
      <w:r>
        <w:rPr>
          <w:sz w:val="28"/>
          <w:szCs w:val="28"/>
        </w:rPr>
        <w:t xml:space="preserve"> </w:t>
      </w:r>
      <w:r w:rsidRPr="00393E4D">
        <w:rPr>
          <w:sz w:val="28"/>
          <w:szCs w:val="28"/>
        </w:rPr>
        <w:t>После дезактивации</w:t>
      </w:r>
    </w:p>
    <w:p w:rsidR="00254D4C" w:rsidRPr="00393E4D" w:rsidRDefault="00254D4C" w:rsidP="006A7E00">
      <w:pPr>
        <w:rPr>
          <w:sz w:val="28"/>
          <w:szCs w:val="28"/>
        </w:rPr>
      </w:pPr>
    </w:p>
    <w:p w:rsidR="00254D4C" w:rsidRPr="00166BE9" w:rsidRDefault="00254D4C" w:rsidP="006A7E00">
      <w:pPr>
        <w:rPr>
          <w:sz w:val="28"/>
          <w:szCs w:val="28"/>
        </w:rPr>
      </w:pPr>
      <w:r w:rsidRPr="00166BE9">
        <w:rPr>
          <w:sz w:val="28"/>
          <w:szCs w:val="28"/>
        </w:rPr>
        <w:t xml:space="preserve">В перекрытой щели защита людей от </w:t>
      </w:r>
      <w:r w:rsidRPr="00166BE9">
        <w:rPr>
          <w:i/>
          <w:sz w:val="28"/>
          <w:szCs w:val="28"/>
        </w:rPr>
        <w:t>светового излучения</w:t>
      </w:r>
      <w:r w:rsidRPr="00166BE9">
        <w:rPr>
          <w:sz w:val="28"/>
          <w:szCs w:val="28"/>
        </w:rPr>
        <w:t xml:space="preserve"> будет полной, от </w:t>
      </w:r>
      <w:r w:rsidRPr="00166BE9">
        <w:rPr>
          <w:i/>
          <w:sz w:val="28"/>
          <w:szCs w:val="28"/>
        </w:rPr>
        <w:t>ударной волны</w:t>
      </w:r>
      <w:r w:rsidRPr="00166BE9">
        <w:rPr>
          <w:sz w:val="28"/>
          <w:szCs w:val="28"/>
        </w:rPr>
        <w:t xml:space="preserve"> увеличится в 2,5-3 раза, а от </w:t>
      </w:r>
      <w:r w:rsidRPr="00166BE9">
        <w:rPr>
          <w:i/>
          <w:sz w:val="28"/>
          <w:szCs w:val="28"/>
        </w:rPr>
        <w:t>проникающей радиации</w:t>
      </w:r>
      <w:r w:rsidRPr="00166BE9">
        <w:rPr>
          <w:sz w:val="28"/>
          <w:szCs w:val="28"/>
        </w:rPr>
        <w:t xml:space="preserve"> и </w:t>
      </w:r>
      <w:r w:rsidRPr="00166BE9">
        <w:rPr>
          <w:i/>
          <w:sz w:val="28"/>
          <w:szCs w:val="28"/>
        </w:rPr>
        <w:t>радиоактивного излучения</w:t>
      </w:r>
      <w:r w:rsidRPr="00166BE9">
        <w:rPr>
          <w:sz w:val="28"/>
          <w:szCs w:val="28"/>
        </w:rPr>
        <w:t>, при толщине обсыпки поверх перекрытия 60-70 см - в 200-300 раз.</w:t>
      </w:r>
    </w:p>
    <w:p w:rsidR="00254D4C" w:rsidRPr="00166BE9" w:rsidRDefault="00254D4C" w:rsidP="006A7E00">
      <w:pPr>
        <w:rPr>
          <w:sz w:val="28"/>
          <w:szCs w:val="28"/>
        </w:rPr>
      </w:pPr>
      <w:r w:rsidRPr="00166BE9">
        <w:rPr>
          <w:sz w:val="28"/>
          <w:szCs w:val="28"/>
        </w:rPr>
        <w:t xml:space="preserve"> </w:t>
      </w:r>
      <w:proofErr w:type="gramStart"/>
      <w:r w:rsidRPr="00166BE9">
        <w:rPr>
          <w:sz w:val="28"/>
          <w:szCs w:val="28"/>
        </w:rPr>
        <w:t>Строят щели вне зоны возможных завалов, в местах вероятного скопления людей (на расстоянии равном половине высоты расположенных поблизости зданий плюс 5 м, а при наличии свободной территории и дальше.</w:t>
      </w:r>
      <w:proofErr w:type="gramEnd"/>
    </w:p>
    <w:p w:rsidR="00254D4C" w:rsidRPr="00166BE9" w:rsidRDefault="00254D4C" w:rsidP="006A7E00">
      <w:pPr>
        <w:rPr>
          <w:sz w:val="28"/>
          <w:szCs w:val="28"/>
        </w:rPr>
      </w:pPr>
      <w:r w:rsidRPr="00166BE9">
        <w:rPr>
          <w:sz w:val="28"/>
          <w:szCs w:val="28"/>
        </w:rPr>
        <w:t xml:space="preserve"> Щель роют глубиной 170-180 см, шириной по верху 110-120 см и по дну до 80 см. Длина щели определяется количеством укрываемых. При размещении людей сидя ее длина определяется из расчета 0,5-0,6 м на одного укрываемого.</w:t>
      </w:r>
    </w:p>
    <w:p w:rsidR="00254D4C" w:rsidRPr="00166BE9" w:rsidRDefault="00254D4C" w:rsidP="006A7E00">
      <w:pPr>
        <w:rPr>
          <w:sz w:val="28"/>
          <w:szCs w:val="28"/>
        </w:rPr>
      </w:pPr>
      <w:r w:rsidRPr="00166BE9">
        <w:rPr>
          <w:sz w:val="28"/>
          <w:szCs w:val="28"/>
        </w:rPr>
        <w:t xml:space="preserve"> В щели на 10 чел. желательно иметь 7 мест для сидения и 3 места для лежания; ее длина будет 8-10 м, нормальная вместимость щели 10-15, наибольшая - 50 человек. </w:t>
      </w:r>
    </w:p>
    <w:p w:rsidR="00254D4C" w:rsidRPr="00166BE9" w:rsidRDefault="00254D4C" w:rsidP="006A7E00">
      <w:pPr>
        <w:rPr>
          <w:sz w:val="28"/>
          <w:szCs w:val="28"/>
        </w:rPr>
      </w:pPr>
      <w:r w:rsidRPr="00166BE9">
        <w:rPr>
          <w:sz w:val="28"/>
          <w:szCs w:val="28"/>
        </w:rPr>
        <w:t xml:space="preserve">На </w:t>
      </w:r>
      <w:proofErr w:type="spellStart"/>
      <w:r w:rsidRPr="00166BE9">
        <w:rPr>
          <w:sz w:val="28"/>
          <w:szCs w:val="28"/>
        </w:rPr>
        <w:t>отрытие</w:t>
      </w:r>
      <w:proofErr w:type="spellEnd"/>
      <w:r w:rsidRPr="00166BE9">
        <w:rPr>
          <w:sz w:val="28"/>
          <w:szCs w:val="28"/>
        </w:rPr>
        <w:t xml:space="preserve"> щели вместимостью 10 чел. вручную в среднем тратится 25-30 чел./час, т.е.   3 чел. могут отрыть щель за 9-10 часов,</w:t>
      </w:r>
    </w:p>
    <w:p w:rsidR="00254D4C" w:rsidRPr="00166BE9" w:rsidRDefault="00254D4C" w:rsidP="006A7E00">
      <w:pPr>
        <w:rPr>
          <w:sz w:val="28"/>
          <w:szCs w:val="28"/>
        </w:rPr>
      </w:pPr>
      <w:r w:rsidRPr="00166BE9">
        <w:rPr>
          <w:sz w:val="28"/>
          <w:szCs w:val="28"/>
        </w:rPr>
        <w:t xml:space="preserve"> с одеждой крутостей и перекрытием этой щели потребуется еще столько же времени и рабочих.</w:t>
      </w:r>
    </w:p>
    <w:p w:rsidR="00254D4C" w:rsidRPr="00166BE9" w:rsidRDefault="00254D4C" w:rsidP="006A7E00">
      <w:pPr>
        <w:rPr>
          <w:smallCaps/>
          <w:sz w:val="28"/>
          <w:u w:val="single"/>
        </w:rPr>
      </w:pPr>
      <w:r w:rsidRPr="00166BE9">
        <w:rPr>
          <w:sz w:val="28"/>
          <w:szCs w:val="28"/>
        </w:rPr>
        <w:lastRenderedPageBreak/>
        <w:t xml:space="preserve"> </w:t>
      </w:r>
      <w:proofErr w:type="gramStart"/>
      <w:r w:rsidRPr="00166BE9">
        <w:rPr>
          <w:sz w:val="28"/>
          <w:szCs w:val="28"/>
        </w:rPr>
        <w:t>Следовательно</w:t>
      </w:r>
      <w:proofErr w:type="gramEnd"/>
      <w:r w:rsidRPr="00166BE9">
        <w:rPr>
          <w:sz w:val="28"/>
          <w:szCs w:val="28"/>
        </w:rPr>
        <w:t xml:space="preserve"> две группы (смены) рабочих по 3 чел. в смене смогут построить перекрытую щель на 10 человек в течение одних суток. Щели обеспечивают неполную защиту от отравляющих веществ и бактериальных средств, рекомендуется использовать </w:t>
      </w:r>
      <w:proofErr w:type="gramStart"/>
      <w:r w:rsidRPr="00166BE9">
        <w:rPr>
          <w:i/>
          <w:sz w:val="28"/>
          <w:szCs w:val="28"/>
        </w:rPr>
        <w:t>СИЗ</w:t>
      </w:r>
      <w:proofErr w:type="gramEnd"/>
      <w:r w:rsidRPr="00166BE9">
        <w:rPr>
          <w:i/>
          <w:sz w:val="28"/>
          <w:szCs w:val="28"/>
        </w:rPr>
        <w:t xml:space="preserve"> органов дыхания</w:t>
      </w:r>
      <w:r w:rsidRPr="00166BE9">
        <w:rPr>
          <w:sz w:val="28"/>
          <w:szCs w:val="28"/>
        </w:rPr>
        <w:t>.</w:t>
      </w:r>
    </w:p>
    <w:p w:rsidR="00254D4C" w:rsidRDefault="00254D4C" w:rsidP="006A7E00">
      <w:pPr>
        <w:rPr>
          <w:b/>
          <w:sz w:val="28"/>
          <w:szCs w:val="28"/>
        </w:rPr>
      </w:pPr>
    </w:p>
    <w:p w:rsidR="00254D4C" w:rsidRDefault="00254D4C" w:rsidP="006A7E00">
      <w:pPr>
        <w:rPr>
          <w:b/>
          <w:sz w:val="28"/>
          <w:szCs w:val="28"/>
        </w:rPr>
      </w:pPr>
    </w:p>
    <w:p w:rsidR="00254D4C" w:rsidRPr="00393E4D" w:rsidRDefault="00254D4C" w:rsidP="006A7E00">
      <w:pPr>
        <w:rPr>
          <w:b/>
          <w:sz w:val="28"/>
          <w:szCs w:val="28"/>
        </w:rPr>
      </w:pPr>
    </w:p>
    <w:p w:rsidR="00254D4C" w:rsidRPr="00393E4D" w:rsidRDefault="00254D4C" w:rsidP="00B23D9C">
      <w:pPr>
        <w:ind w:firstLine="0"/>
        <w:rPr>
          <w:b/>
          <w:sz w:val="28"/>
          <w:szCs w:val="28"/>
        </w:rPr>
      </w:pPr>
      <w:r w:rsidRPr="000C141D">
        <w:rPr>
          <w:b/>
          <w:sz w:val="28"/>
          <w:szCs w:val="28"/>
        </w:rPr>
        <w:t>Поря</w:t>
      </w:r>
      <w:r w:rsidRPr="00393E4D">
        <w:rPr>
          <w:b/>
          <w:sz w:val="28"/>
          <w:szCs w:val="28"/>
        </w:rPr>
        <w:t xml:space="preserve">док приведение ЗС в готовность к приему </w:t>
      </w:r>
      <w:proofErr w:type="gramStart"/>
      <w:r w:rsidRPr="00393E4D">
        <w:rPr>
          <w:b/>
          <w:sz w:val="28"/>
          <w:szCs w:val="28"/>
        </w:rPr>
        <w:t>укрываемых</w:t>
      </w:r>
      <w:proofErr w:type="gramEnd"/>
      <w:r w:rsidRPr="00393E4D">
        <w:rPr>
          <w:b/>
          <w:sz w:val="28"/>
          <w:szCs w:val="28"/>
        </w:rPr>
        <w:t>.</w:t>
      </w:r>
    </w:p>
    <w:p w:rsidR="00254D4C" w:rsidRPr="00393E4D" w:rsidRDefault="00254D4C" w:rsidP="006A7E00">
      <w:pPr>
        <w:rPr>
          <w:b/>
          <w:sz w:val="28"/>
          <w:szCs w:val="28"/>
        </w:rPr>
      </w:pPr>
    </w:p>
    <w:p w:rsidR="00254D4C" w:rsidRPr="00393E4D" w:rsidRDefault="00254D4C" w:rsidP="00700640">
      <w:pPr>
        <w:pStyle w:val="3"/>
        <w:spacing w:after="0"/>
        <w:ind w:left="0" w:firstLine="0"/>
        <w:rPr>
          <w:i/>
          <w:sz w:val="28"/>
          <w:szCs w:val="32"/>
        </w:rPr>
      </w:pPr>
      <w:r w:rsidRPr="00700640">
        <w:rPr>
          <w:b/>
          <w:i/>
          <w:sz w:val="28"/>
          <w:szCs w:val="32"/>
        </w:rPr>
        <w:t xml:space="preserve">Задать вопрос </w:t>
      </w:r>
      <w:proofErr w:type="gramStart"/>
      <w:r w:rsidRPr="00700640">
        <w:rPr>
          <w:b/>
          <w:i/>
          <w:sz w:val="28"/>
          <w:szCs w:val="32"/>
        </w:rPr>
        <w:t>слушателям</w:t>
      </w:r>
      <w:proofErr w:type="gramEnd"/>
      <w:r>
        <w:rPr>
          <w:b/>
          <w:i/>
          <w:sz w:val="28"/>
          <w:szCs w:val="32"/>
        </w:rPr>
        <w:t xml:space="preserve">:   </w:t>
      </w:r>
      <w:r w:rsidRPr="00393E4D">
        <w:rPr>
          <w:i/>
          <w:sz w:val="28"/>
          <w:szCs w:val="32"/>
        </w:rPr>
        <w:t>какие мероприятия проводятся в организациях по прив</w:t>
      </w:r>
      <w:r>
        <w:rPr>
          <w:i/>
          <w:sz w:val="28"/>
          <w:szCs w:val="32"/>
        </w:rPr>
        <w:t>едению ЗС  к приему укрываемых.</w:t>
      </w:r>
      <w:r w:rsidRPr="00393E4D">
        <w:rPr>
          <w:i/>
          <w:sz w:val="28"/>
          <w:szCs w:val="32"/>
        </w:rPr>
        <w:t xml:space="preserve"> </w:t>
      </w:r>
      <w:r w:rsidRPr="00393E4D">
        <w:rPr>
          <w:sz w:val="28"/>
          <w:szCs w:val="32"/>
        </w:rPr>
        <w:t>Заслушать 2-3 ответа.</w:t>
      </w:r>
    </w:p>
    <w:p w:rsidR="00254D4C" w:rsidRPr="00393E4D" w:rsidRDefault="00254D4C" w:rsidP="006A7E00">
      <w:pPr>
        <w:rPr>
          <w:b/>
          <w:sz w:val="28"/>
          <w:szCs w:val="28"/>
        </w:rPr>
      </w:pPr>
    </w:p>
    <w:p w:rsidR="00254D4C" w:rsidRPr="00393E4D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8"/>
        </w:rPr>
      </w:pPr>
      <w:r w:rsidRPr="00393E4D">
        <w:rPr>
          <w:rFonts w:ascii="Times New Roman" w:hAnsi="Times New Roman" w:cs="Times New Roman"/>
          <w:sz w:val="28"/>
          <w:szCs w:val="28"/>
        </w:rPr>
        <w:t xml:space="preserve">Содержание защитных сооружений организуется в соответствии с «Положением о приемке в эксплуатацию законченных строительством защитных </w:t>
      </w:r>
      <w:r w:rsidRPr="00166BE9">
        <w:rPr>
          <w:rFonts w:ascii="Times New Roman" w:hAnsi="Times New Roman" w:cs="Times New Roman"/>
          <w:sz w:val="28"/>
          <w:szCs w:val="28"/>
        </w:rPr>
        <w:t>сооружений ГО и их содержание в мирное время» (</w:t>
      </w:r>
      <w:proofErr w:type="spellStart"/>
      <w:r w:rsidRPr="00166BE9">
        <w:rPr>
          <w:rFonts w:ascii="Times New Roman" w:hAnsi="Times New Roman" w:cs="Times New Roman"/>
          <w:sz w:val="28"/>
          <w:szCs w:val="28"/>
        </w:rPr>
        <w:t>СНиП</w:t>
      </w:r>
      <w:proofErr w:type="spellEnd"/>
      <w:r w:rsidRPr="00166BE9">
        <w:rPr>
          <w:rFonts w:ascii="Times New Roman" w:hAnsi="Times New Roman" w:cs="Times New Roman"/>
          <w:sz w:val="28"/>
          <w:szCs w:val="28"/>
        </w:rPr>
        <w:t xml:space="preserve"> 3.01.09-84) и приказа МЧС РФ от 15.12.2002 № 583 «Об утверждении и введении в действие Правил</w:t>
      </w:r>
      <w:r w:rsidRPr="00393E4D">
        <w:rPr>
          <w:rFonts w:ascii="Times New Roman" w:hAnsi="Times New Roman" w:cs="Times New Roman"/>
          <w:sz w:val="28"/>
          <w:szCs w:val="28"/>
        </w:rPr>
        <w:t xml:space="preserve"> эксплуатации защитных сооружений гражданской обороны».</w:t>
      </w:r>
    </w:p>
    <w:p w:rsidR="00254D4C" w:rsidRPr="00393E4D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8"/>
        </w:rPr>
      </w:pPr>
      <w:r w:rsidRPr="00393E4D">
        <w:rPr>
          <w:rFonts w:ascii="Times New Roman" w:hAnsi="Times New Roman" w:cs="Times New Roman"/>
          <w:sz w:val="28"/>
          <w:szCs w:val="28"/>
        </w:rPr>
        <w:t xml:space="preserve"> Требования настоящих Правил должны выполняться при эксплуатации ЗС ГО в режиме повседневной деятельности, в военное время, при угрозе и возникновении чрезвычайных ситуаций природного и техногенного характера.</w:t>
      </w: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8"/>
        </w:rPr>
      </w:pPr>
      <w:r w:rsidRPr="00393E4D">
        <w:rPr>
          <w:rFonts w:ascii="Times New Roman" w:hAnsi="Times New Roman" w:cs="Times New Roman"/>
          <w:sz w:val="28"/>
          <w:szCs w:val="28"/>
        </w:rPr>
        <w:t xml:space="preserve">При эксплуатации ЗС ГО в режиме повседневной деятельности должны выполняться требования по обеспечению постоянной готовности помещений к переводу их в установленные сроки на режим защитных сооружений и необходимые условия для безопасного пребывания укрываемых в ЗС </w:t>
      </w:r>
      <w:proofErr w:type="gramStart"/>
      <w:r w:rsidRPr="00393E4D">
        <w:rPr>
          <w:rFonts w:ascii="Times New Roman" w:hAnsi="Times New Roman" w:cs="Times New Roman"/>
          <w:sz w:val="28"/>
          <w:szCs w:val="28"/>
        </w:rPr>
        <w:t>ГО</w:t>
      </w:r>
      <w:proofErr w:type="gramEnd"/>
      <w:r w:rsidRPr="00393E4D">
        <w:rPr>
          <w:rFonts w:ascii="Times New Roman" w:hAnsi="Times New Roman" w:cs="Times New Roman"/>
          <w:sz w:val="28"/>
          <w:szCs w:val="28"/>
        </w:rPr>
        <w:t xml:space="preserve"> как в военное время, так и в условиях чрезвычайных ситуаций мирного времени</w:t>
      </w: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8"/>
        </w:rPr>
      </w:pP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8"/>
        </w:rPr>
      </w:pPr>
    </w:p>
    <w:p w:rsidR="00254D4C" w:rsidRPr="00393E4D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8"/>
        </w:rPr>
      </w:pPr>
    </w:p>
    <w:p w:rsidR="00254D4C" w:rsidRDefault="00254D4C" w:rsidP="006A7E00">
      <w:pPr>
        <w:rPr>
          <w:b/>
          <w:sz w:val="28"/>
          <w:szCs w:val="28"/>
        </w:rPr>
      </w:pPr>
    </w:p>
    <w:p w:rsidR="00B23D9C" w:rsidRDefault="00B23D9C" w:rsidP="00B23D9C">
      <w:pPr>
        <w:ind w:left="227" w:firstLine="0"/>
        <w:rPr>
          <w:b/>
          <w:sz w:val="28"/>
          <w:szCs w:val="28"/>
        </w:rPr>
      </w:pPr>
    </w:p>
    <w:p w:rsidR="00254D4C" w:rsidRDefault="00254D4C" w:rsidP="00B23D9C">
      <w:pPr>
        <w:ind w:left="227" w:firstLine="0"/>
        <w:rPr>
          <w:b/>
          <w:sz w:val="28"/>
          <w:szCs w:val="28"/>
        </w:rPr>
      </w:pPr>
      <w:r w:rsidRPr="00393E4D">
        <w:rPr>
          <w:b/>
          <w:sz w:val="28"/>
          <w:szCs w:val="28"/>
        </w:rPr>
        <w:t>ПОРЯДОК ПРИВЕДЕНИЯ ЗАЩИТНЫХ СООРУЖЕНИЙ</w:t>
      </w:r>
    </w:p>
    <w:p w:rsidR="00254D4C" w:rsidRPr="00393E4D" w:rsidRDefault="00254D4C" w:rsidP="00B23D9C">
      <w:pPr>
        <w:rPr>
          <w:b/>
          <w:sz w:val="28"/>
          <w:szCs w:val="28"/>
        </w:rPr>
      </w:pPr>
      <w:r w:rsidRPr="00393E4D">
        <w:rPr>
          <w:b/>
          <w:sz w:val="28"/>
          <w:szCs w:val="28"/>
        </w:rPr>
        <w:t>В ГОТОВНОСТЬ</w:t>
      </w:r>
    </w:p>
    <w:p w:rsidR="00254D4C" w:rsidRPr="00393E4D" w:rsidRDefault="00254D4C" w:rsidP="006A7E00">
      <w:pPr>
        <w:rPr>
          <w:b/>
          <w:sz w:val="28"/>
          <w:szCs w:val="28"/>
        </w:rPr>
      </w:pP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Руководитель занятия доводит до слушателей основные мероприятия по подготовке защитных сооружений к приему укрываемых из «Инструкции по эксплуатации защитных сооружений ГО в военное время».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Перевод помещений, используемых в мирное время, на режим защитного сооружения осуществляется по распоряжению руководителя объекта в определенные им сроки (не более </w:t>
      </w:r>
      <w:r w:rsidRPr="00166BE9">
        <w:rPr>
          <w:sz w:val="28"/>
          <w:szCs w:val="28"/>
        </w:rPr>
        <w:t>12</w:t>
      </w:r>
      <w:r w:rsidRPr="00393E4D">
        <w:rPr>
          <w:b/>
          <w:sz w:val="28"/>
          <w:szCs w:val="28"/>
        </w:rPr>
        <w:t xml:space="preserve"> </w:t>
      </w:r>
      <w:r w:rsidRPr="00393E4D">
        <w:rPr>
          <w:sz w:val="28"/>
          <w:szCs w:val="28"/>
        </w:rPr>
        <w:t>часов) формированиями ГО по обслуживанию данного сооружения (звенья, группы).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Для освобождения помещений от имущества, материалов и оборудования, изготовления недостающих нар и проведения других работ по оборудованию помещений под защитные сооружения в распоряжение командира группы (звена) по обслуживанию защитного сооружения выделяются, при необходимости, руководителем предприятия, учреждения специальная команда.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lastRenderedPageBreak/>
        <w:t>Перед началом работ по переводу помещений на режим защитного сооружения командир группы (звена) проводит инструктаж личного состава группы и лиц, участвующих в этой работе.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В помещениях защитных сооружений устанавливаются нары, мебель, приборы и другое необходимое оборудование и имущество, а также завозится ремонтный материал.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В защитных сооружениях закрываются и герметизируются технологические проемы, воздухозаборные и вытяжные отверстия и воздуховоды вентиляции для мирного времени, не используемые для вентиляции защитных сооружений; отключается система отопления помещений.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В убежищах производится </w:t>
      </w:r>
      <w:proofErr w:type="spellStart"/>
      <w:r w:rsidRPr="00393E4D">
        <w:rPr>
          <w:sz w:val="28"/>
          <w:szCs w:val="28"/>
        </w:rPr>
        <w:t>расконсервация</w:t>
      </w:r>
      <w:proofErr w:type="spellEnd"/>
      <w:r w:rsidRPr="00393E4D">
        <w:rPr>
          <w:sz w:val="28"/>
          <w:szCs w:val="28"/>
        </w:rPr>
        <w:t xml:space="preserve"> и пробный пуск дизельной электростанции, проверяется исправность средств аварийного освещения, фильтровентиляционного оборудования, водоснабжения, канализации, электроснабжения и отключающих устройств (рубильников, кранов, задвижек и др.), а также защитно-герметических и герметических дверей, клапанов и противовзрывных устройств. </w:t>
      </w:r>
    </w:p>
    <w:p w:rsidR="00254D4C" w:rsidRDefault="00254D4C" w:rsidP="006A7E00">
      <w:pPr>
        <w:rPr>
          <w:i/>
          <w:sz w:val="28"/>
          <w:szCs w:val="28"/>
        </w:rPr>
      </w:pPr>
    </w:p>
    <w:p w:rsidR="00254D4C" w:rsidRPr="00700640" w:rsidRDefault="00254D4C" w:rsidP="006A7E00">
      <w:pPr>
        <w:rPr>
          <w:b/>
          <w:i/>
          <w:sz w:val="28"/>
          <w:szCs w:val="28"/>
        </w:rPr>
      </w:pPr>
      <w:r w:rsidRPr="00700640">
        <w:rPr>
          <w:b/>
          <w:i/>
          <w:sz w:val="28"/>
          <w:szCs w:val="28"/>
        </w:rPr>
        <w:t>При подготовке помещений, предназначенных под противорадиационные укрытия, производятся:</w:t>
      </w:r>
    </w:p>
    <w:p w:rsidR="00254D4C" w:rsidRPr="00393E4D" w:rsidRDefault="00254D4C" w:rsidP="00016048">
      <w:pPr>
        <w:numPr>
          <w:ilvl w:val="0"/>
          <w:numId w:val="14"/>
        </w:numPr>
        <w:tabs>
          <w:tab w:val="left" w:pos="964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 xml:space="preserve">заделка каменными и другими материалами проемов (оконных, дверных и прочих), </w:t>
      </w:r>
    </w:p>
    <w:p w:rsidR="00254D4C" w:rsidRPr="00393E4D" w:rsidRDefault="00254D4C" w:rsidP="00016048">
      <w:pPr>
        <w:numPr>
          <w:ilvl w:val="0"/>
          <w:numId w:val="14"/>
        </w:numPr>
        <w:tabs>
          <w:tab w:val="left" w:pos="964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>установка дополнительных экранов,</w:t>
      </w:r>
    </w:p>
    <w:p w:rsidR="00254D4C" w:rsidRPr="00393E4D" w:rsidRDefault="00254D4C" w:rsidP="00016048">
      <w:pPr>
        <w:numPr>
          <w:ilvl w:val="0"/>
          <w:numId w:val="14"/>
        </w:numPr>
        <w:tabs>
          <w:tab w:val="left" w:pos="964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>устройство уплотнений на дверях в местах их примыкания к дверным коробкам.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В защитных сооружениях создаются запасы продуктов питания и воды, заполняются при необходимости баки запаса топлива и смазочных материалов.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Предусматривается оснащение защитных сооружений предприятий аптечками коллективными на расчетное количество укрываемых. При наличии в группе по обслуживанию защитного сооружения фельдшера комплектуются дополнительно набор фельдшера: врача - набор врачебный. Аптечки коллективные и наборы комплектуются медицинскими учреждениями (медицинскими пунктами, медсанчастями, амбулаториями или поликлиниками), обслуживающими объекты экономики в период приведения в готовность защитных сооружений за счет имущества текущего снабжения и приобретения недостающих предметов в аптечной сети в магазинах «</w:t>
      </w:r>
      <w:proofErr w:type="spellStart"/>
      <w:r w:rsidRPr="00393E4D">
        <w:rPr>
          <w:sz w:val="28"/>
          <w:szCs w:val="28"/>
        </w:rPr>
        <w:t>Медтехника</w:t>
      </w:r>
      <w:proofErr w:type="spellEnd"/>
      <w:r w:rsidRPr="00393E4D">
        <w:rPr>
          <w:sz w:val="28"/>
          <w:szCs w:val="28"/>
        </w:rPr>
        <w:t>».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Помещения защитных сооружений дооборудуются в противопожарном отношении. Места установки противопожарных средств обозначаются и освещаются. На видных местах в сооружениях вывешиваются сигналы оповещения гражданской обороны, правила пользования средствами индивидуальной защиты, указатели входа и выхода, помещений дизельных и фильтровентиляционных, мест размещения санузлов, пунктов раздачи воды, </w:t>
      </w:r>
      <w:proofErr w:type="spellStart"/>
      <w:r w:rsidRPr="00393E4D">
        <w:rPr>
          <w:sz w:val="28"/>
          <w:szCs w:val="28"/>
        </w:rPr>
        <w:t>санпостов</w:t>
      </w:r>
      <w:proofErr w:type="spellEnd"/>
      <w:r w:rsidRPr="00393E4D">
        <w:rPr>
          <w:sz w:val="28"/>
          <w:szCs w:val="28"/>
        </w:rPr>
        <w:t xml:space="preserve"> и медпунктов.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После окончания работ по подготовке защитных сооружений, в них производится уборка и проветривание помещений. Производится подключение сре</w:t>
      </w:r>
      <w:proofErr w:type="gramStart"/>
      <w:r w:rsidRPr="00393E4D">
        <w:rPr>
          <w:sz w:val="28"/>
          <w:szCs w:val="28"/>
        </w:rPr>
        <w:t>дств св</w:t>
      </w:r>
      <w:proofErr w:type="gramEnd"/>
      <w:r w:rsidRPr="00393E4D">
        <w:rPr>
          <w:sz w:val="28"/>
          <w:szCs w:val="28"/>
        </w:rPr>
        <w:t>язи и оповещения, устанавливается связь с органом по делам ГОЧС объекта (района, города).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lastRenderedPageBreak/>
        <w:t>В целях организованного и своевременного заполнения защитных сооружений укрываемыми уточняется их закрепление за цехами, участками, ЖЭУ, домами и подъездами.</w:t>
      </w:r>
    </w:p>
    <w:p w:rsidR="00254D4C" w:rsidRPr="00393E4D" w:rsidRDefault="00254D4C" w:rsidP="006A7E00">
      <w:pPr>
        <w:rPr>
          <w:sz w:val="28"/>
        </w:rPr>
      </w:pPr>
    </w:p>
    <w:p w:rsidR="00254D4C" w:rsidRDefault="00254D4C" w:rsidP="00461A6D">
      <w:pPr>
        <w:jc w:val="center"/>
        <w:rPr>
          <w:b/>
          <w:bCs/>
          <w:iCs/>
          <w:sz w:val="28"/>
          <w:szCs w:val="28"/>
        </w:rPr>
      </w:pPr>
      <w:r w:rsidRPr="00393E4D">
        <w:rPr>
          <w:b/>
          <w:bCs/>
          <w:iCs/>
          <w:sz w:val="28"/>
          <w:szCs w:val="28"/>
        </w:rPr>
        <w:t xml:space="preserve">Порядок заполнения защитных сооружений </w:t>
      </w:r>
      <w:proofErr w:type="gramStart"/>
      <w:r w:rsidRPr="00393E4D">
        <w:rPr>
          <w:b/>
          <w:bCs/>
          <w:iCs/>
          <w:sz w:val="28"/>
          <w:szCs w:val="28"/>
        </w:rPr>
        <w:t>укрываемыми</w:t>
      </w:r>
      <w:proofErr w:type="gramEnd"/>
      <w:r>
        <w:rPr>
          <w:b/>
          <w:bCs/>
          <w:iCs/>
          <w:sz w:val="28"/>
          <w:szCs w:val="28"/>
        </w:rPr>
        <w:t>.</w:t>
      </w:r>
    </w:p>
    <w:p w:rsidR="00254D4C" w:rsidRPr="00393E4D" w:rsidRDefault="00254D4C" w:rsidP="00461A6D">
      <w:pPr>
        <w:jc w:val="center"/>
        <w:rPr>
          <w:b/>
          <w:bCs/>
          <w:iCs/>
          <w:sz w:val="28"/>
          <w:szCs w:val="28"/>
        </w:rPr>
      </w:pPr>
      <w:r>
        <w:rPr>
          <w:b/>
          <w:bCs/>
          <w:iCs/>
          <w:sz w:val="28"/>
          <w:szCs w:val="28"/>
        </w:rPr>
        <w:t xml:space="preserve">  </w:t>
      </w:r>
    </w:p>
    <w:p w:rsidR="00254D4C" w:rsidRPr="00393E4D" w:rsidRDefault="00254D4C" w:rsidP="006A7E00">
      <w:pPr>
        <w:rPr>
          <w:bCs/>
          <w:sz w:val="28"/>
          <w:szCs w:val="28"/>
        </w:rPr>
      </w:pPr>
      <w:r w:rsidRPr="00393E4D">
        <w:rPr>
          <w:bCs/>
          <w:sz w:val="28"/>
          <w:szCs w:val="28"/>
        </w:rPr>
        <w:t>Заполнение убежищ (укрытий) осуществляется по сигналам гражданской обороны. В противорадиационных укрытиях при опасной концентрации АХОВ и отравляющих веществ укрываемые должны находиться в средствах индивидуальной защиты.</w:t>
      </w:r>
    </w:p>
    <w:p w:rsidR="00254D4C" w:rsidRPr="00393E4D" w:rsidRDefault="00254D4C" w:rsidP="006A7E00">
      <w:pPr>
        <w:rPr>
          <w:bCs/>
          <w:sz w:val="28"/>
          <w:szCs w:val="28"/>
        </w:rPr>
      </w:pPr>
      <w:proofErr w:type="gramStart"/>
      <w:r w:rsidRPr="00393E4D">
        <w:rPr>
          <w:bCs/>
          <w:sz w:val="28"/>
          <w:szCs w:val="28"/>
        </w:rPr>
        <w:t>Укрываемые</w:t>
      </w:r>
      <w:r>
        <w:rPr>
          <w:bCs/>
          <w:sz w:val="28"/>
          <w:szCs w:val="28"/>
        </w:rPr>
        <w:t xml:space="preserve"> </w:t>
      </w:r>
      <w:r w:rsidRPr="00393E4D">
        <w:rPr>
          <w:bCs/>
          <w:sz w:val="28"/>
          <w:szCs w:val="28"/>
        </w:rPr>
        <w:t xml:space="preserve"> прибывают со средствами индивидуальной защиты.</w:t>
      </w:r>
      <w:proofErr w:type="gramEnd"/>
      <w:r w:rsidRPr="00393E4D">
        <w:rPr>
          <w:bCs/>
          <w:sz w:val="28"/>
          <w:szCs w:val="28"/>
        </w:rPr>
        <w:t xml:space="preserve"> Личный состав формирований по обслуживанию защитных сооружений должен иметь при себе положенные по табелю средства радиационной и химической разведки, связи, медицинское и другое необходимое имущество.</w:t>
      </w:r>
    </w:p>
    <w:p w:rsidR="00254D4C" w:rsidRPr="00393E4D" w:rsidRDefault="00254D4C" w:rsidP="006A7E00">
      <w:pPr>
        <w:rPr>
          <w:bCs/>
          <w:sz w:val="28"/>
          <w:szCs w:val="28"/>
        </w:rPr>
      </w:pPr>
      <w:r w:rsidRPr="00393E4D">
        <w:rPr>
          <w:bCs/>
          <w:sz w:val="28"/>
          <w:szCs w:val="28"/>
        </w:rPr>
        <w:t>Населению, укрываемому по месту жительства, рекомендуется иметь при себе необходимый запас продуктов питания (на 2 суток).</w:t>
      </w:r>
    </w:p>
    <w:p w:rsidR="00254D4C" w:rsidRPr="00393E4D" w:rsidRDefault="00254D4C" w:rsidP="006A7E00">
      <w:pPr>
        <w:rPr>
          <w:bCs/>
          <w:sz w:val="28"/>
          <w:szCs w:val="28"/>
        </w:rPr>
      </w:pPr>
      <w:r w:rsidRPr="00393E4D">
        <w:rPr>
          <w:bCs/>
          <w:sz w:val="28"/>
          <w:szCs w:val="28"/>
        </w:rPr>
        <w:t>Закрывание защитно-герметических и герметических дверей убежищ и наружных дверей противорадиационных укрытий производится по команде руководителя гражданской обороны объекта или, не дожидаясь команды, после заполнения сооружений до установленной вместимости по решению командира группы (звена) по обслуживанию сооружения.</w:t>
      </w:r>
    </w:p>
    <w:p w:rsidR="00254D4C" w:rsidRPr="00393E4D" w:rsidRDefault="00254D4C" w:rsidP="006A7E00">
      <w:pPr>
        <w:rPr>
          <w:bCs/>
          <w:sz w:val="28"/>
          <w:szCs w:val="28"/>
        </w:rPr>
      </w:pPr>
      <w:r w:rsidRPr="00393E4D">
        <w:rPr>
          <w:bCs/>
          <w:sz w:val="28"/>
          <w:szCs w:val="28"/>
        </w:rPr>
        <w:t xml:space="preserve">При наличии в убежищах </w:t>
      </w:r>
      <w:proofErr w:type="spellStart"/>
      <w:proofErr w:type="gramStart"/>
      <w:r w:rsidRPr="00393E4D">
        <w:rPr>
          <w:bCs/>
          <w:sz w:val="28"/>
          <w:szCs w:val="28"/>
        </w:rPr>
        <w:t>тамбур-шлюзов</w:t>
      </w:r>
      <w:proofErr w:type="spellEnd"/>
      <w:proofErr w:type="gramEnd"/>
      <w:r w:rsidRPr="00393E4D">
        <w:rPr>
          <w:bCs/>
          <w:sz w:val="28"/>
          <w:szCs w:val="28"/>
        </w:rPr>
        <w:t xml:space="preserve"> заполнение сооружений может продолжаться способом шлюзования и после их закрытия.</w:t>
      </w:r>
    </w:p>
    <w:p w:rsidR="00254D4C" w:rsidRPr="00393E4D" w:rsidRDefault="00254D4C" w:rsidP="006A7E00">
      <w:pPr>
        <w:rPr>
          <w:bCs/>
          <w:sz w:val="28"/>
          <w:szCs w:val="28"/>
        </w:rPr>
      </w:pPr>
      <w:r w:rsidRPr="00393E4D">
        <w:rPr>
          <w:bCs/>
          <w:sz w:val="28"/>
          <w:szCs w:val="28"/>
        </w:rPr>
        <w:t xml:space="preserve">Шлюзование состоит в том, что пропуск </w:t>
      </w:r>
      <w:proofErr w:type="gramStart"/>
      <w:r w:rsidRPr="00393E4D">
        <w:rPr>
          <w:bCs/>
          <w:sz w:val="28"/>
          <w:szCs w:val="28"/>
        </w:rPr>
        <w:t>укрываемых</w:t>
      </w:r>
      <w:proofErr w:type="gramEnd"/>
      <w:r w:rsidRPr="00393E4D">
        <w:rPr>
          <w:bCs/>
          <w:sz w:val="28"/>
          <w:szCs w:val="28"/>
        </w:rPr>
        <w:t xml:space="preserve"> в убежище производится при условии, когда наружная и внутренняя защитно-герметические двери </w:t>
      </w:r>
      <w:proofErr w:type="spellStart"/>
      <w:r w:rsidRPr="00393E4D">
        <w:rPr>
          <w:bCs/>
          <w:sz w:val="28"/>
          <w:szCs w:val="28"/>
        </w:rPr>
        <w:t>тамбур-шлюзов</w:t>
      </w:r>
      <w:proofErr w:type="spellEnd"/>
      <w:r w:rsidRPr="00393E4D">
        <w:rPr>
          <w:bCs/>
          <w:sz w:val="28"/>
          <w:szCs w:val="28"/>
        </w:rPr>
        <w:t xml:space="preserve"> открываются и закрываются поочередно. Открывание и закрывание дверей в </w:t>
      </w:r>
      <w:proofErr w:type="spellStart"/>
      <w:proofErr w:type="gramStart"/>
      <w:r w:rsidRPr="00393E4D">
        <w:rPr>
          <w:bCs/>
          <w:sz w:val="28"/>
          <w:szCs w:val="28"/>
        </w:rPr>
        <w:t>тамбур-шлюзах</w:t>
      </w:r>
      <w:proofErr w:type="spellEnd"/>
      <w:proofErr w:type="gramEnd"/>
      <w:r w:rsidRPr="00393E4D">
        <w:rPr>
          <w:bCs/>
          <w:sz w:val="28"/>
          <w:szCs w:val="28"/>
        </w:rPr>
        <w:t xml:space="preserve"> производится контролерами группы (звена) по обслуживанию убежищ и укрытий. Между контролерами у наружной и внутренней дверей предусматривается сигнализация.</w:t>
      </w:r>
    </w:p>
    <w:p w:rsidR="00254D4C" w:rsidRPr="00393E4D" w:rsidRDefault="00254D4C" w:rsidP="006A7E00">
      <w:pPr>
        <w:rPr>
          <w:bCs/>
          <w:sz w:val="28"/>
          <w:szCs w:val="28"/>
        </w:rPr>
      </w:pPr>
      <w:r w:rsidRPr="00393E4D">
        <w:rPr>
          <w:bCs/>
          <w:sz w:val="28"/>
          <w:szCs w:val="28"/>
        </w:rPr>
        <w:t>Работа двухкамерного шлюза организуется так, чтобы за время пропуска</w:t>
      </w:r>
      <w:r>
        <w:rPr>
          <w:bCs/>
          <w:sz w:val="28"/>
          <w:szCs w:val="28"/>
        </w:rPr>
        <w:t xml:space="preserve"> </w:t>
      </w:r>
      <w:proofErr w:type="gramStart"/>
      <w:r w:rsidRPr="00393E4D">
        <w:rPr>
          <w:bCs/>
          <w:sz w:val="28"/>
          <w:szCs w:val="28"/>
        </w:rPr>
        <w:t>укрываемых</w:t>
      </w:r>
      <w:proofErr w:type="gramEnd"/>
      <w:r w:rsidRPr="00393E4D">
        <w:rPr>
          <w:bCs/>
          <w:sz w:val="28"/>
          <w:szCs w:val="28"/>
        </w:rPr>
        <w:t xml:space="preserve"> из первой камеры в убежище происходило заполнение второй камеры.</w:t>
      </w:r>
    </w:p>
    <w:p w:rsidR="00254D4C" w:rsidRPr="00393E4D" w:rsidRDefault="00254D4C" w:rsidP="006A7E00">
      <w:pPr>
        <w:rPr>
          <w:bCs/>
          <w:sz w:val="28"/>
          <w:szCs w:val="28"/>
        </w:rPr>
      </w:pPr>
      <w:r w:rsidRPr="00393E4D">
        <w:rPr>
          <w:bCs/>
          <w:sz w:val="28"/>
          <w:szCs w:val="28"/>
        </w:rPr>
        <w:t>Выход и вход в убежище для ведения разведки осуществляется через вход с вентилируемым тамбуром. Выходящие из убежища должны находиться в противогазах и в защитной одежде.</w:t>
      </w:r>
    </w:p>
    <w:p w:rsidR="00254D4C" w:rsidRPr="00393E4D" w:rsidRDefault="00254D4C" w:rsidP="006A7E00">
      <w:pPr>
        <w:rPr>
          <w:bCs/>
          <w:sz w:val="28"/>
          <w:szCs w:val="28"/>
        </w:rPr>
      </w:pPr>
      <w:r w:rsidRPr="00393E4D">
        <w:rPr>
          <w:bCs/>
          <w:sz w:val="28"/>
          <w:szCs w:val="28"/>
        </w:rPr>
        <w:t xml:space="preserve">При возвращении разведчиков в убежище (противорадиационное укрытие) с зараженной местности в вентилируемых тамбурах производится частичная дезактивация одежды, обуви и противогазов путем </w:t>
      </w:r>
      <w:proofErr w:type="spellStart"/>
      <w:r w:rsidRPr="00393E4D">
        <w:rPr>
          <w:bCs/>
          <w:sz w:val="28"/>
          <w:szCs w:val="28"/>
        </w:rPr>
        <w:t>отряхивания</w:t>
      </w:r>
      <w:proofErr w:type="spellEnd"/>
      <w:r w:rsidRPr="00393E4D">
        <w:rPr>
          <w:bCs/>
          <w:sz w:val="28"/>
          <w:szCs w:val="28"/>
        </w:rPr>
        <w:t>, обметания или сухой дегазации с помощью индивидуального противохимического пакета.</w:t>
      </w:r>
    </w:p>
    <w:p w:rsidR="00254D4C" w:rsidRDefault="00254D4C" w:rsidP="00C1613E">
      <w:pPr>
        <w:ind w:firstLine="0"/>
        <w:rPr>
          <w:bCs/>
          <w:sz w:val="28"/>
          <w:szCs w:val="28"/>
        </w:rPr>
      </w:pPr>
      <w:r w:rsidRPr="00393E4D">
        <w:rPr>
          <w:bCs/>
          <w:sz w:val="28"/>
          <w:szCs w:val="28"/>
        </w:rPr>
        <w:t>Верхняя защитная одежда оставляется в тамбуре.</w:t>
      </w:r>
    </w:p>
    <w:p w:rsidR="00254D4C" w:rsidRDefault="00254D4C" w:rsidP="00C1613E">
      <w:pPr>
        <w:ind w:firstLine="0"/>
        <w:rPr>
          <w:bCs/>
          <w:sz w:val="28"/>
          <w:szCs w:val="28"/>
        </w:rPr>
      </w:pPr>
    </w:p>
    <w:p w:rsidR="00254D4C" w:rsidRDefault="00254D4C" w:rsidP="00C1613E">
      <w:pPr>
        <w:ind w:firstLine="0"/>
        <w:rPr>
          <w:bCs/>
          <w:sz w:val="28"/>
          <w:szCs w:val="28"/>
        </w:rPr>
      </w:pPr>
    </w:p>
    <w:p w:rsidR="00254D4C" w:rsidRDefault="00254D4C" w:rsidP="00C1613E">
      <w:pPr>
        <w:ind w:firstLine="0"/>
        <w:rPr>
          <w:bCs/>
          <w:sz w:val="28"/>
          <w:szCs w:val="28"/>
        </w:rPr>
      </w:pPr>
    </w:p>
    <w:p w:rsidR="00254D4C" w:rsidRPr="00393E4D" w:rsidRDefault="00254D4C" w:rsidP="00C1613E">
      <w:pPr>
        <w:ind w:firstLine="0"/>
        <w:rPr>
          <w:bCs/>
          <w:sz w:val="28"/>
          <w:szCs w:val="28"/>
        </w:rPr>
      </w:pPr>
    </w:p>
    <w:p w:rsidR="00254D4C" w:rsidRPr="00461A6D" w:rsidRDefault="00254D4C" w:rsidP="00B23D9C">
      <w:pPr>
        <w:ind w:firstLine="0"/>
        <w:rPr>
          <w:rFonts w:cs="Arial"/>
          <w:b/>
          <w:sz w:val="28"/>
          <w:szCs w:val="36"/>
          <w:u w:val="single"/>
        </w:rPr>
      </w:pPr>
    </w:p>
    <w:p w:rsidR="00254D4C" w:rsidRPr="00393E4D" w:rsidRDefault="00254D4C" w:rsidP="00461A6D">
      <w:pPr>
        <w:ind w:firstLine="0"/>
        <w:jc w:val="center"/>
        <w:rPr>
          <w:sz w:val="28"/>
          <w:szCs w:val="24"/>
        </w:rPr>
      </w:pPr>
      <w:r w:rsidRPr="00393E4D">
        <w:rPr>
          <w:b/>
          <w:sz w:val="28"/>
          <w:szCs w:val="28"/>
        </w:rPr>
        <w:t>Содержание и использование защитных сооружений ГО в мирное</w:t>
      </w:r>
      <w:r>
        <w:rPr>
          <w:b/>
          <w:sz w:val="28"/>
          <w:szCs w:val="28"/>
        </w:rPr>
        <w:t xml:space="preserve"> </w:t>
      </w:r>
      <w:r w:rsidRPr="00393E4D">
        <w:rPr>
          <w:b/>
          <w:sz w:val="28"/>
          <w:szCs w:val="28"/>
        </w:rPr>
        <w:t>время</w:t>
      </w:r>
      <w:r>
        <w:rPr>
          <w:b/>
          <w:sz w:val="28"/>
          <w:szCs w:val="28"/>
        </w:rPr>
        <w:t>.</w:t>
      </w:r>
    </w:p>
    <w:p w:rsidR="00254D4C" w:rsidRPr="00393E4D" w:rsidRDefault="00254D4C" w:rsidP="006A7E00">
      <w:pPr>
        <w:rPr>
          <w:sz w:val="28"/>
          <w:szCs w:val="28"/>
        </w:rPr>
      </w:pPr>
    </w:p>
    <w:p w:rsidR="00254D4C" w:rsidRDefault="00254D4C" w:rsidP="006A7E00">
      <w:pPr>
        <w:rPr>
          <w:rFonts w:cs="Arial"/>
          <w:b/>
          <w:smallCaps/>
          <w:sz w:val="28"/>
          <w:szCs w:val="32"/>
        </w:rPr>
      </w:pPr>
    </w:p>
    <w:p w:rsidR="00254D4C" w:rsidRPr="00393E4D" w:rsidRDefault="00254D4C" w:rsidP="006A7E00">
      <w:pPr>
        <w:rPr>
          <w:color w:val="000000"/>
          <w:sz w:val="28"/>
          <w:szCs w:val="28"/>
        </w:rPr>
      </w:pPr>
      <w:r w:rsidRPr="00393E4D">
        <w:rPr>
          <w:color w:val="000000"/>
          <w:sz w:val="28"/>
          <w:szCs w:val="28"/>
        </w:rPr>
        <w:lastRenderedPageBreak/>
        <w:t>Мероприятия по защите людей от источников ЧС должны планироваться в объемах, гарантирующих не превышение нормативного воздействия на них возможных поражающих факторов для расчетной ЧС.</w:t>
      </w:r>
    </w:p>
    <w:p w:rsidR="00254D4C" w:rsidRPr="00393E4D" w:rsidRDefault="00254D4C" w:rsidP="006A7E00">
      <w:pPr>
        <w:rPr>
          <w:color w:val="000000"/>
          <w:sz w:val="28"/>
          <w:szCs w:val="28"/>
        </w:rPr>
      </w:pPr>
      <w:r w:rsidRPr="00393E4D">
        <w:rPr>
          <w:color w:val="000000"/>
          <w:sz w:val="28"/>
          <w:szCs w:val="28"/>
        </w:rPr>
        <w:t>В условиях возникновения ЧС мероприятия по защите должны осуществляться в объемах, обеспечивающих не превышение допустимого нормативного воздействия на людей реализовавшихся поражающих факторов.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color w:val="000000"/>
          <w:sz w:val="28"/>
          <w:szCs w:val="28"/>
        </w:rPr>
        <w:t>Если в силу складывающихся обстоятельств установленные нормативы допустимых опасных воздействий могут быть превышены, мероприятия по защите людей надлежит проводить по направлениям и в масштабах, позволяющих максимально ослабить это воздействие.</w:t>
      </w:r>
      <w:r w:rsidRPr="00393E4D">
        <w:rPr>
          <w:sz w:val="28"/>
          <w:szCs w:val="28"/>
        </w:rPr>
        <w:t xml:space="preserve">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При эксплуатации защитных сооружений в мирное время должны выполняться все требования, обеспечивающие пригодность помещений к переводу их в установленные сроки на режим укрытия населения, и соблюдаться необходимые условия для пребывания людей в них в военное время.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Организация поддержания защитных сооружений в готовности к использованию и </w:t>
      </w:r>
      <w:proofErr w:type="gramStart"/>
      <w:r w:rsidRPr="00393E4D">
        <w:rPr>
          <w:sz w:val="28"/>
          <w:szCs w:val="28"/>
        </w:rPr>
        <w:t>контроль за</w:t>
      </w:r>
      <w:proofErr w:type="gramEnd"/>
      <w:r w:rsidRPr="00393E4D">
        <w:rPr>
          <w:sz w:val="28"/>
          <w:szCs w:val="28"/>
        </w:rPr>
        <w:t xml:space="preserve"> правильностью их эксплуатации осуществляются службой убежищ и укрытий объекта экономики, а содержание и эксплуатация - формированиями по обслуживанию убежищ (укрытий).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Формирования по обслуживанию назначаются для каждого убежища, а также для противорадиационных укрытий вместимостью более 50 чел.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Содержание защитных сооружений организуется в соответствии с «Положением о приемке в эксплуатацию законченных строительством защитных сооружений ГО и их содержание в мирное время»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 </w:t>
      </w:r>
      <w:r w:rsidRPr="00393E4D">
        <w:rPr>
          <w:b/>
          <w:sz w:val="28"/>
          <w:szCs w:val="28"/>
        </w:rPr>
        <w:t>(</w:t>
      </w:r>
      <w:proofErr w:type="spellStart"/>
      <w:r w:rsidRPr="00393E4D">
        <w:rPr>
          <w:b/>
          <w:sz w:val="28"/>
          <w:szCs w:val="28"/>
        </w:rPr>
        <w:t>СНиП</w:t>
      </w:r>
      <w:proofErr w:type="spellEnd"/>
      <w:r w:rsidRPr="00393E4D">
        <w:rPr>
          <w:b/>
          <w:sz w:val="28"/>
          <w:szCs w:val="28"/>
        </w:rPr>
        <w:t xml:space="preserve"> 3.01.09-84)  и  </w:t>
      </w:r>
      <w:r w:rsidRPr="00393E4D">
        <w:rPr>
          <w:b/>
          <w:iCs/>
          <w:sz w:val="28"/>
          <w:szCs w:val="28"/>
        </w:rPr>
        <w:t>Приказом МЧС России от 21.07.2005 года № 575 «Об утверждении порядка содержания и использования защитных сооружений гражданской обороны в мирное время»</w:t>
      </w:r>
      <w:r w:rsidRPr="00393E4D">
        <w:rPr>
          <w:iCs/>
          <w:sz w:val="28"/>
          <w:szCs w:val="28"/>
        </w:rPr>
        <w:t>,</w:t>
      </w:r>
      <w:r>
        <w:rPr>
          <w:iCs/>
          <w:sz w:val="28"/>
          <w:szCs w:val="28"/>
        </w:rPr>
        <w:t xml:space="preserve"> </w:t>
      </w:r>
      <w:r w:rsidRPr="00393E4D">
        <w:rPr>
          <w:iCs/>
          <w:sz w:val="28"/>
          <w:szCs w:val="28"/>
        </w:rPr>
        <w:t>определен</w:t>
      </w:r>
      <w:r w:rsidRPr="00393E4D">
        <w:rPr>
          <w:color w:val="000000"/>
          <w:sz w:val="28"/>
          <w:szCs w:val="28"/>
        </w:rPr>
        <w:t xml:space="preserve">   порядок   содержания   и   использования защитных сооружений гражданской обороны в мирное время</w:t>
      </w:r>
      <w:r>
        <w:rPr>
          <w:color w:val="000000"/>
          <w:sz w:val="28"/>
          <w:szCs w:val="28"/>
        </w:rPr>
        <w:t>.</w:t>
      </w:r>
    </w:p>
    <w:p w:rsidR="00254D4C" w:rsidRPr="00393E4D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8"/>
        </w:rPr>
      </w:pPr>
      <w:r w:rsidRPr="00393E4D">
        <w:rPr>
          <w:rFonts w:ascii="Times New Roman" w:hAnsi="Times New Roman" w:cs="Times New Roman"/>
          <w:sz w:val="28"/>
          <w:szCs w:val="28"/>
        </w:rPr>
        <w:t xml:space="preserve"> При эксплуатации ЗС ГО в режиме повседневной деятельности должны выполняться требования по обеспечению постоянной готовности помещений к переводу их в установленные сроки на режим защитных сооружений и необходимые условия для безопасного пребывания укрываемых в ЗС </w:t>
      </w:r>
      <w:proofErr w:type="gramStart"/>
      <w:r w:rsidRPr="00393E4D">
        <w:rPr>
          <w:rFonts w:ascii="Times New Roman" w:hAnsi="Times New Roman" w:cs="Times New Roman"/>
          <w:sz w:val="28"/>
          <w:szCs w:val="28"/>
        </w:rPr>
        <w:t>ГО</w:t>
      </w:r>
      <w:proofErr w:type="gramEnd"/>
      <w:r w:rsidRPr="00393E4D">
        <w:rPr>
          <w:rFonts w:ascii="Times New Roman" w:hAnsi="Times New Roman" w:cs="Times New Roman"/>
          <w:sz w:val="28"/>
          <w:szCs w:val="28"/>
        </w:rPr>
        <w:t xml:space="preserve"> как в военное время, так и в условиях чрезвычайных ситуаций мирного времени.</w:t>
      </w:r>
    </w:p>
    <w:p w:rsidR="00254D4C" w:rsidRPr="00393E4D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8"/>
        </w:rPr>
      </w:pPr>
    </w:p>
    <w:p w:rsidR="00254D4C" w:rsidRPr="00393E4D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8"/>
          <w:u w:val="single"/>
        </w:rPr>
      </w:pPr>
      <w:r w:rsidRPr="00393E4D">
        <w:rPr>
          <w:rFonts w:ascii="Times New Roman" w:hAnsi="Times New Roman" w:cs="Times New Roman"/>
          <w:sz w:val="28"/>
          <w:szCs w:val="28"/>
          <w:u w:val="single"/>
        </w:rPr>
        <w:t>При этом должна быть обеспечена сохранность:</w:t>
      </w:r>
    </w:p>
    <w:p w:rsidR="00254D4C" w:rsidRPr="00393E4D" w:rsidRDefault="00254D4C" w:rsidP="00016048">
      <w:pPr>
        <w:pStyle w:val="ConsNormal"/>
        <w:widowControl/>
        <w:numPr>
          <w:ilvl w:val="0"/>
          <w:numId w:val="15"/>
        </w:numPr>
        <w:tabs>
          <w:tab w:val="left" w:pos="964"/>
        </w:tabs>
        <w:ind w:left="0" w:firstLine="709"/>
        <w:rPr>
          <w:rFonts w:ascii="Times New Roman" w:hAnsi="Times New Roman" w:cs="Times New Roman"/>
          <w:sz w:val="28"/>
          <w:szCs w:val="28"/>
        </w:rPr>
      </w:pPr>
      <w:r w:rsidRPr="00393E4D">
        <w:rPr>
          <w:rFonts w:ascii="Times New Roman" w:hAnsi="Times New Roman" w:cs="Times New Roman"/>
          <w:sz w:val="28"/>
          <w:szCs w:val="28"/>
        </w:rPr>
        <w:t>защитных свойств как сооружения в целом, так и отдельных его элементов: входов, аварийных выходов, защитно-герметических и герметических дверей и ставней, противовзрывных устройств;</w:t>
      </w:r>
    </w:p>
    <w:p w:rsidR="00254D4C" w:rsidRPr="00393E4D" w:rsidRDefault="00254D4C" w:rsidP="00016048">
      <w:pPr>
        <w:pStyle w:val="ConsNormal"/>
        <w:widowControl/>
        <w:numPr>
          <w:ilvl w:val="0"/>
          <w:numId w:val="15"/>
        </w:numPr>
        <w:tabs>
          <w:tab w:val="left" w:pos="964"/>
        </w:tabs>
        <w:ind w:left="0" w:firstLine="709"/>
        <w:rPr>
          <w:rFonts w:ascii="Times New Roman" w:hAnsi="Times New Roman" w:cs="Times New Roman"/>
          <w:sz w:val="28"/>
          <w:szCs w:val="28"/>
        </w:rPr>
      </w:pPr>
      <w:r w:rsidRPr="00393E4D">
        <w:rPr>
          <w:rFonts w:ascii="Times New Roman" w:hAnsi="Times New Roman" w:cs="Times New Roman"/>
          <w:sz w:val="28"/>
          <w:szCs w:val="28"/>
        </w:rPr>
        <w:t>герметизации и гидроизоляции всего сооружения;</w:t>
      </w:r>
    </w:p>
    <w:p w:rsidR="00254D4C" w:rsidRPr="00393E4D" w:rsidRDefault="00254D4C" w:rsidP="00016048">
      <w:pPr>
        <w:pStyle w:val="ConsNormal"/>
        <w:widowControl/>
        <w:numPr>
          <w:ilvl w:val="0"/>
          <w:numId w:val="15"/>
        </w:numPr>
        <w:tabs>
          <w:tab w:val="left" w:pos="964"/>
        </w:tabs>
        <w:ind w:left="0" w:firstLine="709"/>
        <w:rPr>
          <w:rFonts w:ascii="Times New Roman" w:hAnsi="Times New Roman" w:cs="Times New Roman"/>
          <w:sz w:val="28"/>
          <w:szCs w:val="28"/>
        </w:rPr>
      </w:pPr>
      <w:r w:rsidRPr="00393E4D">
        <w:rPr>
          <w:rFonts w:ascii="Times New Roman" w:hAnsi="Times New Roman" w:cs="Times New Roman"/>
          <w:sz w:val="28"/>
          <w:szCs w:val="28"/>
        </w:rPr>
        <w:t>инженерно-технического оборудования и возможность перевода его в любое время на эксплуатацию в режиме чрезвычайной ситуации.</w:t>
      </w:r>
    </w:p>
    <w:p w:rsidR="00254D4C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8"/>
        </w:rPr>
      </w:pPr>
    </w:p>
    <w:p w:rsidR="00254D4C" w:rsidRPr="00393E4D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8"/>
        </w:rPr>
      </w:pPr>
    </w:p>
    <w:p w:rsidR="00254D4C" w:rsidRPr="00393E4D" w:rsidRDefault="00254D4C" w:rsidP="00461A6D">
      <w:pPr>
        <w:pStyle w:val="ConsNormal"/>
        <w:widowControl/>
        <w:ind w:firstLine="709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93E4D">
        <w:rPr>
          <w:rFonts w:ascii="Times New Roman" w:hAnsi="Times New Roman" w:cs="Times New Roman"/>
          <w:b/>
          <w:sz w:val="28"/>
          <w:szCs w:val="28"/>
        </w:rPr>
        <w:t>При эксплуатации ЗС ГО в мирное время запрещается:</w:t>
      </w:r>
    </w:p>
    <w:p w:rsidR="00254D4C" w:rsidRPr="00393E4D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b/>
          <w:sz w:val="28"/>
          <w:szCs w:val="28"/>
        </w:rPr>
      </w:pPr>
    </w:p>
    <w:p w:rsidR="00254D4C" w:rsidRPr="00393E4D" w:rsidRDefault="00254D4C" w:rsidP="00016048">
      <w:pPr>
        <w:pStyle w:val="ConsNormal"/>
        <w:widowControl/>
        <w:numPr>
          <w:ilvl w:val="0"/>
          <w:numId w:val="15"/>
        </w:numPr>
        <w:tabs>
          <w:tab w:val="left" w:pos="964"/>
        </w:tabs>
        <w:ind w:left="0" w:firstLine="709"/>
        <w:rPr>
          <w:rFonts w:ascii="Times New Roman" w:hAnsi="Times New Roman" w:cs="Times New Roman"/>
          <w:sz w:val="28"/>
          <w:szCs w:val="28"/>
        </w:rPr>
      </w:pPr>
      <w:r w:rsidRPr="00393E4D">
        <w:rPr>
          <w:rFonts w:ascii="Times New Roman" w:hAnsi="Times New Roman" w:cs="Times New Roman"/>
          <w:sz w:val="28"/>
          <w:szCs w:val="28"/>
        </w:rPr>
        <w:t>перепланировка помещений;</w:t>
      </w:r>
    </w:p>
    <w:p w:rsidR="00254D4C" w:rsidRPr="00393E4D" w:rsidRDefault="00254D4C" w:rsidP="00016048">
      <w:pPr>
        <w:pStyle w:val="ConsNormal"/>
        <w:widowControl/>
        <w:numPr>
          <w:ilvl w:val="0"/>
          <w:numId w:val="15"/>
        </w:numPr>
        <w:tabs>
          <w:tab w:val="left" w:pos="964"/>
        </w:tabs>
        <w:ind w:left="0" w:firstLine="709"/>
        <w:rPr>
          <w:rFonts w:ascii="Times New Roman" w:hAnsi="Times New Roman" w:cs="Times New Roman"/>
          <w:sz w:val="28"/>
          <w:szCs w:val="28"/>
        </w:rPr>
      </w:pPr>
      <w:r w:rsidRPr="00393E4D">
        <w:rPr>
          <w:rFonts w:ascii="Times New Roman" w:hAnsi="Times New Roman" w:cs="Times New Roman"/>
          <w:sz w:val="28"/>
          <w:szCs w:val="28"/>
        </w:rPr>
        <w:t>устройство отверстий или проемов в ограждающих конструкциях;</w:t>
      </w:r>
    </w:p>
    <w:p w:rsidR="00254D4C" w:rsidRPr="00393E4D" w:rsidRDefault="00254D4C" w:rsidP="00016048">
      <w:pPr>
        <w:pStyle w:val="ConsNormal"/>
        <w:widowControl/>
        <w:numPr>
          <w:ilvl w:val="0"/>
          <w:numId w:val="15"/>
        </w:numPr>
        <w:tabs>
          <w:tab w:val="left" w:pos="964"/>
        </w:tabs>
        <w:ind w:left="0" w:firstLine="709"/>
        <w:rPr>
          <w:rFonts w:ascii="Times New Roman" w:hAnsi="Times New Roman" w:cs="Times New Roman"/>
          <w:sz w:val="28"/>
          <w:szCs w:val="28"/>
        </w:rPr>
      </w:pPr>
      <w:r w:rsidRPr="00393E4D">
        <w:rPr>
          <w:rFonts w:ascii="Times New Roman" w:hAnsi="Times New Roman" w:cs="Times New Roman"/>
          <w:sz w:val="28"/>
          <w:szCs w:val="28"/>
        </w:rPr>
        <w:lastRenderedPageBreak/>
        <w:t>нарушение герметизации и гидроизоляции;</w:t>
      </w:r>
    </w:p>
    <w:p w:rsidR="00254D4C" w:rsidRPr="00393E4D" w:rsidRDefault="00254D4C" w:rsidP="00016048">
      <w:pPr>
        <w:pStyle w:val="ConsNormal"/>
        <w:widowControl/>
        <w:numPr>
          <w:ilvl w:val="0"/>
          <w:numId w:val="15"/>
        </w:numPr>
        <w:tabs>
          <w:tab w:val="left" w:pos="964"/>
        </w:tabs>
        <w:ind w:left="0" w:firstLine="709"/>
        <w:rPr>
          <w:rFonts w:ascii="Times New Roman" w:hAnsi="Times New Roman" w:cs="Times New Roman"/>
          <w:sz w:val="28"/>
          <w:szCs w:val="28"/>
        </w:rPr>
      </w:pPr>
      <w:r w:rsidRPr="00393E4D">
        <w:rPr>
          <w:rFonts w:ascii="Times New Roman" w:hAnsi="Times New Roman" w:cs="Times New Roman"/>
          <w:sz w:val="28"/>
          <w:szCs w:val="28"/>
        </w:rPr>
        <w:t>демонтаж оборудования;</w:t>
      </w:r>
    </w:p>
    <w:p w:rsidR="00254D4C" w:rsidRPr="00393E4D" w:rsidRDefault="00254D4C" w:rsidP="00016048">
      <w:pPr>
        <w:pStyle w:val="ConsNormal"/>
        <w:widowControl/>
        <w:numPr>
          <w:ilvl w:val="0"/>
          <w:numId w:val="15"/>
        </w:numPr>
        <w:tabs>
          <w:tab w:val="left" w:pos="964"/>
        </w:tabs>
        <w:ind w:left="0" w:firstLine="709"/>
        <w:rPr>
          <w:rFonts w:ascii="Times New Roman" w:hAnsi="Times New Roman" w:cs="Times New Roman"/>
          <w:sz w:val="28"/>
          <w:szCs w:val="28"/>
        </w:rPr>
      </w:pPr>
      <w:r w:rsidRPr="00393E4D">
        <w:rPr>
          <w:rFonts w:ascii="Times New Roman" w:hAnsi="Times New Roman" w:cs="Times New Roman"/>
          <w:sz w:val="28"/>
          <w:szCs w:val="28"/>
        </w:rPr>
        <w:t>применение сгораемых синтетических материалов при отделке         помещений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254D4C" w:rsidRPr="00393E4D" w:rsidRDefault="00254D4C" w:rsidP="00016048">
      <w:pPr>
        <w:pStyle w:val="ConsNormal"/>
        <w:widowControl/>
        <w:numPr>
          <w:ilvl w:val="0"/>
          <w:numId w:val="15"/>
        </w:numPr>
        <w:tabs>
          <w:tab w:val="left" w:pos="964"/>
        </w:tabs>
        <w:ind w:left="0" w:firstLine="709"/>
        <w:rPr>
          <w:rFonts w:ascii="Times New Roman" w:hAnsi="Times New Roman" w:cs="Times New Roman"/>
          <w:sz w:val="28"/>
          <w:szCs w:val="28"/>
        </w:rPr>
      </w:pPr>
      <w:r w:rsidRPr="00393E4D">
        <w:rPr>
          <w:rFonts w:ascii="Times New Roman" w:hAnsi="Times New Roman" w:cs="Times New Roman"/>
          <w:sz w:val="28"/>
          <w:szCs w:val="28"/>
        </w:rPr>
        <w:t>оштукатуривание и облицовка плиткой стен и потолков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254D4C" w:rsidRPr="00393E4D" w:rsidRDefault="00254D4C" w:rsidP="00016048">
      <w:pPr>
        <w:pStyle w:val="ConsNormal"/>
        <w:widowControl/>
        <w:numPr>
          <w:ilvl w:val="0"/>
          <w:numId w:val="15"/>
        </w:numPr>
        <w:tabs>
          <w:tab w:val="left" w:pos="964"/>
        </w:tabs>
        <w:ind w:left="0" w:firstLine="709"/>
        <w:rPr>
          <w:rFonts w:ascii="Times New Roman" w:hAnsi="Times New Roman" w:cs="Times New Roman"/>
          <w:sz w:val="28"/>
          <w:szCs w:val="28"/>
        </w:rPr>
      </w:pPr>
      <w:r w:rsidRPr="00393E4D">
        <w:rPr>
          <w:rFonts w:ascii="Times New Roman" w:hAnsi="Times New Roman" w:cs="Times New Roman"/>
          <w:sz w:val="28"/>
          <w:szCs w:val="28"/>
        </w:rPr>
        <w:t>установка ламп дневного света.</w:t>
      </w:r>
    </w:p>
    <w:p w:rsidR="00254D4C" w:rsidRPr="00393E4D" w:rsidRDefault="00254D4C" w:rsidP="006A7E00">
      <w:pPr>
        <w:pStyle w:val="ConsNormal"/>
        <w:widowControl/>
        <w:ind w:firstLine="709"/>
        <w:rPr>
          <w:rFonts w:ascii="Times New Roman" w:hAnsi="Times New Roman" w:cs="Times New Roman"/>
          <w:sz w:val="28"/>
          <w:szCs w:val="28"/>
        </w:rPr>
      </w:pPr>
      <w:r w:rsidRPr="00393E4D">
        <w:rPr>
          <w:rFonts w:ascii="Times New Roman" w:hAnsi="Times New Roman" w:cs="Times New Roman"/>
          <w:sz w:val="28"/>
          <w:szCs w:val="28"/>
        </w:rPr>
        <w:t>При наличии проектного обоснования и согласования (заключения) органа управления по делам гражданской обороны и чрезвычайным ситуациям допускается устройство временных легкосъемных перегородок из негорючих и нетоксичных материалов с учетом возможности их демонтажа в период приведения ЗС ГО в готовность к приему укрываемых.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При эксплуатации защитных сооружений в мирное время должны выполняться все требования, обеспечивающие пригодность помещений к переводу их в установленные сроки на режим укрытия населения, и соблюдаться необходимые условия для пребывания людей в них в военное время.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 Организация поддержания защитных сооружений в готовности к использованию и </w:t>
      </w:r>
      <w:proofErr w:type="gramStart"/>
      <w:r w:rsidRPr="00393E4D">
        <w:rPr>
          <w:sz w:val="28"/>
          <w:szCs w:val="28"/>
        </w:rPr>
        <w:t>контроль за</w:t>
      </w:r>
      <w:proofErr w:type="gramEnd"/>
      <w:r w:rsidRPr="00393E4D">
        <w:rPr>
          <w:sz w:val="28"/>
          <w:szCs w:val="28"/>
        </w:rPr>
        <w:t xml:space="preserve"> правильностью их эксплуатации осуществляются службой убежищ и укрытий объекта экономики, а содержание и эксплуатация - формированиями по обслуживанию убежищ (укрытий).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 Формирования по обслуживанию назначаются для каждого убежища, а также для противорадиационных укрытий вместимостью </w:t>
      </w:r>
      <w:r w:rsidRPr="0022329F">
        <w:rPr>
          <w:sz w:val="28"/>
          <w:szCs w:val="28"/>
        </w:rPr>
        <w:t>более 50 чел.</w:t>
      </w:r>
      <w:r w:rsidRPr="00393E4D">
        <w:rPr>
          <w:sz w:val="28"/>
          <w:szCs w:val="28"/>
        </w:rPr>
        <w:t xml:space="preserve"> </w:t>
      </w:r>
      <w:proofErr w:type="gramStart"/>
      <w:r w:rsidRPr="00393E4D">
        <w:rPr>
          <w:sz w:val="28"/>
          <w:szCs w:val="28"/>
        </w:rPr>
        <w:t>В</w:t>
      </w:r>
      <w:proofErr w:type="gramEnd"/>
      <w:r w:rsidRPr="00393E4D">
        <w:rPr>
          <w:sz w:val="28"/>
          <w:szCs w:val="28"/>
        </w:rPr>
        <w:t xml:space="preserve"> ПРУ </w:t>
      </w:r>
      <w:proofErr w:type="gramStart"/>
      <w:r w:rsidRPr="00393E4D">
        <w:rPr>
          <w:sz w:val="28"/>
          <w:szCs w:val="28"/>
        </w:rPr>
        <w:t>вместимостью</w:t>
      </w:r>
      <w:proofErr w:type="gramEnd"/>
      <w:r w:rsidRPr="00393E4D">
        <w:rPr>
          <w:sz w:val="28"/>
          <w:szCs w:val="28"/>
        </w:rPr>
        <w:t xml:space="preserve"> менее 50 человек и в простейших укрытиях назначаются старшие (из числа укрываемых).</w:t>
      </w:r>
    </w:p>
    <w:p w:rsidR="00254D4C" w:rsidRPr="003C3D7F" w:rsidRDefault="00254D4C" w:rsidP="006A7E00">
      <w:pPr>
        <w:rPr>
          <w:sz w:val="28"/>
          <w:szCs w:val="28"/>
        </w:rPr>
      </w:pPr>
      <w:r w:rsidRPr="003C3D7F">
        <w:rPr>
          <w:sz w:val="28"/>
          <w:szCs w:val="28"/>
        </w:rPr>
        <w:t xml:space="preserve"> </w:t>
      </w:r>
      <w:r w:rsidRPr="003C3D7F">
        <w:rPr>
          <w:b/>
          <w:sz w:val="28"/>
          <w:szCs w:val="28"/>
        </w:rPr>
        <w:t>Командир формирования является комендантом защитного сооружения</w:t>
      </w:r>
      <w:r w:rsidRPr="003C3D7F">
        <w:rPr>
          <w:sz w:val="28"/>
          <w:szCs w:val="28"/>
        </w:rPr>
        <w:t>. На объекте экономики он назначается из инженерно-технического персонала, а в жилом секторе - из технического персонала, обслуживающего здания.</w:t>
      </w:r>
    </w:p>
    <w:p w:rsidR="00254D4C" w:rsidRPr="00393E4D" w:rsidRDefault="00254D4C" w:rsidP="006A7E00">
      <w:pPr>
        <w:rPr>
          <w:sz w:val="28"/>
          <w:szCs w:val="28"/>
        </w:rPr>
      </w:pPr>
      <w:proofErr w:type="gramStart"/>
      <w:r w:rsidRPr="00393E4D">
        <w:rPr>
          <w:sz w:val="28"/>
          <w:szCs w:val="28"/>
        </w:rPr>
        <w:t>При эксплуатации защитных сооружений должна быть обеспечена сохранность защитных свойств как сооружения в целом, так и отдельных его элементов - входов и выходов, защитно-герметических и герметических дверей и ставен,  противовзрывных устройств, герметизации и гидроизоляции всего защитного сооружения, сохранность инженерно-технического оборудования и возможность перевода его в любое время на эксплуатацию в режиме военного времени.</w:t>
      </w:r>
      <w:proofErr w:type="gramEnd"/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b/>
          <w:sz w:val="28"/>
          <w:szCs w:val="28"/>
        </w:rPr>
        <w:t xml:space="preserve">Запрещается </w:t>
      </w:r>
      <w:r w:rsidRPr="00393E4D">
        <w:rPr>
          <w:sz w:val="28"/>
          <w:szCs w:val="28"/>
        </w:rPr>
        <w:t xml:space="preserve">демонтаж оборудования защитных сооружений, перепланировка помещений, устройство отверстий и проемов в ограждающих конструкциях и другие нарушения.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b/>
          <w:sz w:val="28"/>
          <w:szCs w:val="28"/>
        </w:rPr>
        <w:t>Запрещается</w:t>
      </w:r>
      <w:r w:rsidRPr="00393E4D">
        <w:rPr>
          <w:sz w:val="28"/>
          <w:szCs w:val="28"/>
        </w:rPr>
        <w:t xml:space="preserve"> загромождать входы в защитные сооружения. Входы в убежище должны постоянно обеспечивать свободный доступ внутрь помещения. Для этого подходы к наружным дверям, двери и лестничные спуски следует содержать в исправном состоянии, очищать от грязи и мусора, а в зимнее время - от снега и льда.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У входных дверей вывешивают табличку с надписью, указывающей место хранения ключей, ответственное лицо (комендант убежища), его служебный и домашний адрес и телефон, а также номер сооружения. Замки от дверей и ставней должны иметь не менее двух ключей. Один комплект хранится у ответственного лица, другой - у дежурного.</w:t>
      </w:r>
    </w:p>
    <w:p w:rsidR="00254D4C" w:rsidRDefault="00254D4C" w:rsidP="006A7E00">
      <w:pPr>
        <w:rPr>
          <w:b/>
          <w:sz w:val="28"/>
          <w:szCs w:val="28"/>
        </w:rPr>
      </w:pPr>
    </w:p>
    <w:p w:rsidR="00254D4C" w:rsidRPr="00393E4D" w:rsidRDefault="00254D4C" w:rsidP="006A7E00">
      <w:pPr>
        <w:rPr>
          <w:b/>
          <w:sz w:val="28"/>
          <w:szCs w:val="28"/>
        </w:rPr>
      </w:pPr>
      <w:r w:rsidRPr="00393E4D">
        <w:rPr>
          <w:b/>
          <w:sz w:val="28"/>
          <w:szCs w:val="28"/>
        </w:rPr>
        <w:lastRenderedPageBreak/>
        <w:t xml:space="preserve">Защитные сооружения в мирное время могут быть использованы </w:t>
      </w:r>
      <w:proofErr w:type="gramStart"/>
      <w:r w:rsidRPr="00393E4D">
        <w:rPr>
          <w:b/>
          <w:sz w:val="28"/>
          <w:szCs w:val="28"/>
        </w:rPr>
        <w:t>под</w:t>
      </w:r>
      <w:proofErr w:type="gramEnd"/>
      <w:r w:rsidRPr="00393E4D">
        <w:rPr>
          <w:b/>
          <w:sz w:val="28"/>
          <w:szCs w:val="28"/>
        </w:rPr>
        <w:t>:</w:t>
      </w:r>
    </w:p>
    <w:p w:rsidR="00254D4C" w:rsidRPr="00393E4D" w:rsidRDefault="00254D4C" w:rsidP="00016048">
      <w:pPr>
        <w:numPr>
          <w:ilvl w:val="0"/>
          <w:numId w:val="16"/>
        </w:numPr>
        <w:tabs>
          <w:tab w:val="left" w:pos="964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>санитарно-бытовые помещения (гардеробные домашней и уличной одежды с душевыми и умывальниками);</w:t>
      </w:r>
    </w:p>
    <w:p w:rsidR="00254D4C" w:rsidRPr="00393E4D" w:rsidRDefault="00254D4C" w:rsidP="00016048">
      <w:pPr>
        <w:numPr>
          <w:ilvl w:val="0"/>
          <w:numId w:val="16"/>
        </w:numPr>
        <w:tabs>
          <w:tab w:val="left" w:pos="964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>помещения культурного обслуживания (комнаты отдыха, кабинеты для учебных занятий);</w:t>
      </w:r>
    </w:p>
    <w:p w:rsidR="00254D4C" w:rsidRPr="00393E4D" w:rsidRDefault="00254D4C" w:rsidP="00016048">
      <w:pPr>
        <w:numPr>
          <w:ilvl w:val="0"/>
          <w:numId w:val="16"/>
        </w:numPr>
        <w:tabs>
          <w:tab w:val="left" w:pos="964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>производственные помещения, отнесенные по пожарной опасности и категориям Г и</w:t>
      </w:r>
      <w:proofErr w:type="gramStart"/>
      <w:r w:rsidRPr="00393E4D">
        <w:rPr>
          <w:sz w:val="28"/>
          <w:szCs w:val="28"/>
        </w:rPr>
        <w:t xml:space="preserve"> Д</w:t>
      </w:r>
      <w:proofErr w:type="gramEnd"/>
      <w:r w:rsidRPr="00393E4D">
        <w:rPr>
          <w:sz w:val="28"/>
          <w:szCs w:val="28"/>
        </w:rPr>
        <w:t>, в которых осуществляются технологические процессы не сопровождающиеся выделением вредных жидкостей, паров и газов, опасных для людей и не требующих естественного освещения;</w:t>
      </w:r>
    </w:p>
    <w:p w:rsidR="00254D4C" w:rsidRPr="00393E4D" w:rsidRDefault="00254D4C" w:rsidP="00016048">
      <w:pPr>
        <w:numPr>
          <w:ilvl w:val="0"/>
          <w:numId w:val="16"/>
        </w:numPr>
        <w:tabs>
          <w:tab w:val="left" w:pos="964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>складские помещения;</w:t>
      </w:r>
    </w:p>
    <w:p w:rsidR="00254D4C" w:rsidRPr="00393E4D" w:rsidRDefault="00254D4C" w:rsidP="00016048">
      <w:pPr>
        <w:numPr>
          <w:ilvl w:val="0"/>
          <w:numId w:val="16"/>
        </w:numPr>
        <w:tabs>
          <w:tab w:val="left" w:pos="964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>помещения торговли и общественного питания;</w:t>
      </w:r>
    </w:p>
    <w:p w:rsidR="00254D4C" w:rsidRPr="00393E4D" w:rsidRDefault="00254D4C" w:rsidP="00016048">
      <w:pPr>
        <w:numPr>
          <w:ilvl w:val="0"/>
          <w:numId w:val="16"/>
        </w:numPr>
        <w:tabs>
          <w:tab w:val="left" w:pos="964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>спортивные помещения;</w:t>
      </w:r>
    </w:p>
    <w:p w:rsidR="00254D4C" w:rsidRPr="00393E4D" w:rsidRDefault="00254D4C" w:rsidP="00016048">
      <w:pPr>
        <w:numPr>
          <w:ilvl w:val="0"/>
          <w:numId w:val="16"/>
        </w:numPr>
        <w:tabs>
          <w:tab w:val="left" w:pos="964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>помещения бытового обслуживания населения;</w:t>
      </w:r>
    </w:p>
    <w:p w:rsidR="00254D4C" w:rsidRPr="00393E4D" w:rsidRDefault="00254D4C" w:rsidP="00016048">
      <w:pPr>
        <w:numPr>
          <w:ilvl w:val="0"/>
          <w:numId w:val="16"/>
        </w:numPr>
        <w:tabs>
          <w:tab w:val="left" w:pos="964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>вспомогательные помещения лечебных учреждений.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Заполнять защитные сооружения </w:t>
      </w:r>
      <w:proofErr w:type="spellStart"/>
      <w:r w:rsidRPr="00393E4D">
        <w:rPr>
          <w:sz w:val="28"/>
          <w:szCs w:val="28"/>
        </w:rPr>
        <w:t>нетабельным</w:t>
      </w:r>
      <w:proofErr w:type="spellEnd"/>
      <w:r w:rsidRPr="00393E4D">
        <w:rPr>
          <w:sz w:val="28"/>
          <w:szCs w:val="28"/>
        </w:rPr>
        <w:t xml:space="preserve"> имуществом разрешается до </w:t>
      </w:r>
      <w:r w:rsidRPr="0022329F">
        <w:rPr>
          <w:sz w:val="28"/>
          <w:szCs w:val="28"/>
        </w:rPr>
        <w:t>40%</w:t>
      </w:r>
      <w:r w:rsidRPr="00393E4D">
        <w:rPr>
          <w:sz w:val="28"/>
          <w:szCs w:val="28"/>
        </w:rPr>
        <w:t xml:space="preserve"> площади основных помещений.</w:t>
      </w:r>
    </w:p>
    <w:p w:rsidR="00254D4C" w:rsidRPr="00393E4D" w:rsidRDefault="00254D4C" w:rsidP="006A7E00">
      <w:pPr>
        <w:rPr>
          <w:i/>
          <w:sz w:val="28"/>
          <w:szCs w:val="28"/>
        </w:rPr>
      </w:pPr>
      <w:r w:rsidRPr="003C3D7F">
        <w:rPr>
          <w:b/>
          <w:i/>
          <w:sz w:val="28"/>
          <w:szCs w:val="28"/>
        </w:rPr>
        <w:t xml:space="preserve">В мирное время защитные сооружения могут быть использованы для защиты людей при авариях и катастрофах на </w:t>
      </w:r>
      <w:proofErr w:type="spellStart"/>
      <w:r w:rsidRPr="003C3D7F">
        <w:rPr>
          <w:b/>
          <w:i/>
          <w:sz w:val="28"/>
          <w:szCs w:val="28"/>
        </w:rPr>
        <w:t>радиационно</w:t>
      </w:r>
      <w:proofErr w:type="spellEnd"/>
      <w:r w:rsidRPr="003C3D7F">
        <w:rPr>
          <w:b/>
          <w:i/>
          <w:sz w:val="28"/>
          <w:szCs w:val="28"/>
        </w:rPr>
        <w:t xml:space="preserve"> и химически опасных объектах, а также при стихийных бедствиях</w:t>
      </w:r>
      <w:r w:rsidRPr="00393E4D">
        <w:rPr>
          <w:i/>
          <w:sz w:val="28"/>
          <w:szCs w:val="28"/>
        </w:rPr>
        <w:t>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В убежищах, расположенных в местах вероятной сильной загазованности вредными веществами, предусматривается режим полной изоляции с регенерацией воздуха с помощью регенеративных установок типа РУ-150/6, РП-100, баллонов с кислородом и сжатым воздухом. Мощность средств регенерации обеспечивает пребывание людей в постоянном объеме в течение шести часов. Время на приведение в готовность и заполнение убежищ - 30 минут.</w:t>
      </w:r>
    </w:p>
    <w:p w:rsidR="00254D4C" w:rsidRPr="00393E4D" w:rsidRDefault="00254D4C" w:rsidP="006A7E00">
      <w:pPr>
        <w:rPr>
          <w:sz w:val="28"/>
          <w:szCs w:val="28"/>
        </w:rPr>
      </w:pPr>
    </w:p>
    <w:p w:rsidR="00254D4C" w:rsidRPr="0022329F" w:rsidRDefault="00254D4C" w:rsidP="0022329F">
      <w:pPr>
        <w:jc w:val="center"/>
        <w:rPr>
          <w:b/>
          <w:sz w:val="28"/>
          <w:szCs w:val="28"/>
        </w:rPr>
      </w:pPr>
      <w:r w:rsidRPr="0022329F">
        <w:rPr>
          <w:b/>
          <w:sz w:val="28"/>
          <w:szCs w:val="28"/>
        </w:rPr>
        <w:t>Порядок заполнения защитных сооружений</w:t>
      </w:r>
    </w:p>
    <w:p w:rsidR="00254D4C" w:rsidRPr="00393E4D" w:rsidRDefault="00254D4C" w:rsidP="006A7E00">
      <w:pPr>
        <w:rPr>
          <w:sz w:val="28"/>
          <w:szCs w:val="28"/>
        </w:rPr>
      </w:pP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Заполнение защитных сооружений осуществляется организованно в соответствии с разработанными планами.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Размещает людей в отсеках личный состав формирований по обслуживанию защитного сооружения.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Лица, прибывшие с детьми, размещаются в отдельном отсеке или в месте, специально отведенном для них.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Сразу же после заполнения все двери и другие отверстия, а также отключающие устройства на сетях водопровода и отопления закрываются.</w:t>
      </w:r>
    </w:p>
    <w:p w:rsidR="00254D4C" w:rsidRPr="00393E4D" w:rsidRDefault="00254D4C" w:rsidP="006A7E00">
      <w:pPr>
        <w:rPr>
          <w:sz w:val="28"/>
          <w:szCs w:val="28"/>
          <w:u w:val="single"/>
        </w:rPr>
      </w:pPr>
      <w:r w:rsidRPr="00393E4D">
        <w:rPr>
          <w:sz w:val="28"/>
          <w:szCs w:val="28"/>
        </w:rPr>
        <w:t xml:space="preserve">В защитном сооружении запрещается курить, шуметь, зажигать без разрешения керосиновые лампы, свечи, приносить легковоспламеняющиеся или имеющие запах вещества, а также громоздкие вещи и </w:t>
      </w:r>
      <w:r w:rsidRPr="00393E4D">
        <w:rPr>
          <w:sz w:val="28"/>
          <w:szCs w:val="28"/>
          <w:u w:val="single"/>
        </w:rPr>
        <w:t>приводить животных.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Укрываемые люди обязаны также содержать в готовности имеющиеся средства индивидуальной защиты. Укрываемые должны выполнять все указания командира и личного состава формирования.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При укрытии людей в защитном сооружении вследствие большого тепловыделения, увеличения влажности и содержания углекислого газа могут создаться тяжелые условия для дальнейшего пребывания, особенно детей, престарелых и больных.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lastRenderedPageBreak/>
        <w:t xml:space="preserve"> Такие условия могут наступить через </w:t>
      </w:r>
      <w:r w:rsidRPr="00393E4D">
        <w:rPr>
          <w:b/>
          <w:sz w:val="28"/>
          <w:szCs w:val="28"/>
        </w:rPr>
        <w:t>2-4 часа</w:t>
      </w:r>
      <w:r w:rsidRPr="00393E4D">
        <w:rPr>
          <w:sz w:val="28"/>
          <w:szCs w:val="28"/>
        </w:rPr>
        <w:t xml:space="preserve">, если убежище заполнено до расчетной вместимости, а фильтровентиляционные агрегаты не приведены в действие. Поэтому необходим постоянный </w:t>
      </w:r>
      <w:proofErr w:type="gramStart"/>
      <w:r w:rsidRPr="00393E4D">
        <w:rPr>
          <w:sz w:val="28"/>
          <w:szCs w:val="28"/>
        </w:rPr>
        <w:t>контроль за</w:t>
      </w:r>
      <w:proofErr w:type="gramEnd"/>
      <w:r w:rsidRPr="00393E4D">
        <w:rPr>
          <w:sz w:val="28"/>
          <w:szCs w:val="28"/>
        </w:rPr>
        <w:t xml:space="preserve"> состоянием воздуха в убежище и своевременно включать фильтровентиляционную систему.</w:t>
      </w:r>
    </w:p>
    <w:p w:rsidR="00254D4C" w:rsidRPr="00393E4D" w:rsidRDefault="00254D4C" w:rsidP="006A7E00">
      <w:pPr>
        <w:rPr>
          <w:b/>
          <w:sz w:val="28"/>
          <w:szCs w:val="28"/>
        </w:rPr>
      </w:pPr>
      <w:r w:rsidRPr="00393E4D">
        <w:rPr>
          <w:sz w:val="28"/>
          <w:szCs w:val="28"/>
        </w:rPr>
        <w:t>При длительном пребывании людей в защитном сооружении очень важно создать условия для отдыха.</w:t>
      </w:r>
      <w:r w:rsidRPr="00393E4D">
        <w:rPr>
          <w:b/>
          <w:sz w:val="28"/>
          <w:szCs w:val="28"/>
        </w:rPr>
        <w:t xml:space="preserve"> </w:t>
      </w:r>
    </w:p>
    <w:p w:rsidR="00254D4C" w:rsidRPr="00393E4D" w:rsidRDefault="00254D4C" w:rsidP="006A7E00">
      <w:pPr>
        <w:rPr>
          <w:b/>
          <w:sz w:val="28"/>
        </w:rPr>
      </w:pPr>
    </w:p>
    <w:p w:rsidR="00254D4C" w:rsidRPr="002C55A0" w:rsidRDefault="00254D4C" w:rsidP="0022329F">
      <w:pPr>
        <w:ind w:firstLine="0"/>
        <w:jc w:val="center"/>
        <w:rPr>
          <w:sz w:val="28"/>
          <w:szCs w:val="32"/>
        </w:rPr>
      </w:pPr>
      <w:r w:rsidRPr="002C55A0">
        <w:rPr>
          <w:sz w:val="28"/>
          <w:szCs w:val="32"/>
        </w:rPr>
        <w:t>Документы, разрабатываемые в муниципальном образовании и организации</w:t>
      </w:r>
      <w:proofErr w:type="gramStart"/>
      <w:r>
        <w:rPr>
          <w:sz w:val="28"/>
          <w:szCs w:val="32"/>
        </w:rPr>
        <w:t>.</w:t>
      </w:r>
      <w:proofErr w:type="gramEnd"/>
      <w:r>
        <w:rPr>
          <w:sz w:val="28"/>
          <w:szCs w:val="32"/>
        </w:rPr>
        <w:t xml:space="preserve"> </w:t>
      </w:r>
      <w:proofErr w:type="gramStart"/>
      <w:r>
        <w:rPr>
          <w:sz w:val="28"/>
          <w:szCs w:val="32"/>
        </w:rPr>
        <w:t>д</w:t>
      </w:r>
      <w:proofErr w:type="gramEnd"/>
      <w:r>
        <w:rPr>
          <w:sz w:val="28"/>
          <w:szCs w:val="32"/>
        </w:rPr>
        <w:t>ля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Обеспечение мероприятий местного уровня по гражданской обороне, защите населения и территорий муниципального уровня является расходным обязательством муниципального образования.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Руководители органов исполнительной власти и местного самоуправления</w:t>
      </w:r>
      <w:r>
        <w:rPr>
          <w:sz w:val="28"/>
          <w:szCs w:val="28"/>
        </w:rPr>
        <w:t xml:space="preserve">  </w:t>
      </w:r>
      <w:r w:rsidRPr="00393E4D">
        <w:rPr>
          <w:sz w:val="28"/>
          <w:szCs w:val="28"/>
        </w:rPr>
        <w:t>несут персональную ответственность за организацию и проведение мероприятий по инженерной защите населения в соответствии со своими полномочиями и занимаемой должностью.</w:t>
      </w:r>
    </w:p>
    <w:p w:rsidR="00254D4C" w:rsidRDefault="00254D4C" w:rsidP="006A7E00">
      <w:pPr>
        <w:rPr>
          <w:b/>
          <w:sz w:val="28"/>
          <w:szCs w:val="28"/>
        </w:rPr>
      </w:pPr>
    </w:p>
    <w:p w:rsidR="00254D4C" w:rsidRDefault="00254D4C" w:rsidP="006A7E00">
      <w:pPr>
        <w:rPr>
          <w:sz w:val="28"/>
          <w:szCs w:val="28"/>
        </w:rPr>
      </w:pPr>
      <w:r w:rsidRPr="00393E4D">
        <w:rPr>
          <w:b/>
          <w:sz w:val="28"/>
          <w:szCs w:val="28"/>
        </w:rPr>
        <w:t>В соответствии с установленным порядком определены задачи органов местного самоуправления. Они, в пределах  своих компетенции</w:t>
      </w:r>
      <w:r w:rsidRPr="00393E4D">
        <w:rPr>
          <w:sz w:val="28"/>
          <w:szCs w:val="28"/>
        </w:rPr>
        <w:t>:</w:t>
      </w:r>
    </w:p>
    <w:p w:rsidR="00254D4C" w:rsidRPr="00393E4D" w:rsidRDefault="00254D4C" w:rsidP="006A7E00">
      <w:pPr>
        <w:rPr>
          <w:sz w:val="28"/>
          <w:szCs w:val="28"/>
        </w:rPr>
      </w:pPr>
    </w:p>
    <w:p w:rsidR="00254D4C" w:rsidRPr="00393E4D" w:rsidRDefault="00254D4C" w:rsidP="0022329F">
      <w:pPr>
        <w:rPr>
          <w:sz w:val="28"/>
          <w:szCs w:val="28"/>
        </w:rPr>
      </w:pPr>
      <w:r w:rsidRPr="00393E4D">
        <w:rPr>
          <w:sz w:val="28"/>
          <w:szCs w:val="28"/>
        </w:rPr>
        <w:t>– определяют потребности в защитных сооружениях;</w:t>
      </w:r>
    </w:p>
    <w:p w:rsidR="00254D4C" w:rsidRPr="00393E4D" w:rsidRDefault="00254D4C" w:rsidP="0022329F">
      <w:pPr>
        <w:rPr>
          <w:sz w:val="28"/>
          <w:szCs w:val="28"/>
        </w:rPr>
      </w:pPr>
      <w:r w:rsidRPr="00393E4D">
        <w:rPr>
          <w:sz w:val="28"/>
          <w:szCs w:val="28"/>
        </w:rPr>
        <w:t>– создают в мирное время фонд защитных сооружений и поддерживают их в</w:t>
      </w:r>
      <w:r>
        <w:rPr>
          <w:sz w:val="28"/>
          <w:szCs w:val="28"/>
        </w:rPr>
        <w:t xml:space="preserve">  </w:t>
      </w:r>
      <w:r w:rsidRPr="00393E4D">
        <w:rPr>
          <w:sz w:val="28"/>
          <w:szCs w:val="28"/>
        </w:rPr>
        <w:t>состоянии постоянной готовности к использованию;</w:t>
      </w:r>
    </w:p>
    <w:p w:rsidR="00254D4C" w:rsidRPr="00393E4D" w:rsidRDefault="00254D4C" w:rsidP="0022329F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– осуществляют </w:t>
      </w:r>
      <w:proofErr w:type="gramStart"/>
      <w:r w:rsidRPr="00393E4D">
        <w:rPr>
          <w:sz w:val="28"/>
          <w:szCs w:val="28"/>
        </w:rPr>
        <w:t>контроль за</w:t>
      </w:r>
      <w:proofErr w:type="gramEnd"/>
      <w:r w:rsidRPr="00393E4D">
        <w:rPr>
          <w:sz w:val="28"/>
          <w:szCs w:val="28"/>
        </w:rPr>
        <w:t xml:space="preserve"> строительством новых защитных сооружений и</w:t>
      </w:r>
      <w:r>
        <w:rPr>
          <w:sz w:val="28"/>
          <w:szCs w:val="28"/>
        </w:rPr>
        <w:t xml:space="preserve">  </w:t>
      </w:r>
      <w:r w:rsidRPr="00393E4D">
        <w:rPr>
          <w:sz w:val="28"/>
          <w:szCs w:val="28"/>
        </w:rPr>
        <w:t>поддержанием их в состоянии постоянной готовности к использованию;</w:t>
      </w:r>
    </w:p>
    <w:p w:rsidR="00254D4C" w:rsidRPr="00393E4D" w:rsidRDefault="00254D4C" w:rsidP="0022329F">
      <w:pPr>
        <w:rPr>
          <w:sz w:val="28"/>
          <w:szCs w:val="28"/>
        </w:rPr>
      </w:pPr>
      <w:r w:rsidRPr="00393E4D">
        <w:rPr>
          <w:sz w:val="28"/>
          <w:szCs w:val="28"/>
        </w:rPr>
        <w:t>– ведут учет существующих и создаваемых защитных сооружений.</w:t>
      </w:r>
    </w:p>
    <w:p w:rsidR="00254D4C" w:rsidRPr="00393E4D" w:rsidRDefault="00254D4C" w:rsidP="006A7E00">
      <w:pPr>
        <w:rPr>
          <w:sz w:val="28"/>
          <w:szCs w:val="28"/>
        </w:rPr>
      </w:pPr>
    </w:p>
    <w:p w:rsidR="00254D4C" w:rsidRPr="00393E4D" w:rsidRDefault="00254D4C" w:rsidP="006A7E00">
      <w:pPr>
        <w:rPr>
          <w:sz w:val="28"/>
          <w:szCs w:val="28"/>
        </w:rPr>
      </w:pPr>
      <w:r w:rsidRPr="0022329F">
        <w:rPr>
          <w:sz w:val="28"/>
          <w:szCs w:val="28"/>
        </w:rPr>
        <w:t>Мероприятия по наращиванию недостающих средств защиты в необходимых объемах  в угрожаемый период и в военное время отражаются в разделах:</w:t>
      </w:r>
      <w:r>
        <w:rPr>
          <w:sz w:val="28"/>
          <w:szCs w:val="28"/>
        </w:rPr>
        <w:t xml:space="preserve"> </w:t>
      </w:r>
      <w:r w:rsidRPr="0022329F">
        <w:rPr>
          <w:b/>
          <w:sz w:val="28"/>
          <w:szCs w:val="28"/>
        </w:rPr>
        <w:t>«Мероприятия гражданской обороны»</w:t>
      </w:r>
      <w:r w:rsidRPr="00393E4D">
        <w:rPr>
          <w:sz w:val="28"/>
          <w:szCs w:val="28"/>
        </w:rPr>
        <w:t xml:space="preserve"> территориальных и объектовых </w:t>
      </w:r>
      <w:r w:rsidRPr="0022329F">
        <w:rPr>
          <w:sz w:val="28"/>
          <w:szCs w:val="28"/>
          <w:u w:val="single"/>
        </w:rPr>
        <w:t>планов гражданской обороны</w:t>
      </w:r>
      <w:r w:rsidRPr="00393E4D">
        <w:rPr>
          <w:sz w:val="28"/>
          <w:szCs w:val="28"/>
        </w:rPr>
        <w:t xml:space="preserve"> и защиты населения, а также в </w:t>
      </w:r>
      <w:r w:rsidRPr="0022329F">
        <w:rPr>
          <w:sz w:val="28"/>
          <w:szCs w:val="28"/>
          <w:u w:val="single"/>
        </w:rPr>
        <w:t>планах действий</w:t>
      </w:r>
      <w:r w:rsidRPr="00393E4D">
        <w:rPr>
          <w:sz w:val="28"/>
          <w:szCs w:val="28"/>
        </w:rPr>
        <w:t xml:space="preserve"> по предупреждению и ликвидации чрезвычайных ситуаций на всех уровнях РСЧС.</w:t>
      </w:r>
    </w:p>
    <w:p w:rsidR="00254D4C" w:rsidRDefault="00254D4C" w:rsidP="006A7E00">
      <w:pPr>
        <w:rPr>
          <w:b/>
          <w:sz w:val="28"/>
          <w:szCs w:val="28"/>
        </w:rPr>
      </w:pPr>
    </w:p>
    <w:p w:rsidR="00254D4C" w:rsidRDefault="00254D4C" w:rsidP="006A7E00">
      <w:pPr>
        <w:rPr>
          <w:b/>
          <w:sz w:val="28"/>
          <w:szCs w:val="28"/>
        </w:rPr>
      </w:pPr>
      <w:r w:rsidRPr="00393E4D">
        <w:rPr>
          <w:b/>
          <w:sz w:val="28"/>
          <w:szCs w:val="28"/>
        </w:rPr>
        <w:t>Эти планы, в части инженерной защиты, включают:</w:t>
      </w:r>
    </w:p>
    <w:p w:rsidR="00254D4C" w:rsidRPr="00393E4D" w:rsidRDefault="00254D4C" w:rsidP="006A7E00">
      <w:pPr>
        <w:rPr>
          <w:b/>
          <w:sz w:val="28"/>
          <w:szCs w:val="28"/>
        </w:rPr>
      </w:pP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– количество и размещение защитных сооружений на объектах экономики</w:t>
      </w:r>
      <w:r>
        <w:rPr>
          <w:sz w:val="28"/>
          <w:szCs w:val="28"/>
        </w:rPr>
        <w:t xml:space="preserve"> </w:t>
      </w:r>
      <w:r w:rsidRPr="00393E4D">
        <w:rPr>
          <w:sz w:val="28"/>
          <w:szCs w:val="28"/>
        </w:rPr>
        <w:t>и в жилой зоне;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– порядок организации изготовления конструкций и внутреннего оборудования для защитных сооружений, производства строительно-монтажных и других работ в объемах, обеспечивающих создание необходимого фонда убежищ и укрытий;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– порядок приведения в готовность имеющихся и наращивания недостающих</w:t>
      </w:r>
      <w:r>
        <w:rPr>
          <w:sz w:val="28"/>
          <w:szCs w:val="28"/>
        </w:rPr>
        <w:t xml:space="preserve"> </w:t>
      </w:r>
      <w:r w:rsidRPr="00393E4D">
        <w:rPr>
          <w:sz w:val="28"/>
          <w:szCs w:val="28"/>
        </w:rPr>
        <w:t>защитных сооружений;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– приспособление для защиты людей подвальных и других заглубленных сооружений;</w:t>
      </w:r>
    </w:p>
    <w:p w:rsidR="00254D4C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– строительство укрытий простейшего типа.</w:t>
      </w:r>
    </w:p>
    <w:p w:rsidR="00254D4C" w:rsidRPr="00393E4D" w:rsidRDefault="00254D4C" w:rsidP="006A7E00">
      <w:pPr>
        <w:rPr>
          <w:sz w:val="28"/>
          <w:szCs w:val="28"/>
        </w:rPr>
      </w:pP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lastRenderedPageBreak/>
        <w:t xml:space="preserve">Потребность в защитных сооружениях определяется органами исполнительной власти субъектов Российской Федерации для рабочих и служащих подведомственных предприятий, учреждений и организаций и населения, проживающего на данной территории, федеральными органами исполнительной власти – для рабочих и служащих организаций, входящих в сферу их ведения.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Исходя из этих потребностей, по заданиям органов местного самоуправления проектными организациями разрабатываются схемы размещения защитных сооружений в составе проектов (схем) планировки микрорайонов, кварталов в городах, населенных пунктов в сельской местности.</w:t>
      </w:r>
    </w:p>
    <w:p w:rsidR="00254D4C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На предприятиях, в учреждениях, организациях, </w:t>
      </w:r>
      <w:proofErr w:type="spellStart"/>
      <w:r w:rsidRPr="00393E4D">
        <w:rPr>
          <w:sz w:val="28"/>
          <w:szCs w:val="28"/>
        </w:rPr>
        <w:t>ЖЭКах</w:t>
      </w:r>
      <w:proofErr w:type="spellEnd"/>
      <w:r w:rsidRPr="00393E4D">
        <w:rPr>
          <w:sz w:val="28"/>
          <w:szCs w:val="28"/>
        </w:rPr>
        <w:t xml:space="preserve">, </w:t>
      </w:r>
      <w:proofErr w:type="spellStart"/>
      <w:r w:rsidRPr="00393E4D">
        <w:rPr>
          <w:sz w:val="28"/>
          <w:szCs w:val="28"/>
        </w:rPr>
        <w:t>ДЕЗах</w:t>
      </w:r>
      <w:proofErr w:type="spellEnd"/>
      <w:r w:rsidRPr="00393E4D">
        <w:rPr>
          <w:sz w:val="28"/>
          <w:szCs w:val="28"/>
        </w:rPr>
        <w:t>, домоуправлениях разрабатываются схемы привязки укрытий простейшего типа и указания по производству работ для руководителей строительных бригад.</w:t>
      </w:r>
    </w:p>
    <w:p w:rsidR="00254D4C" w:rsidRPr="00393E4D" w:rsidRDefault="00254D4C" w:rsidP="006A7E00">
      <w:pPr>
        <w:rPr>
          <w:sz w:val="28"/>
          <w:szCs w:val="28"/>
        </w:rPr>
      </w:pPr>
    </w:p>
    <w:p w:rsidR="00254D4C" w:rsidRDefault="00254D4C" w:rsidP="006A7E00">
      <w:pPr>
        <w:rPr>
          <w:b/>
          <w:bCs/>
          <w:sz w:val="28"/>
          <w:szCs w:val="28"/>
        </w:rPr>
      </w:pPr>
    </w:p>
    <w:p w:rsidR="00254D4C" w:rsidRDefault="00254D4C" w:rsidP="0022329F">
      <w:pPr>
        <w:jc w:val="center"/>
        <w:rPr>
          <w:b/>
          <w:bCs/>
          <w:sz w:val="28"/>
          <w:szCs w:val="28"/>
        </w:rPr>
      </w:pPr>
      <w:r w:rsidRPr="00393E4D">
        <w:rPr>
          <w:b/>
          <w:bCs/>
          <w:sz w:val="28"/>
          <w:szCs w:val="28"/>
        </w:rPr>
        <w:t>Учет защитных сооружений</w:t>
      </w:r>
    </w:p>
    <w:p w:rsidR="00254D4C" w:rsidRPr="00393E4D" w:rsidRDefault="00254D4C" w:rsidP="0022329F">
      <w:pPr>
        <w:jc w:val="center"/>
        <w:rPr>
          <w:sz w:val="28"/>
          <w:szCs w:val="28"/>
        </w:rPr>
      </w:pPr>
    </w:p>
    <w:p w:rsidR="00254D4C" w:rsidRPr="00393E4D" w:rsidRDefault="00254D4C" w:rsidP="006A7E00">
      <w:pPr>
        <w:rPr>
          <w:bCs/>
          <w:sz w:val="28"/>
          <w:szCs w:val="28"/>
        </w:rPr>
      </w:pPr>
      <w:r w:rsidRPr="00393E4D">
        <w:rPr>
          <w:bCs/>
          <w:sz w:val="28"/>
          <w:szCs w:val="28"/>
        </w:rPr>
        <w:t>Учет защитных сооружений ведется в  органах местного самоуправления,</w:t>
      </w:r>
      <w:r>
        <w:rPr>
          <w:bCs/>
          <w:sz w:val="28"/>
          <w:szCs w:val="28"/>
        </w:rPr>
        <w:t xml:space="preserve"> </w:t>
      </w:r>
      <w:r w:rsidRPr="00393E4D">
        <w:rPr>
          <w:bCs/>
          <w:sz w:val="28"/>
          <w:szCs w:val="28"/>
        </w:rPr>
        <w:t>также в организациях, на балансе которых они состоят.</w:t>
      </w:r>
    </w:p>
    <w:p w:rsidR="00254D4C" w:rsidRPr="00393E4D" w:rsidRDefault="00254D4C" w:rsidP="006A7E00">
      <w:pPr>
        <w:rPr>
          <w:bCs/>
          <w:sz w:val="28"/>
          <w:szCs w:val="28"/>
        </w:rPr>
      </w:pPr>
      <w:r w:rsidRPr="00393E4D">
        <w:rPr>
          <w:bCs/>
          <w:sz w:val="28"/>
          <w:szCs w:val="28"/>
        </w:rPr>
        <w:t>Основанием для ведения учета защитных сооружений является паспорт сооружения</w:t>
      </w:r>
      <w:r>
        <w:rPr>
          <w:bCs/>
          <w:sz w:val="28"/>
          <w:szCs w:val="28"/>
        </w:rPr>
        <w:t>,</w:t>
      </w:r>
      <w:r w:rsidRPr="00393E4D">
        <w:rPr>
          <w:bCs/>
          <w:sz w:val="28"/>
          <w:szCs w:val="28"/>
        </w:rPr>
        <w:t xml:space="preserve"> в котором указываются его основные технические</w:t>
      </w:r>
      <w:r>
        <w:rPr>
          <w:bCs/>
          <w:sz w:val="28"/>
          <w:szCs w:val="28"/>
        </w:rPr>
        <w:t xml:space="preserve"> </w:t>
      </w:r>
      <w:r w:rsidRPr="00393E4D">
        <w:rPr>
          <w:bCs/>
          <w:sz w:val="28"/>
          <w:szCs w:val="28"/>
        </w:rPr>
        <w:t xml:space="preserve">характеристики и перечень оборудования систем жизнеобеспечения. </w:t>
      </w:r>
      <w:proofErr w:type="gramStart"/>
      <w:r w:rsidRPr="00393E4D">
        <w:rPr>
          <w:bCs/>
          <w:sz w:val="28"/>
          <w:szCs w:val="28"/>
        </w:rPr>
        <w:t>Обязательными приложениями к паспорту являются копии поэтажных планов и экспликаций помещений, согласованные и заверенные органами технической инвентаризации, организацией-балансодержателем защитного сооружения и органом, специально уполномоченным решать задачи гражданской обороны и</w:t>
      </w:r>
      <w:r>
        <w:rPr>
          <w:bCs/>
          <w:sz w:val="28"/>
          <w:szCs w:val="28"/>
        </w:rPr>
        <w:t xml:space="preserve"> </w:t>
      </w:r>
      <w:r w:rsidRPr="00393E4D">
        <w:rPr>
          <w:bCs/>
          <w:sz w:val="28"/>
          <w:szCs w:val="28"/>
        </w:rPr>
        <w:t>задачи по предупреждению и ликвидации чрезвычайных ситуаций по субъекту Российской Федерации.</w:t>
      </w:r>
      <w:proofErr w:type="gramEnd"/>
    </w:p>
    <w:p w:rsidR="00254D4C" w:rsidRPr="00273E18" w:rsidRDefault="00254D4C" w:rsidP="006A7E00">
      <w:pPr>
        <w:rPr>
          <w:bCs/>
          <w:sz w:val="28"/>
          <w:szCs w:val="28"/>
        </w:rPr>
      </w:pPr>
      <w:r w:rsidRPr="00273E18">
        <w:rPr>
          <w:bCs/>
          <w:sz w:val="28"/>
          <w:szCs w:val="28"/>
        </w:rPr>
        <w:t>Сведения о наличии защитных сооружений представляются в МЧС в соответствии с устанавливаемым порядком.</w:t>
      </w:r>
    </w:p>
    <w:p w:rsidR="00254D4C" w:rsidRPr="00393E4D" w:rsidRDefault="00254D4C" w:rsidP="006A7E00">
      <w:pPr>
        <w:rPr>
          <w:bCs/>
          <w:sz w:val="28"/>
          <w:szCs w:val="28"/>
        </w:rPr>
      </w:pPr>
      <w:r w:rsidRPr="00393E4D">
        <w:rPr>
          <w:bCs/>
          <w:sz w:val="28"/>
          <w:szCs w:val="28"/>
        </w:rPr>
        <w:t>Инвентарные номера убежищам и противорадиационным укрытиям присваиваются главным управлением МЧС России по субъекту Российской Федерации в соответствии с нумерацией защитных сооружений, устанавливаемой на территории субъекта Российской Федерации.</w:t>
      </w:r>
    </w:p>
    <w:p w:rsidR="00254D4C" w:rsidRPr="00393E4D" w:rsidRDefault="00254D4C" w:rsidP="006A7E00">
      <w:pPr>
        <w:rPr>
          <w:bCs/>
          <w:sz w:val="28"/>
          <w:szCs w:val="28"/>
        </w:rPr>
      </w:pPr>
      <w:r w:rsidRPr="00393E4D">
        <w:rPr>
          <w:bCs/>
          <w:sz w:val="28"/>
          <w:szCs w:val="28"/>
        </w:rPr>
        <w:t>Для присвоения инвентарных номеров организации представляют в главные управления МЧС России по субъектам Российской Федерации данные о месте расположения убежищ (укрытий) и копии паспортов сооружений.</w:t>
      </w:r>
    </w:p>
    <w:p w:rsidR="00254D4C" w:rsidRPr="00393E4D" w:rsidRDefault="00254D4C" w:rsidP="006A7E00">
      <w:pPr>
        <w:rPr>
          <w:bCs/>
          <w:sz w:val="28"/>
          <w:szCs w:val="28"/>
        </w:rPr>
      </w:pPr>
      <w:r w:rsidRPr="00393E4D">
        <w:rPr>
          <w:sz w:val="28"/>
          <w:szCs w:val="28"/>
        </w:rPr>
        <w:t xml:space="preserve"> </w:t>
      </w:r>
    </w:p>
    <w:p w:rsidR="00254D4C" w:rsidRDefault="00254D4C" w:rsidP="006A7E00">
      <w:pPr>
        <w:rPr>
          <w:b/>
          <w:bCs/>
          <w:sz w:val="28"/>
          <w:szCs w:val="28"/>
        </w:rPr>
      </w:pPr>
      <w:r w:rsidRPr="00393E4D">
        <w:rPr>
          <w:b/>
          <w:bCs/>
          <w:sz w:val="28"/>
          <w:szCs w:val="28"/>
        </w:rPr>
        <w:t>Организации, в которых запланировано строительство БВУ</w:t>
      </w:r>
      <w:r>
        <w:rPr>
          <w:b/>
          <w:bCs/>
          <w:sz w:val="28"/>
          <w:szCs w:val="28"/>
        </w:rPr>
        <w:t xml:space="preserve"> </w:t>
      </w:r>
      <w:r w:rsidRPr="00393E4D">
        <w:rPr>
          <w:b/>
          <w:bCs/>
          <w:sz w:val="28"/>
          <w:szCs w:val="28"/>
        </w:rPr>
        <w:t>(БВПРУ), должны иметь:</w:t>
      </w:r>
    </w:p>
    <w:p w:rsidR="00254D4C" w:rsidRPr="00393E4D" w:rsidRDefault="00254D4C" w:rsidP="00016048">
      <w:pPr>
        <w:numPr>
          <w:ilvl w:val="0"/>
          <w:numId w:val="4"/>
        </w:numPr>
        <w:tabs>
          <w:tab w:val="clear" w:pos="1077"/>
          <w:tab w:val="num" w:pos="900"/>
        </w:tabs>
        <w:rPr>
          <w:sz w:val="28"/>
          <w:szCs w:val="28"/>
        </w:rPr>
      </w:pPr>
      <w:r w:rsidRPr="00393E4D">
        <w:rPr>
          <w:sz w:val="28"/>
          <w:szCs w:val="28"/>
        </w:rPr>
        <w:t>Типовой проект БВУ (БВПРУ).</w:t>
      </w:r>
    </w:p>
    <w:p w:rsidR="00254D4C" w:rsidRPr="00393E4D" w:rsidRDefault="00254D4C" w:rsidP="00016048">
      <w:pPr>
        <w:numPr>
          <w:ilvl w:val="0"/>
          <w:numId w:val="4"/>
        </w:numPr>
        <w:tabs>
          <w:tab w:val="clear" w:pos="1077"/>
          <w:tab w:val="num" w:pos="900"/>
        </w:tabs>
        <w:rPr>
          <w:sz w:val="28"/>
          <w:szCs w:val="28"/>
        </w:rPr>
      </w:pPr>
      <w:r w:rsidRPr="00393E4D">
        <w:rPr>
          <w:sz w:val="28"/>
          <w:szCs w:val="28"/>
        </w:rPr>
        <w:t>План строительства БВУ (БВПРУ).</w:t>
      </w:r>
    </w:p>
    <w:p w:rsidR="00254D4C" w:rsidRPr="00393E4D" w:rsidRDefault="00254D4C" w:rsidP="00016048">
      <w:pPr>
        <w:numPr>
          <w:ilvl w:val="0"/>
          <w:numId w:val="4"/>
        </w:numPr>
        <w:tabs>
          <w:tab w:val="clear" w:pos="1077"/>
          <w:tab w:val="num" w:pos="900"/>
        </w:tabs>
        <w:rPr>
          <w:sz w:val="28"/>
          <w:szCs w:val="28"/>
        </w:rPr>
      </w:pPr>
      <w:r w:rsidRPr="00393E4D">
        <w:rPr>
          <w:sz w:val="28"/>
          <w:szCs w:val="28"/>
        </w:rPr>
        <w:t>Учетная карточка, в которой указано:</w:t>
      </w:r>
    </w:p>
    <w:p w:rsidR="00254D4C" w:rsidRPr="00393E4D" w:rsidRDefault="00254D4C" w:rsidP="00016048">
      <w:pPr>
        <w:numPr>
          <w:ilvl w:val="0"/>
          <w:numId w:val="5"/>
        </w:numPr>
        <w:tabs>
          <w:tab w:val="clear" w:pos="850"/>
          <w:tab w:val="num" w:pos="1080"/>
        </w:tabs>
        <w:rPr>
          <w:sz w:val="28"/>
          <w:szCs w:val="28"/>
        </w:rPr>
      </w:pPr>
      <w:r w:rsidRPr="00393E4D">
        <w:rPr>
          <w:sz w:val="28"/>
          <w:szCs w:val="28"/>
        </w:rPr>
        <w:t>место размещения БВУ (БВПРУ) и их количество;</w:t>
      </w:r>
    </w:p>
    <w:p w:rsidR="00254D4C" w:rsidRPr="00393E4D" w:rsidRDefault="00254D4C" w:rsidP="00016048">
      <w:pPr>
        <w:numPr>
          <w:ilvl w:val="0"/>
          <w:numId w:val="5"/>
        </w:numPr>
        <w:tabs>
          <w:tab w:val="clear" w:pos="850"/>
          <w:tab w:val="num" w:pos="1080"/>
        </w:tabs>
        <w:rPr>
          <w:sz w:val="28"/>
          <w:szCs w:val="28"/>
        </w:rPr>
      </w:pPr>
      <w:r w:rsidRPr="00393E4D">
        <w:rPr>
          <w:sz w:val="28"/>
          <w:szCs w:val="28"/>
        </w:rPr>
        <w:t>вместимость;</w:t>
      </w:r>
    </w:p>
    <w:p w:rsidR="00254D4C" w:rsidRPr="00393E4D" w:rsidRDefault="00254D4C" w:rsidP="00016048">
      <w:pPr>
        <w:numPr>
          <w:ilvl w:val="0"/>
          <w:numId w:val="5"/>
        </w:numPr>
        <w:tabs>
          <w:tab w:val="clear" w:pos="850"/>
          <w:tab w:val="num" w:pos="1080"/>
        </w:tabs>
        <w:rPr>
          <w:sz w:val="28"/>
          <w:szCs w:val="28"/>
        </w:rPr>
      </w:pPr>
      <w:r w:rsidRPr="00393E4D">
        <w:rPr>
          <w:sz w:val="28"/>
          <w:szCs w:val="28"/>
        </w:rPr>
        <w:t>выделяемая рабочая сила от строящей и строительной организации;</w:t>
      </w:r>
    </w:p>
    <w:p w:rsidR="00254D4C" w:rsidRDefault="00254D4C" w:rsidP="00016048">
      <w:pPr>
        <w:numPr>
          <w:ilvl w:val="0"/>
          <w:numId w:val="5"/>
        </w:numPr>
        <w:tabs>
          <w:tab w:val="clear" w:pos="850"/>
          <w:tab w:val="num" w:pos="1080"/>
        </w:tabs>
        <w:rPr>
          <w:sz w:val="28"/>
          <w:szCs w:val="28"/>
        </w:rPr>
      </w:pPr>
      <w:r w:rsidRPr="00393E4D">
        <w:rPr>
          <w:sz w:val="28"/>
          <w:szCs w:val="28"/>
        </w:rPr>
        <w:t>расчет на выделение техники и о</w:t>
      </w:r>
      <w:r>
        <w:rPr>
          <w:sz w:val="28"/>
          <w:szCs w:val="28"/>
        </w:rPr>
        <w:t>сновных строительных материалов.</w:t>
      </w:r>
    </w:p>
    <w:p w:rsidR="00254D4C" w:rsidRPr="00393E4D" w:rsidRDefault="00254D4C" w:rsidP="00EB7CFE">
      <w:pPr>
        <w:ind w:firstLine="0"/>
        <w:rPr>
          <w:sz w:val="28"/>
          <w:szCs w:val="28"/>
        </w:rPr>
      </w:pPr>
    </w:p>
    <w:p w:rsidR="00254D4C" w:rsidRPr="00EB7CFE" w:rsidRDefault="00254D4C" w:rsidP="006A7E00">
      <w:pPr>
        <w:rPr>
          <w:i/>
          <w:sz w:val="28"/>
          <w:szCs w:val="28"/>
        </w:rPr>
      </w:pPr>
      <w:r>
        <w:rPr>
          <w:b/>
          <w:sz w:val="28"/>
          <w:szCs w:val="28"/>
        </w:rPr>
        <w:lastRenderedPageBreak/>
        <w:t>задать вопрос слушателям</w:t>
      </w:r>
      <w:r w:rsidRPr="00EB7CFE">
        <w:rPr>
          <w:i/>
          <w:sz w:val="28"/>
          <w:szCs w:val="28"/>
        </w:rPr>
        <w:t>: как в их организациях разрабатываются приложения к плану гражданской обороны.</w:t>
      </w:r>
    </w:p>
    <w:p w:rsidR="00254D4C" w:rsidRDefault="00254D4C" w:rsidP="006A7E00">
      <w:pPr>
        <w:rPr>
          <w:b/>
          <w:sz w:val="28"/>
          <w:szCs w:val="28"/>
        </w:rPr>
      </w:pPr>
    </w:p>
    <w:p w:rsidR="00254D4C" w:rsidRPr="00393E4D" w:rsidRDefault="00254D4C" w:rsidP="006A7E00">
      <w:pPr>
        <w:rPr>
          <w:b/>
          <w:sz w:val="28"/>
          <w:szCs w:val="28"/>
        </w:rPr>
      </w:pPr>
      <w:r w:rsidRPr="00393E4D">
        <w:rPr>
          <w:b/>
          <w:sz w:val="28"/>
          <w:szCs w:val="28"/>
        </w:rPr>
        <w:t>К плану гражданской обороны разрабатываются приложения:</w:t>
      </w:r>
    </w:p>
    <w:p w:rsidR="00254D4C" w:rsidRPr="00393E4D" w:rsidRDefault="00254D4C" w:rsidP="00016048">
      <w:pPr>
        <w:numPr>
          <w:ilvl w:val="0"/>
          <w:numId w:val="17"/>
        </w:numPr>
        <w:tabs>
          <w:tab w:val="left" w:pos="1080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>Схема объекта с размещением ЗС, маршрутов движения к ним и расчет укрытия работающей смены</w:t>
      </w:r>
    </w:p>
    <w:p w:rsidR="00254D4C" w:rsidRPr="00393E4D" w:rsidRDefault="00254D4C" w:rsidP="00016048">
      <w:pPr>
        <w:numPr>
          <w:ilvl w:val="0"/>
          <w:numId w:val="17"/>
        </w:numPr>
        <w:tabs>
          <w:tab w:val="left" w:pos="1080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>План мероприятий по защите персонала объекта и организации АСДНР</w:t>
      </w:r>
    </w:p>
    <w:p w:rsidR="00254D4C" w:rsidRPr="00393E4D" w:rsidRDefault="00254D4C" w:rsidP="00016048">
      <w:pPr>
        <w:numPr>
          <w:ilvl w:val="0"/>
          <w:numId w:val="17"/>
        </w:numPr>
        <w:tabs>
          <w:tab w:val="left" w:pos="1080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>Расчет укрытия персонала объекта и членов семей в ЗС</w:t>
      </w:r>
    </w:p>
    <w:p w:rsidR="00254D4C" w:rsidRPr="00393E4D" w:rsidRDefault="00254D4C" w:rsidP="00016048">
      <w:pPr>
        <w:numPr>
          <w:ilvl w:val="0"/>
          <w:numId w:val="17"/>
        </w:numPr>
        <w:tabs>
          <w:tab w:val="left" w:pos="1080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 xml:space="preserve">Расчет на приведение в готовность ЗС </w:t>
      </w:r>
    </w:p>
    <w:p w:rsidR="00254D4C" w:rsidRPr="00393E4D" w:rsidRDefault="00254D4C" w:rsidP="00016048">
      <w:pPr>
        <w:numPr>
          <w:ilvl w:val="0"/>
          <w:numId w:val="17"/>
        </w:numPr>
        <w:tabs>
          <w:tab w:val="left" w:pos="1080"/>
        </w:tabs>
        <w:ind w:left="0" w:firstLine="709"/>
        <w:rPr>
          <w:sz w:val="28"/>
          <w:szCs w:val="28"/>
        </w:rPr>
      </w:pPr>
      <w:r w:rsidRPr="00393E4D">
        <w:rPr>
          <w:sz w:val="28"/>
          <w:szCs w:val="28"/>
        </w:rPr>
        <w:t xml:space="preserve">Примерный план приведения убежища (ПРУ) в готовность к приему </w:t>
      </w:r>
      <w:proofErr w:type="gramStart"/>
      <w:r w:rsidRPr="00393E4D">
        <w:rPr>
          <w:sz w:val="28"/>
          <w:szCs w:val="28"/>
        </w:rPr>
        <w:t>укрываемых</w:t>
      </w:r>
      <w:proofErr w:type="gramEnd"/>
      <w:r w:rsidRPr="00393E4D">
        <w:rPr>
          <w:sz w:val="28"/>
          <w:szCs w:val="28"/>
        </w:rPr>
        <w:t xml:space="preserve"> (форма)</w:t>
      </w:r>
    </w:p>
    <w:p w:rsidR="00254D4C" w:rsidRDefault="00254D4C" w:rsidP="006A7E00">
      <w:pPr>
        <w:rPr>
          <w:b/>
          <w:sz w:val="28"/>
          <w:szCs w:val="28"/>
        </w:rPr>
      </w:pPr>
    </w:p>
    <w:p w:rsidR="00254D4C" w:rsidRPr="00393E4D" w:rsidRDefault="00254D4C" w:rsidP="006A7E00">
      <w:pPr>
        <w:rPr>
          <w:b/>
          <w:sz w:val="28"/>
          <w:szCs w:val="28"/>
        </w:rPr>
      </w:pPr>
      <w:r w:rsidRPr="00393E4D">
        <w:rPr>
          <w:b/>
          <w:sz w:val="28"/>
          <w:szCs w:val="28"/>
        </w:rPr>
        <w:t>В соответствии с Табелем срочных донесений  руководители органов управления ГОЧС представляют доклады и отчеты по ИТМ: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Форма № 1/ИТМ ГО. Сведения о наличии защитных сооружений</w:t>
      </w:r>
      <w:r>
        <w:rPr>
          <w:sz w:val="28"/>
          <w:szCs w:val="28"/>
        </w:rPr>
        <w:t>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Форма</w:t>
      </w:r>
      <w:r>
        <w:rPr>
          <w:sz w:val="28"/>
          <w:szCs w:val="28"/>
        </w:rPr>
        <w:t xml:space="preserve"> </w:t>
      </w:r>
      <w:r w:rsidRPr="00393E4D">
        <w:rPr>
          <w:sz w:val="28"/>
          <w:szCs w:val="28"/>
        </w:rPr>
        <w:t>№</w:t>
      </w:r>
      <w:r>
        <w:rPr>
          <w:sz w:val="28"/>
          <w:szCs w:val="28"/>
        </w:rPr>
        <w:t xml:space="preserve"> </w:t>
      </w:r>
      <w:r w:rsidRPr="00393E4D">
        <w:rPr>
          <w:sz w:val="28"/>
          <w:szCs w:val="28"/>
        </w:rPr>
        <w:t>5/ИТМ ГО. Сведения об объектах хозяйственно-питьевого водоснабжения на территории</w:t>
      </w:r>
      <w:r>
        <w:rPr>
          <w:sz w:val="28"/>
          <w:szCs w:val="28"/>
        </w:rPr>
        <w:t>.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Форма</w:t>
      </w:r>
      <w:r>
        <w:rPr>
          <w:sz w:val="28"/>
          <w:szCs w:val="28"/>
        </w:rPr>
        <w:t xml:space="preserve"> </w:t>
      </w:r>
      <w:r w:rsidRPr="00393E4D">
        <w:rPr>
          <w:sz w:val="28"/>
          <w:szCs w:val="28"/>
        </w:rPr>
        <w:t>№</w:t>
      </w:r>
      <w:r>
        <w:rPr>
          <w:sz w:val="28"/>
          <w:szCs w:val="28"/>
        </w:rPr>
        <w:t xml:space="preserve"> </w:t>
      </w:r>
      <w:r w:rsidRPr="00393E4D">
        <w:rPr>
          <w:sz w:val="28"/>
          <w:szCs w:val="28"/>
        </w:rPr>
        <w:t>6/ИТМ ГО. Отчет о содержании и использовании защитных сооружений</w:t>
      </w:r>
      <w:r>
        <w:rPr>
          <w:sz w:val="28"/>
          <w:szCs w:val="28"/>
        </w:rPr>
        <w:t>.</w:t>
      </w:r>
    </w:p>
    <w:p w:rsidR="00254D4C" w:rsidRPr="00393E4D" w:rsidRDefault="00254D4C" w:rsidP="006A7E00">
      <w:pPr>
        <w:rPr>
          <w:sz w:val="28"/>
          <w:szCs w:val="28"/>
        </w:rPr>
      </w:pPr>
    </w:p>
    <w:p w:rsidR="00254D4C" w:rsidRDefault="00254D4C" w:rsidP="006A7E00">
      <w:pPr>
        <w:rPr>
          <w:b/>
          <w:sz w:val="28"/>
          <w:szCs w:val="28"/>
        </w:rPr>
      </w:pPr>
      <w:r w:rsidRPr="00393E4D">
        <w:rPr>
          <w:b/>
          <w:sz w:val="28"/>
          <w:szCs w:val="28"/>
        </w:rPr>
        <w:t xml:space="preserve">В ЗС ГО должна быть следующая документация: </w:t>
      </w:r>
    </w:p>
    <w:p w:rsidR="00254D4C" w:rsidRPr="00393E4D" w:rsidRDefault="00254D4C" w:rsidP="006A7E00">
      <w:pPr>
        <w:rPr>
          <w:b/>
          <w:sz w:val="28"/>
          <w:szCs w:val="28"/>
        </w:rPr>
      </w:pP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1. Паспорт убежища (</w:t>
      </w:r>
      <w:proofErr w:type="gramStart"/>
      <w:r w:rsidRPr="00393E4D">
        <w:rPr>
          <w:sz w:val="28"/>
          <w:szCs w:val="28"/>
        </w:rPr>
        <w:t>ПРУ</w:t>
      </w:r>
      <w:proofErr w:type="gramEnd"/>
      <w:r w:rsidRPr="00393E4D">
        <w:rPr>
          <w:sz w:val="28"/>
          <w:szCs w:val="28"/>
        </w:rPr>
        <w:t xml:space="preserve">) с обязательным приложением заверенных копий поэтажного плана и экспликации помещений.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2. Журнал проверки состояния убежища (</w:t>
      </w:r>
      <w:proofErr w:type="gramStart"/>
      <w:r w:rsidRPr="00393E4D">
        <w:rPr>
          <w:sz w:val="28"/>
          <w:szCs w:val="28"/>
        </w:rPr>
        <w:t>ПРУ</w:t>
      </w:r>
      <w:proofErr w:type="gramEnd"/>
      <w:r w:rsidRPr="00393E4D">
        <w:rPr>
          <w:sz w:val="28"/>
          <w:szCs w:val="28"/>
        </w:rPr>
        <w:t xml:space="preserve">).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3. Сигналы оповещения гражданской обороны.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4. План перевода ЗС ГО на режим убежища (</w:t>
      </w:r>
      <w:proofErr w:type="gramStart"/>
      <w:r w:rsidRPr="00393E4D">
        <w:rPr>
          <w:sz w:val="28"/>
          <w:szCs w:val="28"/>
        </w:rPr>
        <w:t>ПРУ</w:t>
      </w:r>
      <w:proofErr w:type="gramEnd"/>
      <w:r w:rsidRPr="00393E4D">
        <w:rPr>
          <w:sz w:val="28"/>
          <w:szCs w:val="28"/>
        </w:rPr>
        <w:t xml:space="preserve">).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5. План ЗС ГО с указанием всех помещений и находящегося в них оборудования и путей эвакуации.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6. Планы внешних и внутренних инженерных сетей с указанием отключающих устройств.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7. Список личного состава группы (звена) по обслуживанию ЗС ГО.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8. Эксплуатационная схема систем вентиляции ЗС ГО.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9. Эксплуатационная схема водоснабжения и канализации ЗС ГО.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10. Эксплуатационная схема электроснабжения ЗС ГО.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11. Инструкция по технике безопасности при обслуживании оборудования.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12. Инструкции по использованию средств индивидуальной защиты.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13. Инструкции по эксплуатации фильтровентиляционного и другого инженерного оборудования, правила пользования приборами.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14. Инструкция по обслуживанию ДЭС.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15. Инструкция по противопожарной безопасности.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16. Правила поведения </w:t>
      </w:r>
      <w:proofErr w:type="gramStart"/>
      <w:r w:rsidRPr="00393E4D">
        <w:rPr>
          <w:sz w:val="28"/>
          <w:szCs w:val="28"/>
        </w:rPr>
        <w:t>укрываемых</w:t>
      </w:r>
      <w:proofErr w:type="gramEnd"/>
      <w:r w:rsidRPr="00393E4D">
        <w:rPr>
          <w:sz w:val="28"/>
          <w:szCs w:val="28"/>
        </w:rPr>
        <w:t xml:space="preserve"> в ЗСГО.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17. Журнал регистрации показателей микроклимата и газового состава воздуха в убежище (</w:t>
      </w:r>
      <w:proofErr w:type="gramStart"/>
      <w:r w:rsidRPr="00393E4D">
        <w:rPr>
          <w:sz w:val="28"/>
          <w:szCs w:val="28"/>
        </w:rPr>
        <w:t>ПРУ</w:t>
      </w:r>
      <w:proofErr w:type="gramEnd"/>
      <w:r w:rsidRPr="00393E4D">
        <w:rPr>
          <w:sz w:val="28"/>
          <w:szCs w:val="28"/>
        </w:rPr>
        <w:t xml:space="preserve">).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18. Журнал учета обращений укрываемых за медицинской помощью.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19. Журнал учета работы ДЭС.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 xml:space="preserve">20. Журнал регистрации демонтажа, ремонта и замены оборудования.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lastRenderedPageBreak/>
        <w:t xml:space="preserve">21. Схема эвакуации </w:t>
      </w:r>
      <w:proofErr w:type="gramStart"/>
      <w:r w:rsidRPr="00393E4D">
        <w:rPr>
          <w:sz w:val="28"/>
          <w:szCs w:val="28"/>
        </w:rPr>
        <w:t>укрываемых</w:t>
      </w:r>
      <w:proofErr w:type="gramEnd"/>
      <w:r w:rsidRPr="00393E4D">
        <w:rPr>
          <w:sz w:val="28"/>
          <w:szCs w:val="28"/>
        </w:rPr>
        <w:t xml:space="preserve"> из очага поражения. </w:t>
      </w:r>
    </w:p>
    <w:p w:rsidR="00254D4C" w:rsidRPr="00393E4D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22. Список телефонов.</w:t>
      </w:r>
    </w:p>
    <w:p w:rsidR="00254D4C" w:rsidRDefault="00254D4C" w:rsidP="006A7E00">
      <w:pPr>
        <w:rPr>
          <w:sz w:val="28"/>
          <w:szCs w:val="28"/>
        </w:rPr>
      </w:pPr>
      <w:r w:rsidRPr="00393E4D">
        <w:rPr>
          <w:sz w:val="28"/>
          <w:szCs w:val="28"/>
        </w:rPr>
        <w:t>План приведения убежища (ПРУ) в</w:t>
      </w:r>
      <w:r>
        <w:rPr>
          <w:sz w:val="28"/>
          <w:szCs w:val="28"/>
        </w:rPr>
        <w:t xml:space="preserve"> готовность к приему  </w:t>
      </w:r>
      <w:proofErr w:type="gramStart"/>
      <w:r>
        <w:rPr>
          <w:sz w:val="28"/>
          <w:szCs w:val="28"/>
        </w:rPr>
        <w:t>укрываемых</w:t>
      </w:r>
      <w:proofErr w:type="gramEnd"/>
      <w:r>
        <w:rPr>
          <w:sz w:val="28"/>
          <w:szCs w:val="28"/>
        </w:rPr>
        <w:t>.</w:t>
      </w:r>
    </w:p>
    <w:p w:rsidR="00254D4C" w:rsidRPr="00393E4D" w:rsidRDefault="00254D4C" w:rsidP="006A7E00">
      <w:pPr>
        <w:rPr>
          <w:sz w:val="28"/>
          <w:szCs w:val="28"/>
        </w:rPr>
      </w:pPr>
    </w:p>
    <w:p w:rsidR="00254D4C" w:rsidRPr="00393E4D" w:rsidRDefault="00254D4C" w:rsidP="006A7E00">
      <w:pPr>
        <w:tabs>
          <w:tab w:val="num" w:pos="969"/>
        </w:tabs>
        <w:rPr>
          <w:smallCaps/>
          <w:sz w:val="28"/>
          <w:u w:val="single"/>
        </w:rPr>
      </w:pPr>
    </w:p>
    <w:p w:rsidR="00254D4C" w:rsidRPr="00393E4D" w:rsidRDefault="00254D4C" w:rsidP="00273E18">
      <w:pPr>
        <w:jc w:val="center"/>
        <w:rPr>
          <w:b/>
          <w:caps/>
          <w:sz w:val="28"/>
          <w:szCs w:val="28"/>
        </w:rPr>
      </w:pPr>
      <w:r w:rsidRPr="00393E4D">
        <w:rPr>
          <w:b/>
          <w:bCs/>
          <w:caps/>
          <w:color w:val="000000"/>
          <w:sz w:val="28"/>
          <w:szCs w:val="28"/>
        </w:rPr>
        <w:t xml:space="preserve">Используемая </w:t>
      </w:r>
      <w:r w:rsidRPr="00393E4D">
        <w:rPr>
          <w:b/>
          <w:caps/>
          <w:sz w:val="28"/>
          <w:szCs w:val="28"/>
        </w:rPr>
        <w:t>ЛИТЕРАТУРА:</w:t>
      </w:r>
    </w:p>
    <w:p w:rsidR="00254D4C" w:rsidRPr="00393E4D" w:rsidRDefault="00254D4C" w:rsidP="006A7E00">
      <w:pPr>
        <w:rPr>
          <w:b/>
          <w:caps/>
          <w:sz w:val="28"/>
          <w:szCs w:val="28"/>
        </w:rPr>
      </w:pPr>
    </w:p>
    <w:p w:rsidR="00254D4C" w:rsidRPr="00273E18" w:rsidRDefault="00254D4C" w:rsidP="00016048">
      <w:pPr>
        <w:numPr>
          <w:ilvl w:val="0"/>
          <w:numId w:val="9"/>
        </w:numPr>
        <w:tabs>
          <w:tab w:val="clear" w:pos="3621"/>
          <w:tab w:val="num" w:pos="0"/>
          <w:tab w:val="left" w:pos="1080"/>
        </w:tabs>
        <w:ind w:left="0" w:firstLine="709"/>
        <w:rPr>
          <w:sz w:val="28"/>
          <w:szCs w:val="28"/>
        </w:rPr>
      </w:pPr>
      <w:r w:rsidRPr="00273E18">
        <w:rPr>
          <w:b/>
          <w:bCs/>
          <w:sz w:val="28"/>
          <w:szCs w:val="28"/>
        </w:rPr>
        <w:t>Постановление правительства РФ от</w:t>
      </w:r>
      <w:r w:rsidRPr="00273E18">
        <w:rPr>
          <w:bCs/>
          <w:sz w:val="28"/>
          <w:szCs w:val="28"/>
        </w:rPr>
        <w:t xml:space="preserve"> 23.04.1994г. №359. «О порядке использования объектов и имущества ГО приватизированными предприятиями»</w:t>
      </w:r>
      <w:r>
        <w:rPr>
          <w:bCs/>
          <w:sz w:val="28"/>
          <w:szCs w:val="28"/>
        </w:rPr>
        <w:t>.</w:t>
      </w:r>
    </w:p>
    <w:p w:rsidR="00254D4C" w:rsidRPr="00273E18" w:rsidRDefault="00254D4C" w:rsidP="00016048">
      <w:pPr>
        <w:numPr>
          <w:ilvl w:val="0"/>
          <w:numId w:val="9"/>
        </w:numPr>
        <w:tabs>
          <w:tab w:val="clear" w:pos="3621"/>
          <w:tab w:val="num" w:pos="0"/>
          <w:tab w:val="left" w:pos="1080"/>
        </w:tabs>
        <w:ind w:left="0" w:firstLine="709"/>
        <w:rPr>
          <w:sz w:val="28"/>
          <w:szCs w:val="28"/>
        </w:rPr>
      </w:pPr>
      <w:r w:rsidRPr="00273E18">
        <w:rPr>
          <w:b/>
          <w:bCs/>
          <w:sz w:val="28"/>
          <w:szCs w:val="28"/>
        </w:rPr>
        <w:t xml:space="preserve"> Постановление Правительства РФ от</w:t>
      </w:r>
      <w:r w:rsidRPr="00273E18">
        <w:rPr>
          <w:bCs/>
          <w:sz w:val="28"/>
          <w:szCs w:val="28"/>
        </w:rPr>
        <w:t xml:space="preserve">  29.11.1999 г. № 1309 «О порядке создания убежищ и иных объектов гражданской обороны»</w:t>
      </w:r>
      <w:r>
        <w:rPr>
          <w:bCs/>
          <w:sz w:val="28"/>
          <w:szCs w:val="28"/>
        </w:rPr>
        <w:t>.</w:t>
      </w:r>
      <w:r w:rsidRPr="00273E18">
        <w:rPr>
          <w:bCs/>
          <w:sz w:val="28"/>
          <w:szCs w:val="28"/>
        </w:rPr>
        <w:t xml:space="preserve"> </w:t>
      </w:r>
      <w:r w:rsidRPr="00016048">
        <w:rPr>
          <w:bCs/>
          <w:sz w:val="28"/>
          <w:szCs w:val="28"/>
          <w:u w:val="single"/>
        </w:rPr>
        <w:t>В редакции 2015г.</w:t>
      </w:r>
    </w:p>
    <w:p w:rsidR="00254D4C" w:rsidRPr="00273E18" w:rsidRDefault="00254D4C" w:rsidP="00016048">
      <w:pPr>
        <w:numPr>
          <w:ilvl w:val="0"/>
          <w:numId w:val="9"/>
        </w:numPr>
        <w:tabs>
          <w:tab w:val="clear" w:pos="3621"/>
          <w:tab w:val="num" w:pos="0"/>
          <w:tab w:val="left" w:pos="1080"/>
        </w:tabs>
        <w:ind w:left="0" w:firstLine="709"/>
        <w:rPr>
          <w:sz w:val="28"/>
          <w:szCs w:val="28"/>
        </w:rPr>
      </w:pPr>
      <w:r w:rsidRPr="00273E18">
        <w:rPr>
          <w:b/>
          <w:bCs/>
          <w:sz w:val="28"/>
          <w:szCs w:val="28"/>
        </w:rPr>
        <w:t>Приказ МЧС РФ от 15.12.2002 г. № 583 «Об</w:t>
      </w:r>
      <w:r w:rsidRPr="00273E18">
        <w:rPr>
          <w:bCs/>
          <w:sz w:val="28"/>
          <w:szCs w:val="28"/>
        </w:rPr>
        <w:t xml:space="preserve"> утверждении и введении в действие правил эксплуатации защитных сооружений гражданской обороны»</w:t>
      </w:r>
      <w:r>
        <w:rPr>
          <w:bCs/>
          <w:sz w:val="28"/>
          <w:szCs w:val="28"/>
        </w:rPr>
        <w:t>.</w:t>
      </w:r>
    </w:p>
    <w:p w:rsidR="00254D4C" w:rsidRPr="00273E18" w:rsidRDefault="00254D4C" w:rsidP="00016048">
      <w:pPr>
        <w:numPr>
          <w:ilvl w:val="0"/>
          <w:numId w:val="9"/>
        </w:numPr>
        <w:tabs>
          <w:tab w:val="clear" w:pos="3621"/>
          <w:tab w:val="num" w:pos="0"/>
          <w:tab w:val="left" w:pos="1080"/>
        </w:tabs>
        <w:ind w:left="0" w:firstLine="709"/>
        <w:rPr>
          <w:sz w:val="28"/>
          <w:szCs w:val="28"/>
        </w:rPr>
      </w:pPr>
      <w:r w:rsidRPr="00273E18">
        <w:rPr>
          <w:bCs/>
          <w:sz w:val="28"/>
          <w:szCs w:val="28"/>
        </w:rPr>
        <w:t xml:space="preserve"> </w:t>
      </w:r>
      <w:r w:rsidRPr="00273E18">
        <w:rPr>
          <w:b/>
          <w:bCs/>
          <w:sz w:val="28"/>
          <w:szCs w:val="28"/>
        </w:rPr>
        <w:t>Приказ МЧС РФ от 21.07.2005 г. № 575 «Об</w:t>
      </w:r>
      <w:r w:rsidRPr="00273E18">
        <w:rPr>
          <w:bCs/>
          <w:sz w:val="28"/>
          <w:szCs w:val="28"/>
        </w:rPr>
        <w:t xml:space="preserve"> утверждении порядка содержания и использования защитных сооружений гражданской обороны в мирное время».</w:t>
      </w:r>
    </w:p>
    <w:p w:rsidR="00254D4C" w:rsidRPr="00273E18" w:rsidRDefault="00254D4C" w:rsidP="00016048">
      <w:pPr>
        <w:numPr>
          <w:ilvl w:val="0"/>
          <w:numId w:val="9"/>
        </w:numPr>
        <w:tabs>
          <w:tab w:val="clear" w:pos="3621"/>
          <w:tab w:val="num" w:pos="0"/>
          <w:tab w:val="left" w:pos="1080"/>
        </w:tabs>
        <w:ind w:left="0" w:firstLine="709"/>
        <w:rPr>
          <w:sz w:val="28"/>
          <w:szCs w:val="28"/>
        </w:rPr>
      </w:pPr>
      <w:r w:rsidRPr="00273E18">
        <w:rPr>
          <w:b/>
          <w:bCs/>
          <w:sz w:val="28"/>
          <w:szCs w:val="28"/>
        </w:rPr>
        <w:t xml:space="preserve">Постановление Правительства РО  от 14.05.2012 </w:t>
      </w:r>
      <w:r w:rsidRPr="00273E18">
        <w:rPr>
          <w:bCs/>
          <w:sz w:val="28"/>
          <w:szCs w:val="28"/>
        </w:rPr>
        <w:t xml:space="preserve">№ 375 «О мерах по охранению и рациональному использованию защитных сооружений гражданской обороны на территории Ростовской области». </w:t>
      </w:r>
    </w:p>
    <w:p w:rsidR="00254D4C" w:rsidRPr="00273E18" w:rsidRDefault="00254D4C" w:rsidP="00016048">
      <w:pPr>
        <w:numPr>
          <w:ilvl w:val="0"/>
          <w:numId w:val="9"/>
        </w:numPr>
        <w:tabs>
          <w:tab w:val="clear" w:pos="3621"/>
          <w:tab w:val="num" w:pos="0"/>
          <w:tab w:val="left" w:pos="1080"/>
        </w:tabs>
        <w:ind w:left="0" w:firstLine="709"/>
        <w:rPr>
          <w:sz w:val="28"/>
          <w:szCs w:val="28"/>
        </w:rPr>
      </w:pPr>
      <w:proofErr w:type="spellStart"/>
      <w:r w:rsidRPr="00273E18">
        <w:rPr>
          <w:b/>
          <w:bCs/>
          <w:sz w:val="28"/>
          <w:szCs w:val="28"/>
        </w:rPr>
        <w:t>СНиП</w:t>
      </w:r>
      <w:proofErr w:type="spellEnd"/>
      <w:r w:rsidRPr="00273E18">
        <w:rPr>
          <w:b/>
          <w:bCs/>
          <w:sz w:val="28"/>
          <w:szCs w:val="28"/>
        </w:rPr>
        <w:t xml:space="preserve"> 2.01.51-90</w:t>
      </w:r>
      <w:r w:rsidRPr="00273E18">
        <w:rPr>
          <w:bCs/>
          <w:sz w:val="28"/>
          <w:szCs w:val="28"/>
        </w:rPr>
        <w:t xml:space="preserve"> «Нормы проектирования инженерно-технических мероприятий гражданской обороны»</w:t>
      </w:r>
      <w:r>
        <w:rPr>
          <w:bCs/>
          <w:sz w:val="28"/>
          <w:szCs w:val="28"/>
        </w:rPr>
        <w:t>.</w:t>
      </w:r>
      <w:r w:rsidRPr="00273E18">
        <w:rPr>
          <w:bCs/>
          <w:sz w:val="28"/>
          <w:szCs w:val="28"/>
        </w:rPr>
        <w:t xml:space="preserve"> </w:t>
      </w:r>
    </w:p>
    <w:p w:rsidR="00254D4C" w:rsidRPr="00273E18" w:rsidRDefault="00254D4C" w:rsidP="00016048">
      <w:pPr>
        <w:numPr>
          <w:ilvl w:val="0"/>
          <w:numId w:val="9"/>
        </w:numPr>
        <w:tabs>
          <w:tab w:val="clear" w:pos="3621"/>
          <w:tab w:val="num" w:pos="0"/>
          <w:tab w:val="left" w:pos="1080"/>
        </w:tabs>
        <w:ind w:left="0" w:firstLine="709"/>
        <w:rPr>
          <w:sz w:val="28"/>
          <w:szCs w:val="28"/>
        </w:rPr>
      </w:pPr>
      <w:proofErr w:type="spellStart"/>
      <w:r w:rsidRPr="00273E18">
        <w:rPr>
          <w:b/>
          <w:bCs/>
          <w:sz w:val="28"/>
          <w:szCs w:val="28"/>
        </w:rPr>
        <w:t>СНиП</w:t>
      </w:r>
      <w:proofErr w:type="spellEnd"/>
      <w:r w:rsidRPr="00273E18">
        <w:rPr>
          <w:b/>
          <w:bCs/>
          <w:sz w:val="28"/>
          <w:szCs w:val="28"/>
        </w:rPr>
        <w:t xml:space="preserve"> </w:t>
      </w:r>
      <w:r w:rsidRPr="00273E18">
        <w:rPr>
          <w:b/>
          <w:bCs/>
          <w:sz w:val="28"/>
          <w:szCs w:val="28"/>
          <w:lang w:val="en-US"/>
        </w:rPr>
        <w:t>II</w:t>
      </w:r>
      <w:r w:rsidRPr="00273E18">
        <w:rPr>
          <w:b/>
          <w:bCs/>
          <w:sz w:val="28"/>
          <w:szCs w:val="28"/>
        </w:rPr>
        <w:t>-11-77*.</w:t>
      </w:r>
      <w:r w:rsidRPr="00273E18">
        <w:rPr>
          <w:bCs/>
          <w:sz w:val="28"/>
          <w:szCs w:val="28"/>
        </w:rPr>
        <w:t xml:space="preserve"> Часть </w:t>
      </w:r>
      <w:r w:rsidRPr="00273E18">
        <w:rPr>
          <w:bCs/>
          <w:sz w:val="28"/>
          <w:szCs w:val="28"/>
          <w:lang w:val="en-US"/>
        </w:rPr>
        <w:t>II</w:t>
      </w:r>
      <w:r w:rsidRPr="00273E18">
        <w:rPr>
          <w:bCs/>
          <w:sz w:val="28"/>
          <w:szCs w:val="28"/>
        </w:rPr>
        <w:t>. Глава. Защитные сооружения ГО</w:t>
      </w:r>
      <w:r>
        <w:rPr>
          <w:bCs/>
          <w:sz w:val="28"/>
          <w:szCs w:val="28"/>
        </w:rPr>
        <w:t>.</w:t>
      </w:r>
    </w:p>
    <w:p w:rsidR="00254D4C" w:rsidRPr="00273E18" w:rsidRDefault="00254D4C" w:rsidP="00016048">
      <w:pPr>
        <w:numPr>
          <w:ilvl w:val="0"/>
          <w:numId w:val="9"/>
        </w:numPr>
        <w:tabs>
          <w:tab w:val="clear" w:pos="3621"/>
          <w:tab w:val="num" w:pos="0"/>
          <w:tab w:val="left" w:pos="1080"/>
        </w:tabs>
        <w:ind w:left="0" w:firstLine="709"/>
        <w:rPr>
          <w:sz w:val="28"/>
          <w:szCs w:val="28"/>
        </w:rPr>
      </w:pPr>
      <w:proofErr w:type="spellStart"/>
      <w:r w:rsidRPr="00273E18">
        <w:rPr>
          <w:b/>
          <w:bCs/>
          <w:sz w:val="28"/>
          <w:szCs w:val="28"/>
        </w:rPr>
        <w:t>СНиП</w:t>
      </w:r>
      <w:proofErr w:type="spellEnd"/>
      <w:r w:rsidRPr="00273E18">
        <w:rPr>
          <w:b/>
          <w:bCs/>
          <w:sz w:val="28"/>
          <w:szCs w:val="28"/>
        </w:rPr>
        <w:t xml:space="preserve">  3.01.09-84</w:t>
      </w:r>
      <w:r w:rsidRPr="00273E18">
        <w:rPr>
          <w:bCs/>
          <w:sz w:val="28"/>
          <w:szCs w:val="28"/>
        </w:rPr>
        <w:t>. Приемка в эксплуатацию законченных строительством защитных сооружений ГО и содержание их в мирное время</w:t>
      </w:r>
      <w:r>
        <w:rPr>
          <w:bCs/>
          <w:sz w:val="28"/>
          <w:szCs w:val="28"/>
        </w:rPr>
        <w:t>.</w:t>
      </w:r>
      <w:r w:rsidRPr="00273E18">
        <w:rPr>
          <w:bCs/>
          <w:sz w:val="28"/>
          <w:szCs w:val="28"/>
        </w:rPr>
        <w:t xml:space="preserve"> </w:t>
      </w:r>
    </w:p>
    <w:p w:rsidR="00254D4C" w:rsidRPr="00273E18" w:rsidRDefault="00254D4C" w:rsidP="00016048">
      <w:pPr>
        <w:numPr>
          <w:ilvl w:val="0"/>
          <w:numId w:val="9"/>
        </w:numPr>
        <w:tabs>
          <w:tab w:val="clear" w:pos="3621"/>
          <w:tab w:val="num" w:pos="0"/>
          <w:tab w:val="left" w:pos="1080"/>
        </w:tabs>
        <w:ind w:left="0" w:firstLine="709"/>
        <w:rPr>
          <w:sz w:val="28"/>
          <w:szCs w:val="28"/>
        </w:rPr>
      </w:pPr>
      <w:proofErr w:type="spellStart"/>
      <w:r w:rsidRPr="00273E18">
        <w:rPr>
          <w:b/>
          <w:bCs/>
          <w:sz w:val="28"/>
          <w:szCs w:val="28"/>
        </w:rPr>
        <w:t>СНиП</w:t>
      </w:r>
      <w:proofErr w:type="spellEnd"/>
      <w:r w:rsidRPr="00273E18">
        <w:rPr>
          <w:b/>
          <w:bCs/>
          <w:sz w:val="28"/>
          <w:szCs w:val="28"/>
        </w:rPr>
        <w:t xml:space="preserve"> 2.06.15-85</w:t>
      </w:r>
      <w:r w:rsidRPr="00273E18">
        <w:rPr>
          <w:bCs/>
          <w:sz w:val="28"/>
          <w:szCs w:val="28"/>
        </w:rPr>
        <w:t xml:space="preserve"> «Инженерная защита территорий от затопления и подтопления»</w:t>
      </w:r>
      <w:r>
        <w:rPr>
          <w:bCs/>
          <w:sz w:val="28"/>
          <w:szCs w:val="28"/>
        </w:rPr>
        <w:t>.</w:t>
      </w:r>
      <w:r w:rsidRPr="00273E18">
        <w:rPr>
          <w:bCs/>
          <w:sz w:val="28"/>
          <w:szCs w:val="28"/>
        </w:rPr>
        <w:t xml:space="preserve"> </w:t>
      </w:r>
    </w:p>
    <w:p w:rsidR="00254D4C" w:rsidRPr="00273E18" w:rsidRDefault="00254D4C" w:rsidP="00016048">
      <w:pPr>
        <w:numPr>
          <w:ilvl w:val="0"/>
          <w:numId w:val="9"/>
        </w:numPr>
        <w:tabs>
          <w:tab w:val="clear" w:pos="3621"/>
          <w:tab w:val="num" w:pos="0"/>
          <w:tab w:val="left" w:pos="1080"/>
        </w:tabs>
        <w:ind w:left="0" w:firstLine="709"/>
        <w:rPr>
          <w:sz w:val="28"/>
          <w:szCs w:val="28"/>
        </w:rPr>
      </w:pPr>
      <w:proofErr w:type="spellStart"/>
      <w:r w:rsidRPr="00273E18">
        <w:rPr>
          <w:b/>
          <w:bCs/>
          <w:sz w:val="28"/>
          <w:szCs w:val="28"/>
        </w:rPr>
        <w:t>СНиП</w:t>
      </w:r>
      <w:proofErr w:type="spellEnd"/>
      <w:r w:rsidRPr="00273E18">
        <w:rPr>
          <w:b/>
          <w:bCs/>
          <w:sz w:val="28"/>
          <w:szCs w:val="28"/>
        </w:rPr>
        <w:t xml:space="preserve"> 3.01.04-87</w:t>
      </w:r>
      <w:r w:rsidRPr="00273E18">
        <w:rPr>
          <w:bCs/>
          <w:sz w:val="28"/>
          <w:szCs w:val="28"/>
        </w:rPr>
        <w:t xml:space="preserve"> «Приемка в эксплуатацию законченных строительством объектов. Основные положения</w:t>
      </w:r>
      <w:r>
        <w:rPr>
          <w:bCs/>
          <w:sz w:val="28"/>
          <w:szCs w:val="28"/>
        </w:rPr>
        <w:t>.</w:t>
      </w:r>
      <w:r w:rsidRPr="00273E18">
        <w:rPr>
          <w:bCs/>
          <w:sz w:val="28"/>
          <w:szCs w:val="28"/>
        </w:rPr>
        <w:t xml:space="preserve"> </w:t>
      </w:r>
    </w:p>
    <w:p w:rsidR="00254D4C" w:rsidRPr="00273E18" w:rsidRDefault="00254D4C" w:rsidP="00016048">
      <w:pPr>
        <w:numPr>
          <w:ilvl w:val="0"/>
          <w:numId w:val="9"/>
        </w:numPr>
        <w:tabs>
          <w:tab w:val="clear" w:pos="3621"/>
          <w:tab w:val="num" w:pos="0"/>
          <w:tab w:val="left" w:pos="1080"/>
        </w:tabs>
        <w:ind w:left="0" w:firstLine="709"/>
        <w:rPr>
          <w:sz w:val="28"/>
          <w:szCs w:val="28"/>
        </w:rPr>
      </w:pPr>
      <w:r w:rsidRPr="00273E18">
        <w:rPr>
          <w:b/>
          <w:bCs/>
          <w:sz w:val="28"/>
          <w:szCs w:val="28"/>
        </w:rPr>
        <w:t>Постановление Правительства РО  от 14.05.2012</w:t>
      </w:r>
      <w:r w:rsidRPr="00273E18">
        <w:rPr>
          <w:bCs/>
          <w:sz w:val="28"/>
          <w:szCs w:val="28"/>
        </w:rPr>
        <w:t xml:space="preserve"> № 375 «О мерах по охранению и рациональному использованию защитных сооружений гражданской обороны на территории Ростовской области». </w:t>
      </w:r>
      <w:r w:rsidRPr="00273E18">
        <w:rPr>
          <w:sz w:val="28"/>
          <w:szCs w:val="28"/>
        </w:rPr>
        <w:t xml:space="preserve">       </w:t>
      </w:r>
    </w:p>
    <w:p w:rsidR="00254D4C" w:rsidRPr="00273E18" w:rsidRDefault="00254D4C" w:rsidP="00016048">
      <w:pPr>
        <w:numPr>
          <w:ilvl w:val="0"/>
          <w:numId w:val="9"/>
        </w:numPr>
        <w:tabs>
          <w:tab w:val="left" w:pos="1080"/>
          <w:tab w:val="left" w:pos="1134"/>
        </w:tabs>
        <w:ind w:left="0" w:firstLine="709"/>
        <w:rPr>
          <w:sz w:val="28"/>
          <w:szCs w:val="28"/>
        </w:rPr>
      </w:pPr>
      <w:r w:rsidRPr="00273E18">
        <w:rPr>
          <w:sz w:val="28"/>
          <w:szCs w:val="28"/>
        </w:rPr>
        <w:t>Методическое пособие по подготовке руководителей субъектов РФ и органов местного самоуправления в области защиты населения и территорий от ЧС. В.А.Пучков и др.-М.: ВНИИ ГОЧС, 2005</w:t>
      </w:r>
      <w:r>
        <w:rPr>
          <w:sz w:val="28"/>
          <w:szCs w:val="28"/>
        </w:rPr>
        <w:t>.</w:t>
      </w:r>
    </w:p>
    <w:p w:rsidR="00254D4C" w:rsidRPr="00273E18" w:rsidRDefault="00254D4C" w:rsidP="00016048">
      <w:pPr>
        <w:numPr>
          <w:ilvl w:val="0"/>
          <w:numId w:val="9"/>
        </w:numPr>
        <w:tabs>
          <w:tab w:val="left" w:pos="1080"/>
          <w:tab w:val="left" w:pos="1134"/>
        </w:tabs>
        <w:ind w:left="0" w:firstLine="709"/>
        <w:rPr>
          <w:sz w:val="28"/>
          <w:szCs w:val="28"/>
        </w:rPr>
      </w:pPr>
      <w:r w:rsidRPr="00273E18">
        <w:rPr>
          <w:sz w:val="28"/>
          <w:szCs w:val="28"/>
        </w:rPr>
        <w:t xml:space="preserve"> Организация и ведение гражданской обороны и защиты населения и территорий от чрезвычайных ситуаций природного и техногенного характера / Учебное пособие; Под общ</w:t>
      </w:r>
      <w:proofErr w:type="gramStart"/>
      <w:r w:rsidRPr="00273E18">
        <w:rPr>
          <w:sz w:val="28"/>
          <w:szCs w:val="28"/>
        </w:rPr>
        <w:t>.</w:t>
      </w:r>
      <w:proofErr w:type="gramEnd"/>
      <w:r w:rsidRPr="00273E18">
        <w:rPr>
          <w:sz w:val="28"/>
          <w:szCs w:val="28"/>
        </w:rPr>
        <w:t xml:space="preserve"> </w:t>
      </w:r>
      <w:proofErr w:type="gramStart"/>
      <w:r w:rsidRPr="00273E18">
        <w:rPr>
          <w:sz w:val="28"/>
          <w:szCs w:val="28"/>
        </w:rPr>
        <w:t>р</w:t>
      </w:r>
      <w:proofErr w:type="gramEnd"/>
      <w:r w:rsidRPr="00273E18">
        <w:rPr>
          <w:sz w:val="28"/>
          <w:szCs w:val="28"/>
        </w:rPr>
        <w:t>ед. Г.Н. Кириллова, г. Москва, 2007г.</w:t>
      </w:r>
    </w:p>
    <w:p w:rsidR="00254D4C" w:rsidRPr="00273E18" w:rsidRDefault="00254D4C" w:rsidP="00016048">
      <w:pPr>
        <w:numPr>
          <w:ilvl w:val="0"/>
          <w:numId w:val="9"/>
        </w:numPr>
        <w:tabs>
          <w:tab w:val="left" w:pos="1080"/>
          <w:tab w:val="left" w:pos="1134"/>
        </w:tabs>
        <w:ind w:left="0" w:firstLine="709"/>
        <w:rPr>
          <w:sz w:val="28"/>
          <w:szCs w:val="28"/>
        </w:rPr>
      </w:pPr>
      <w:r w:rsidRPr="00273E18">
        <w:rPr>
          <w:sz w:val="28"/>
          <w:szCs w:val="28"/>
        </w:rPr>
        <w:t xml:space="preserve"> Защитные сооружения гражданской обороны/Учебное пособие/; Ю.Ю. </w:t>
      </w:r>
      <w:proofErr w:type="spellStart"/>
      <w:r w:rsidRPr="00273E18">
        <w:rPr>
          <w:sz w:val="28"/>
          <w:szCs w:val="28"/>
        </w:rPr>
        <w:t>Каммерер</w:t>
      </w:r>
      <w:proofErr w:type="spellEnd"/>
      <w:r w:rsidRPr="00273E18">
        <w:rPr>
          <w:sz w:val="28"/>
          <w:szCs w:val="28"/>
        </w:rPr>
        <w:t xml:space="preserve">, А.К. </w:t>
      </w:r>
      <w:proofErr w:type="spellStart"/>
      <w:r w:rsidRPr="00273E18">
        <w:rPr>
          <w:sz w:val="28"/>
          <w:szCs w:val="28"/>
        </w:rPr>
        <w:t>Кутырев</w:t>
      </w:r>
      <w:proofErr w:type="spellEnd"/>
      <w:r w:rsidRPr="00273E18">
        <w:rPr>
          <w:sz w:val="28"/>
          <w:szCs w:val="28"/>
        </w:rPr>
        <w:t xml:space="preserve">, А.Е. </w:t>
      </w:r>
      <w:proofErr w:type="spellStart"/>
      <w:r w:rsidRPr="00273E18">
        <w:rPr>
          <w:sz w:val="28"/>
          <w:szCs w:val="28"/>
        </w:rPr>
        <w:t>Харькевич</w:t>
      </w:r>
      <w:proofErr w:type="spellEnd"/>
      <w:r w:rsidRPr="00273E18">
        <w:rPr>
          <w:sz w:val="28"/>
          <w:szCs w:val="28"/>
        </w:rPr>
        <w:t xml:space="preserve">.- Москва, </w:t>
      </w:r>
      <w:proofErr w:type="spellStart"/>
      <w:r w:rsidRPr="00273E18">
        <w:rPr>
          <w:sz w:val="28"/>
          <w:szCs w:val="28"/>
        </w:rPr>
        <w:t>энерго</w:t>
      </w:r>
      <w:proofErr w:type="spellEnd"/>
      <w:r w:rsidRPr="00273E18">
        <w:rPr>
          <w:sz w:val="28"/>
          <w:szCs w:val="28"/>
        </w:rPr>
        <w:t xml:space="preserve"> АТО </w:t>
      </w:r>
      <w:proofErr w:type="spellStart"/>
      <w:r w:rsidRPr="00273E18">
        <w:rPr>
          <w:sz w:val="28"/>
          <w:szCs w:val="28"/>
        </w:rPr>
        <w:t>Миздат</w:t>
      </w:r>
      <w:proofErr w:type="spellEnd"/>
      <w:r w:rsidRPr="00273E18">
        <w:rPr>
          <w:sz w:val="28"/>
          <w:szCs w:val="28"/>
        </w:rPr>
        <w:t>, 1986г</w:t>
      </w:r>
      <w:r>
        <w:rPr>
          <w:sz w:val="28"/>
          <w:szCs w:val="28"/>
        </w:rPr>
        <w:t>.</w:t>
      </w:r>
      <w:r w:rsidRPr="00273E18">
        <w:rPr>
          <w:sz w:val="28"/>
          <w:szCs w:val="28"/>
        </w:rPr>
        <w:t xml:space="preserve"> </w:t>
      </w:r>
    </w:p>
    <w:p w:rsidR="00254D4C" w:rsidRPr="00273E18" w:rsidRDefault="00254D4C" w:rsidP="00016048">
      <w:pPr>
        <w:numPr>
          <w:ilvl w:val="0"/>
          <w:numId w:val="9"/>
        </w:numPr>
        <w:tabs>
          <w:tab w:val="left" w:pos="1080"/>
          <w:tab w:val="left" w:pos="1134"/>
        </w:tabs>
        <w:ind w:left="0" w:firstLine="709"/>
        <w:rPr>
          <w:sz w:val="28"/>
          <w:szCs w:val="28"/>
        </w:rPr>
      </w:pPr>
      <w:r w:rsidRPr="00273E18">
        <w:rPr>
          <w:sz w:val="28"/>
          <w:szCs w:val="28"/>
        </w:rPr>
        <w:t xml:space="preserve">Защита населения и территорий от чрезвычайных ситуаций /Учебное пособие; Под. общ. ред. </w:t>
      </w:r>
      <w:proofErr w:type="spellStart"/>
      <w:r w:rsidRPr="00273E18">
        <w:rPr>
          <w:sz w:val="28"/>
          <w:szCs w:val="28"/>
        </w:rPr>
        <w:t>М.И.Фалеева</w:t>
      </w:r>
      <w:proofErr w:type="gramStart"/>
      <w:r w:rsidRPr="00273E18">
        <w:rPr>
          <w:sz w:val="28"/>
          <w:szCs w:val="28"/>
        </w:rPr>
        <w:t>.-</w:t>
      </w:r>
      <w:proofErr w:type="gramEnd"/>
      <w:r w:rsidRPr="00273E18">
        <w:rPr>
          <w:sz w:val="28"/>
          <w:szCs w:val="28"/>
        </w:rPr>
        <w:t>Калуга</w:t>
      </w:r>
      <w:proofErr w:type="spellEnd"/>
      <w:r w:rsidRPr="00273E18">
        <w:rPr>
          <w:sz w:val="28"/>
          <w:szCs w:val="28"/>
        </w:rPr>
        <w:t>, 2001г</w:t>
      </w:r>
      <w:r>
        <w:rPr>
          <w:sz w:val="28"/>
          <w:szCs w:val="28"/>
        </w:rPr>
        <w:t>.</w:t>
      </w:r>
      <w:r w:rsidRPr="00273E18">
        <w:rPr>
          <w:sz w:val="28"/>
          <w:szCs w:val="28"/>
        </w:rPr>
        <w:t xml:space="preserve"> </w:t>
      </w:r>
    </w:p>
    <w:p w:rsidR="00254D4C" w:rsidRPr="00273E18" w:rsidRDefault="00254D4C" w:rsidP="00016048">
      <w:pPr>
        <w:numPr>
          <w:ilvl w:val="0"/>
          <w:numId w:val="9"/>
        </w:numPr>
        <w:tabs>
          <w:tab w:val="left" w:pos="1080"/>
          <w:tab w:val="left" w:pos="1134"/>
        </w:tabs>
        <w:ind w:left="0" w:firstLine="709"/>
        <w:rPr>
          <w:sz w:val="28"/>
          <w:szCs w:val="28"/>
        </w:rPr>
      </w:pPr>
      <w:r w:rsidRPr="00273E18">
        <w:rPr>
          <w:sz w:val="28"/>
          <w:szCs w:val="28"/>
        </w:rPr>
        <w:t>Инженерная защита населения Учебное пособие Под</w:t>
      </w:r>
      <w:proofErr w:type="gramStart"/>
      <w:r w:rsidRPr="00273E18">
        <w:rPr>
          <w:sz w:val="28"/>
          <w:szCs w:val="28"/>
        </w:rPr>
        <w:t>.</w:t>
      </w:r>
      <w:proofErr w:type="gramEnd"/>
      <w:r w:rsidRPr="00273E18">
        <w:rPr>
          <w:sz w:val="28"/>
          <w:szCs w:val="28"/>
        </w:rPr>
        <w:t xml:space="preserve"> </w:t>
      </w:r>
      <w:proofErr w:type="gramStart"/>
      <w:r w:rsidRPr="00273E18">
        <w:rPr>
          <w:sz w:val="28"/>
          <w:szCs w:val="28"/>
        </w:rPr>
        <w:t>о</w:t>
      </w:r>
      <w:proofErr w:type="gramEnd"/>
      <w:r w:rsidRPr="00273E18">
        <w:rPr>
          <w:sz w:val="28"/>
          <w:szCs w:val="28"/>
        </w:rPr>
        <w:t>бщ. ред. Ю.Л.Воробьева    Н. Шульгин, А.И. Овсяник.  Москва, 2006г</w:t>
      </w:r>
      <w:r>
        <w:rPr>
          <w:sz w:val="28"/>
          <w:szCs w:val="28"/>
        </w:rPr>
        <w:t>.</w:t>
      </w:r>
      <w:r w:rsidRPr="00273E18">
        <w:rPr>
          <w:sz w:val="28"/>
          <w:szCs w:val="28"/>
        </w:rPr>
        <w:t xml:space="preserve"> </w:t>
      </w:r>
    </w:p>
    <w:p w:rsidR="00254D4C" w:rsidRPr="00273E18" w:rsidRDefault="00254D4C" w:rsidP="00016048">
      <w:pPr>
        <w:numPr>
          <w:ilvl w:val="0"/>
          <w:numId w:val="9"/>
        </w:numPr>
        <w:tabs>
          <w:tab w:val="left" w:pos="1080"/>
          <w:tab w:val="left" w:pos="1134"/>
        </w:tabs>
        <w:ind w:left="0" w:firstLine="709"/>
        <w:rPr>
          <w:sz w:val="28"/>
          <w:szCs w:val="28"/>
        </w:rPr>
      </w:pPr>
      <w:r w:rsidRPr="00273E18">
        <w:rPr>
          <w:sz w:val="28"/>
          <w:szCs w:val="28"/>
        </w:rPr>
        <w:t xml:space="preserve"> Защитные сооружения гражданской обороны /Учебно-методическое пособие/; Под общ. ред. Г.Н. Кириллова</w:t>
      </w:r>
      <w:proofErr w:type="gramStart"/>
      <w:r w:rsidRPr="00273E18">
        <w:rPr>
          <w:sz w:val="28"/>
          <w:szCs w:val="28"/>
        </w:rPr>
        <w:t xml:space="preserve"> ,</w:t>
      </w:r>
      <w:proofErr w:type="gramEnd"/>
      <w:r w:rsidRPr="00273E18">
        <w:rPr>
          <w:sz w:val="28"/>
          <w:szCs w:val="28"/>
        </w:rPr>
        <w:t xml:space="preserve"> г. Москва, 2007г</w:t>
      </w:r>
      <w:r>
        <w:rPr>
          <w:sz w:val="28"/>
          <w:szCs w:val="28"/>
        </w:rPr>
        <w:t>.</w:t>
      </w:r>
    </w:p>
    <w:p w:rsidR="00254D4C" w:rsidRPr="00273E18" w:rsidRDefault="00254D4C" w:rsidP="00273E18">
      <w:pPr>
        <w:tabs>
          <w:tab w:val="left" w:pos="1080"/>
          <w:tab w:val="left" w:pos="1134"/>
        </w:tabs>
        <w:rPr>
          <w:sz w:val="28"/>
          <w:szCs w:val="28"/>
        </w:rPr>
      </w:pPr>
      <w:r w:rsidRPr="00273E18">
        <w:rPr>
          <w:sz w:val="28"/>
          <w:szCs w:val="28"/>
        </w:rPr>
        <w:t>18. Настольная книга руководителя структурного подразделения (работника) по гражданской обороне и защите от чрезвычайных ситуаций. МЧС, Москва, 2010г</w:t>
      </w:r>
      <w:r>
        <w:rPr>
          <w:sz w:val="28"/>
          <w:szCs w:val="28"/>
        </w:rPr>
        <w:t>.</w:t>
      </w:r>
      <w:r w:rsidRPr="00273E18">
        <w:rPr>
          <w:sz w:val="28"/>
          <w:szCs w:val="28"/>
        </w:rPr>
        <w:t xml:space="preserve"> </w:t>
      </w:r>
    </w:p>
    <w:p w:rsidR="00254D4C" w:rsidRPr="00273E18" w:rsidRDefault="00254D4C" w:rsidP="00273E18">
      <w:pPr>
        <w:tabs>
          <w:tab w:val="left" w:pos="1080"/>
          <w:tab w:val="left" w:pos="1134"/>
        </w:tabs>
        <w:rPr>
          <w:sz w:val="28"/>
          <w:szCs w:val="28"/>
        </w:rPr>
      </w:pPr>
    </w:p>
    <w:p w:rsidR="00254D4C" w:rsidRPr="00393E4D" w:rsidRDefault="00254D4C" w:rsidP="006A7E00">
      <w:pPr>
        <w:tabs>
          <w:tab w:val="left" w:pos="1134"/>
        </w:tabs>
        <w:rPr>
          <w:sz w:val="28"/>
          <w:szCs w:val="28"/>
        </w:rPr>
      </w:pPr>
      <w:r w:rsidRPr="00393E4D">
        <w:rPr>
          <w:sz w:val="28"/>
          <w:szCs w:val="28"/>
        </w:rPr>
        <w:t xml:space="preserve">    </w:t>
      </w:r>
    </w:p>
    <w:p w:rsidR="00254D4C" w:rsidRPr="00393E4D" w:rsidRDefault="00254D4C" w:rsidP="006A7E00">
      <w:pPr>
        <w:numPr>
          <w:ilvl w:val="12"/>
          <w:numId w:val="0"/>
        </w:numPr>
        <w:tabs>
          <w:tab w:val="left" w:pos="1134"/>
        </w:tabs>
        <w:ind w:firstLine="709"/>
        <w:rPr>
          <w:sz w:val="28"/>
          <w:szCs w:val="28"/>
        </w:rPr>
      </w:pPr>
      <w:r w:rsidRPr="00393E4D">
        <w:rPr>
          <w:sz w:val="28"/>
          <w:szCs w:val="28"/>
        </w:rPr>
        <w:t xml:space="preserve">            </w:t>
      </w:r>
    </w:p>
    <w:p w:rsidR="00254D4C" w:rsidRPr="00393E4D" w:rsidRDefault="00254D4C" w:rsidP="006A7E00">
      <w:pPr>
        <w:rPr>
          <w:sz w:val="28"/>
          <w:szCs w:val="28"/>
        </w:rPr>
      </w:pPr>
    </w:p>
    <w:p w:rsidR="00254D4C" w:rsidRPr="00393E4D" w:rsidRDefault="00254D4C" w:rsidP="006A7E00">
      <w:pPr>
        <w:rPr>
          <w:sz w:val="28"/>
          <w:szCs w:val="28"/>
        </w:rPr>
      </w:pPr>
    </w:p>
    <w:p w:rsidR="00254D4C" w:rsidRPr="00393E4D" w:rsidRDefault="00254D4C" w:rsidP="000C141D">
      <w:pPr>
        <w:jc w:val="right"/>
        <w:rPr>
          <w:sz w:val="28"/>
        </w:rPr>
      </w:pPr>
      <w:r w:rsidRPr="00393E4D">
        <w:rPr>
          <w:b/>
          <w:sz w:val="28"/>
          <w:szCs w:val="28"/>
        </w:rPr>
        <w:br w:type="page"/>
      </w:r>
      <w:r w:rsidR="000C141D" w:rsidRPr="00393E4D">
        <w:rPr>
          <w:sz w:val="28"/>
        </w:rPr>
        <w:lastRenderedPageBreak/>
        <w:t xml:space="preserve"> </w:t>
      </w:r>
    </w:p>
    <w:p w:rsidR="00254D4C" w:rsidRPr="00393E4D" w:rsidRDefault="00254D4C" w:rsidP="00273E18">
      <w:pPr>
        <w:overflowPunct/>
        <w:jc w:val="right"/>
        <w:textAlignment w:val="auto"/>
        <w:rPr>
          <w:sz w:val="28"/>
        </w:rPr>
      </w:pPr>
      <w:r w:rsidRPr="00393E4D">
        <w:rPr>
          <w:rFonts w:cs="Times New Roman,Bold"/>
          <w:b/>
          <w:bCs/>
          <w:sz w:val="28"/>
          <w:szCs w:val="28"/>
        </w:rPr>
        <w:t>приложение№2</w:t>
      </w:r>
    </w:p>
    <w:p w:rsidR="00254D4C" w:rsidRPr="00393E4D" w:rsidRDefault="00254D4C" w:rsidP="006A7E00">
      <w:pPr>
        <w:overflowPunct/>
        <w:textAlignment w:val="auto"/>
        <w:rPr>
          <w:sz w:val="28"/>
        </w:rPr>
      </w:pPr>
    </w:p>
    <w:p w:rsidR="00254D4C" w:rsidRPr="00273E18" w:rsidRDefault="00254D4C" w:rsidP="00273E18">
      <w:pPr>
        <w:overflowPunct/>
        <w:jc w:val="center"/>
        <w:textAlignment w:val="auto"/>
        <w:rPr>
          <w:rFonts w:cs="Times New Roman,Bold"/>
          <w:b/>
          <w:bCs/>
          <w:sz w:val="28"/>
          <w:szCs w:val="28"/>
        </w:rPr>
      </w:pPr>
      <w:r w:rsidRPr="00273E18">
        <w:rPr>
          <w:b/>
          <w:sz w:val="28"/>
          <w:szCs w:val="30"/>
        </w:rPr>
        <w:t>ПАСПОРТ УБЕЖИЩА (</w:t>
      </w:r>
      <w:proofErr w:type="gramStart"/>
      <w:r w:rsidRPr="00273E18">
        <w:rPr>
          <w:b/>
          <w:sz w:val="28"/>
          <w:szCs w:val="30"/>
        </w:rPr>
        <w:t>ПРУ</w:t>
      </w:r>
      <w:proofErr w:type="gramEnd"/>
      <w:r w:rsidRPr="00273E18">
        <w:rPr>
          <w:b/>
          <w:sz w:val="28"/>
          <w:szCs w:val="30"/>
        </w:rPr>
        <w:t>)</w:t>
      </w: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28"/>
        </w:rPr>
      </w:pPr>
    </w:p>
    <w:p w:rsidR="00254D4C" w:rsidRPr="00B04647" w:rsidRDefault="00254D4C" w:rsidP="00B04647">
      <w:pPr>
        <w:overflowPunct/>
        <w:jc w:val="center"/>
        <w:textAlignment w:val="auto"/>
        <w:rPr>
          <w:b/>
          <w:sz w:val="28"/>
          <w:szCs w:val="30"/>
        </w:rPr>
      </w:pPr>
      <w:r w:rsidRPr="00B04647">
        <w:rPr>
          <w:b/>
          <w:sz w:val="28"/>
          <w:szCs w:val="30"/>
        </w:rPr>
        <w:t>Общие сведения</w:t>
      </w:r>
    </w:p>
    <w:p w:rsidR="00254D4C" w:rsidRPr="00393E4D" w:rsidRDefault="00254D4C" w:rsidP="006A7E00">
      <w:pPr>
        <w:overflowPunct/>
        <w:textAlignment w:val="auto"/>
        <w:rPr>
          <w:sz w:val="28"/>
          <w:szCs w:val="30"/>
        </w:rPr>
      </w:pPr>
    </w:p>
    <w:p w:rsidR="00254D4C" w:rsidRPr="00B04647" w:rsidRDefault="00254D4C" w:rsidP="006A7E00">
      <w:pPr>
        <w:overflowPunct/>
        <w:textAlignment w:val="auto"/>
        <w:rPr>
          <w:sz w:val="28"/>
          <w:szCs w:val="26"/>
        </w:rPr>
      </w:pPr>
      <w:r w:rsidRPr="00B04647">
        <w:rPr>
          <w:sz w:val="28"/>
          <w:szCs w:val="26"/>
        </w:rPr>
        <w:t xml:space="preserve">1. Адрес </w:t>
      </w:r>
      <w:r w:rsidRPr="00B04647">
        <w:rPr>
          <w:rFonts w:cs="Times New Roman,Bold"/>
          <w:bCs/>
          <w:sz w:val="28"/>
          <w:szCs w:val="26"/>
        </w:rPr>
        <w:t>г</w:t>
      </w:r>
      <w:proofErr w:type="gramStart"/>
      <w:r w:rsidRPr="00B04647">
        <w:rPr>
          <w:rFonts w:cs="Times New Roman,Bold"/>
          <w:bCs/>
          <w:sz w:val="28"/>
          <w:szCs w:val="26"/>
        </w:rPr>
        <w:t>.У</w:t>
      </w:r>
      <w:proofErr w:type="gramEnd"/>
      <w:r w:rsidRPr="00B04647">
        <w:rPr>
          <w:rFonts w:cs="Times New Roman,Bold"/>
          <w:bCs/>
          <w:sz w:val="28"/>
          <w:szCs w:val="26"/>
        </w:rPr>
        <w:t xml:space="preserve">фа ул. </w:t>
      </w:r>
      <w:proofErr w:type="spellStart"/>
      <w:r w:rsidRPr="00B04647">
        <w:rPr>
          <w:rFonts w:cs="Times New Roman,Bold"/>
          <w:bCs/>
          <w:sz w:val="28"/>
          <w:szCs w:val="26"/>
        </w:rPr>
        <w:t>Гафури</w:t>
      </w:r>
      <w:proofErr w:type="spellEnd"/>
      <w:r w:rsidRPr="00B04647">
        <w:rPr>
          <w:rFonts w:cs="Times New Roman,Bold"/>
          <w:bCs/>
          <w:sz w:val="28"/>
          <w:szCs w:val="26"/>
        </w:rPr>
        <w:t>, 123, Ленинского района</w:t>
      </w:r>
      <w:r w:rsidRPr="00B04647">
        <w:rPr>
          <w:sz w:val="28"/>
          <w:szCs w:val="26"/>
        </w:rPr>
        <w:t>__________</w:t>
      </w:r>
      <w:r>
        <w:rPr>
          <w:sz w:val="28"/>
          <w:szCs w:val="26"/>
        </w:rPr>
        <w:t xml:space="preserve">  </w:t>
      </w:r>
      <w:r w:rsidRPr="00B04647">
        <w:rPr>
          <w:sz w:val="28"/>
          <w:szCs w:val="26"/>
        </w:rPr>
        <w:t xml:space="preserve">(индекс, </w:t>
      </w:r>
      <w:r>
        <w:rPr>
          <w:sz w:val="28"/>
          <w:szCs w:val="26"/>
        </w:rPr>
        <w:t>го</w:t>
      </w:r>
      <w:r w:rsidRPr="00B04647">
        <w:rPr>
          <w:sz w:val="28"/>
          <w:szCs w:val="26"/>
        </w:rPr>
        <w:t>род, район, улица, номер дома)</w:t>
      </w:r>
      <w:r>
        <w:rPr>
          <w:sz w:val="28"/>
          <w:szCs w:val="26"/>
        </w:rPr>
        <w:t>.</w:t>
      </w:r>
    </w:p>
    <w:p w:rsidR="00254D4C" w:rsidRPr="00B04647" w:rsidRDefault="00254D4C" w:rsidP="006A7E00">
      <w:pPr>
        <w:overflowPunct/>
        <w:textAlignment w:val="auto"/>
        <w:rPr>
          <w:sz w:val="28"/>
          <w:szCs w:val="26"/>
        </w:rPr>
      </w:pPr>
      <w:r w:rsidRPr="00B04647">
        <w:rPr>
          <w:sz w:val="28"/>
          <w:szCs w:val="26"/>
        </w:rPr>
        <w:t>2.</w:t>
      </w:r>
      <w:r>
        <w:rPr>
          <w:sz w:val="28"/>
          <w:szCs w:val="26"/>
        </w:rPr>
        <w:t xml:space="preserve"> </w:t>
      </w:r>
      <w:proofErr w:type="gramStart"/>
      <w:r w:rsidRPr="00B04647">
        <w:rPr>
          <w:sz w:val="28"/>
          <w:szCs w:val="26"/>
        </w:rPr>
        <w:t xml:space="preserve">Кому принадлежит </w:t>
      </w:r>
      <w:r w:rsidRPr="00B04647">
        <w:rPr>
          <w:rFonts w:cs="Times New Roman,Bold"/>
          <w:bCs/>
          <w:sz w:val="28"/>
          <w:szCs w:val="26"/>
        </w:rPr>
        <w:t xml:space="preserve">ГУП «Авангард» </w:t>
      </w:r>
      <w:r w:rsidRPr="00B04647">
        <w:rPr>
          <w:sz w:val="28"/>
          <w:szCs w:val="26"/>
        </w:rPr>
        <w:t>_________________</w:t>
      </w:r>
      <w:r>
        <w:rPr>
          <w:sz w:val="28"/>
          <w:szCs w:val="26"/>
        </w:rPr>
        <w:t xml:space="preserve"> </w:t>
      </w:r>
      <w:r w:rsidRPr="00B04647">
        <w:rPr>
          <w:sz w:val="28"/>
          <w:szCs w:val="26"/>
        </w:rPr>
        <w:t>(к какому предприятию приписано убежище (ПРУ)</w:t>
      </w:r>
      <w:r>
        <w:rPr>
          <w:sz w:val="28"/>
          <w:szCs w:val="26"/>
        </w:rPr>
        <w:t>.</w:t>
      </w:r>
      <w:proofErr w:type="gramEnd"/>
    </w:p>
    <w:p w:rsidR="00254D4C" w:rsidRPr="00B04647" w:rsidRDefault="00254D4C" w:rsidP="006A7E00">
      <w:pPr>
        <w:overflowPunct/>
        <w:textAlignment w:val="auto"/>
        <w:rPr>
          <w:rFonts w:cs="Times New Roman,Bold"/>
          <w:bCs/>
          <w:sz w:val="28"/>
          <w:szCs w:val="26"/>
        </w:rPr>
      </w:pPr>
      <w:r w:rsidRPr="00B04647">
        <w:rPr>
          <w:sz w:val="28"/>
          <w:szCs w:val="26"/>
        </w:rPr>
        <w:t>3.Наименование проектной организации и кем утвержден проект</w:t>
      </w:r>
      <w:r>
        <w:rPr>
          <w:sz w:val="28"/>
          <w:szCs w:val="26"/>
        </w:rPr>
        <w:t xml:space="preserve"> </w:t>
      </w:r>
      <w:r w:rsidRPr="00B04647">
        <w:rPr>
          <w:rFonts w:cs="Times New Roman,Bold"/>
          <w:bCs/>
          <w:sz w:val="28"/>
          <w:szCs w:val="26"/>
        </w:rPr>
        <w:t>институт «</w:t>
      </w:r>
      <w:proofErr w:type="spellStart"/>
      <w:r w:rsidRPr="00B04647">
        <w:rPr>
          <w:rFonts w:cs="Times New Roman,Bold"/>
          <w:bCs/>
          <w:sz w:val="28"/>
          <w:szCs w:val="26"/>
        </w:rPr>
        <w:t>Башкиргражданпроект</w:t>
      </w:r>
      <w:proofErr w:type="spellEnd"/>
      <w:r w:rsidRPr="00B04647">
        <w:rPr>
          <w:rFonts w:cs="Times New Roman,Bold"/>
          <w:bCs/>
          <w:sz w:val="28"/>
          <w:szCs w:val="26"/>
        </w:rPr>
        <w:t>», зам</w:t>
      </w:r>
      <w:proofErr w:type="gramStart"/>
      <w:r w:rsidRPr="00B04647">
        <w:rPr>
          <w:rFonts w:cs="Times New Roman,Bold"/>
          <w:bCs/>
          <w:sz w:val="28"/>
          <w:szCs w:val="26"/>
        </w:rPr>
        <w:t>.п</w:t>
      </w:r>
      <w:proofErr w:type="gramEnd"/>
      <w:r w:rsidRPr="00B04647">
        <w:rPr>
          <w:rFonts w:cs="Times New Roman,Bold"/>
          <w:bCs/>
          <w:sz w:val="28"/>
          <w:szCs w:val="26"/>
        </w:rPr>
        <w:t xml:space="preserve">редседателя </w:t>
      </w:r>
      <w:proofErr w:type="spellStart"/>
      <w:r w:rsidRPr="00B04647">
        <w:rPr>
          <w:rFonts w:cs="Times New Roman,Bold"/>
          <w:bCs/>
          <w:sz w:val="28"/>
          <w:szCs w:val="26"/>
        </w:rPr>
        <w:t>Башкиргра-жданпроект</w:t>
      </w:r>
      <w:proofErr w:type="spellEnd"/>
      <w:r>
        <w:rPr>
          <w:rFonts w:cs="Times New Roman,Bold"/>
          <w:bCs/>
          <w:sz w:val="28"/>
          <w:szCs w:val="26"/>
        </w:rPr>
        <w:t>.</w:t>
      </w:r>
    </w:p>
    <w:p w:rsidR="00254D4C" w:rsidRPr="00B04647" w:rsidRDefault="00254D4C" w:rsidP="006A7E00">
      <w:pPr>
        <w:overflowPunct/>
        <w:textAlignment w:val="auto"/>
        <w:rPr>
          <w:rFonts w:cs="Times New Roman,Bold"/>
          <w:bCs/>
          <w:sz w:val="28"/>
          <w:szCs w:val="26"/>
        </w:rPr>
      </w:pPr>
      <w:r w:rsidRPr="00B04647">
        <w:rPr>
          <w:sz w:val="28"/>
          <w:szCs w:val="26"/>
        </w:rPr>
        <w:t>4. Наименование строительно-монтажной организации, возводившее убежище</w:t>
      </w:r>
      <w:r>
        <w:rPr>
          <w:sz w:val="28"/>
          <w:szCs w:val="26"/>
        </w:rPr>
        <w:t xml:space="preserve"> </w:t>
      </w:r>
      <w:r w:rsidRPr="00B04647">
        <w:rPr>
          <w:sz w:val="28"/>
          <w:szCs w:val="26"/>
        </w:rPr>
        <w:t>(</w:t>
      </w:r>
      <w:proofErr w:type="gramStart"/>
      <w:r w:rsidRPr="00B04647">
        <w:rPr>
          <w:sz w:val="28"/>
          <w:szCs w:val="26"/>
        </w:rPr>
        <w:t>ПРУ</w:t>
      </w:r>
      <w:proofErr w:type="gramEnd"/>
      <w:r w:rsidRPr="00B04647">
        <w:rPr>
          <w:sz w:val="28"/>
          <w:szCs w:val="26"/>
        </w:rPr>
        <w:t xml:space="preserve">) </w:t>
      </w:r>
      <w:proofErr w:type="spellStart"/>
      <w:r w:rsidRPr="00B04647">
        <w:rPr>
          <w:rFonts w:cs="Times New Roman,Bold"/>
          <w:bCs/>
          <w:sz w:val="28"/>
          <w:szCs w:val="26"/>
        </w:rPr>
        <w:t>Башкиртяжстрой</w:t>
      </w:r>
      <w:proofErr w:type="spellEnd"/>
      <w:r>
        <w:rPr>
          <w:rFonts w:cs="Times New Roman,Bold"/>
          <w:bCs/>
          <w:sz w:val="28"/>
          <w:szCs w:val="26"/>
        </w:rPr>
        <w:t>.</w:t>
      </w:r>
    </w:p>
    <w:p w:rsidR="00254D4C" w:rsidRDefault="00254D4C" w:rsidP="006A7E00">
      <w:pPr>
        <w:overflowPunct/>
        <w:textAlignment w:val="auto"/>
        <w:rPr>
          <w:rFonts w:cs="Times New Roman,Bold"/>
          <w:bCs/>
          <w:sz w:val="28"/>
          <w:szCs w:val="26"/>
        </w:rPr>
      </w:pPr>
      <w:r w:rsidRPr="00B04647">
        <w:rPr>
          <w:sz w:val="28"/>
          <w:szCs w:val="26"/>
        </w:rPr>
        <w:t>4. Назначение убежища (</w:t>
      </w:r>
      <w:proofErr w:type="gramStart"/>
      <w:r w:rsidRPr="00B04647">
        <w:rPr>
          <w:sz w:val="28"/>
          <w:szCs w:val="26"/>
        </w:rPr>
        <w:t>ПРУ</w:t>
      </w:r>
      <w:proofErr w:type="gramEnd"/>
      <w:r w:rsidRPr="00B04647">
        <w:rPr>
          <w:sz w:val="28"/>
          <w:szCs w:val="26"/>
        </w:rPr>
        <w:t xml:space="preserve">) по проекту </w:t>
      </w:r>
      <w:proofErr w:type="spellStart"/>
      <w:r w:rsidRPr="00B04647">
        <w:rPr>
          <w:rFonts w:cs="Times New Roman,Bold"/>
          <w:bCs/>
          <w:sz w:val="28"/>
          <w:szCs w:val="26"/>
        </w:rPr>
        <w:t>___убежище</w:t>
      </w:r>
      <w:proofErr w:type="spellEnd"/>
      <w:r w:rsidRPr="00B04647">
        <w:rPr>
          <w:rFonts w:cs="Times New Roman,Bold"/>
          <w:bCs/>
          <w:sz w:val="28"/>
          <w:szCs w:val="26"/>
        </w:rPr>
        <w:t>___</w:t>
      </w:r>
      <w:r>
        <w:rPr>
          <w:rFonts w:cs="Times New Roman,Bold"/>
          <w:bCs/>
          <w:sz w:val="28"/>
          <w:szCs w:val="26"/>
        </w:rPr>
        <w:t xml:space="preserve"> .</w:t>
      </w:r>
    </w:p>
    <w:p w:rsidR="00254D4C" w:rsidRPr="00B04647" w:rsidRDefault="00254D4C" w:rsidP="006A7E00">
      <w:pPr>
        <w:overflowPunct/>
        <w:textAlignment w:val="auto"/>
        <w:rPr>
          <w:rFonts w:cs="Times New Roman,Bold"/>
          <w:bCs/>
          <w:sz w:val="28"/>
          <w:szCs w:val="26"/>
        </w:rPr>
      </w:pPr>
      <w:r w:rsidRPr="00B04647">
        <w:rPr>
          <w:sz w:val="28"/>
          <w:szCs w:val="26"/>
        </w:rPr>
        <w:t>5. Организация, эксплуатирующая убежище (</w:t>
      </w:r>
      <w:proofErr w:type="gramStart"/>
      <w:r w:rsidRPr="00B04647">
        <w:rPr>
          <w:sz w:val="28"/>
          <w:szCs w:val="26"/>
        </w:rPr>
        <w:t>ПРУ</w:t>
      </w:r>
      <w:proofErr w:type="gramEnd"/>
      <w:r w:rsidRPr="00B04647">
        <w:rPr>
          <w:sz w:val="28"/>
          <w:szCs w:val="26"/>
        </w:rPr>
        <w:t xml:space="preserve">)_ </w:t>
      </w:r>
      <w:r w:rsidRPr="00B04647">
        <w:rPr>
          <w:rFonts w:cs="Times New Roman,Bold"/>
          <w:bCs/>
          <w:sz w:val="28"/>
          <w:szCs w:val="26"/>
        </w:rPr>
        <w:t>ГУП «Авангард»</w:t>
      </w:r>
      <w:r>
        <w:rPr>
          <w:rFonts w:cs="Times New Roman,Bold"/>
          <w:bCs/>
          <w:sz w:val="28"/>
          <w:szCs w:val="26"/>
        </w:rPr>
        <w:t>.</w:t>
      </w:r>
    </w:p>
    <w:p w:rsidR="00254D4C" w:rsidRPr="00B04647" w:rsidRDefault="00254D4C" w:rsidP="006A7E00">
      <w:pPr>
        <w:overflowPunct/>
        <w:textAlignment w:val="auto"/>
        <w:rPr>
          <w:sz w:val="28"/>
          <w:szCs w:val="26"/>
        </w:rPr>
      </w:pPr>
      <w:r w:rsidRPr="00B04647">
        <w:rPr>
          <w:sz w:val="28"/>
          <w:szCs w:val="26"/>
        </w:rPr>
        <w:t xml:space="preserve">6.Дата приемки в эксплуатацию </w:t>
      </w:r>
      <w:r w:rsidRPr="00B04647">
        <w:rPr>
          <w:rFonts w:cs="Times New Roman,Bold"/>
          <w:bCs/>
          <w:sz w:val="28"/>
          <w:szCs w:val="26"/>
        </w:rPr>
        <w:t>25 ноября 1980 года</w:t>
      </w:r>
      <w:r>
        <w:rPr>
          <w:rFonts w:cs="Times New Roman,Bold"/>
          <w:bCs/>
          <w:sz w:val="28"/>
          <w:szCs w:val="26"/>
        </w:rPr>
        <w:t xml:space="preserve"> </w:t>
      </w:r>
      <w:r w:rsidRPr="00B04647">
        <w:rPr>
          <w:sz w:val="28"/>
          <w:szCs w:val="26"/>
        </w:rPr>
        <w:t>(год, месяц, число)</w:t>
      </w:r>
      <w:r>
        <w:rPr>
          <w:sz w:val="28"/>
          <w:szCs w:val="26"/>
        </w:rPr>
        <w:t>.</w:t>
      </w:r>
    </w:p>
    <w:p w:rsidR="00254D4C" w:rsidRPr="00B04647" w:rsidRDefault="00254D4C" w:rsidP="006A7E00">
      <w:pPr>
        <w:overflowPunct/>
        <w:textAlignment w:val="auto"/>
        <w:rPr>
          <w:sz w:val="28"/>
          <w:szCs w:val="26"/>
        </w:rPr>
      </w:pPr>
      <w:r w:rsidRPr="00B04647">
        <w:rPr>
          <w:sz w:val="28"/>
          <w:szCs w:val="26"/>
        </w:rPr>
        <w:t>7. Время приведения убежища (</w:t>
      </w:r>
      <w:proofErr w:type="gramStart"/>
      <w:r w:rsidRPr="00B04647">
        <w:rPr>
          <w:sz w:val="28"/>
          <w:szCs w:val="26"/>
        </w:rPr>
        <w:t>ПРУ</w:t>
      </w:r>
      <w:proofErr w:type="gramEnd"/>
      <w:r w:rsidRPr="00B04647">
        <w:rPr>
          <w:sz w:val="28"/>
          <w:szCs w:val="26"/>
        </w:rPr>
        <w:t xml:space="preserve">) в готовность </w:t>
      </w:r>
      <w:r w:rsidRPr="00B04647">
        <w:rPr>
          <w:rFonts w:cs="Times New Roman,Bold"/>
          <w:bCs/>
          <w:sz w:val="28"/>
          <w:szCs w:val="26"/>
        </w:rPr>
        <w:t>12 ч</w:t>
      </w:r>
      <w:r w:rsidRPr="00B04647">
        <w:rPr>
          <w:sz w:val="28"/>
          <w:szCs w:val="26"/>
        </w:rPr>
        <w:t>.</w:t>
      </w:r>
    </w:p>
    <w:p w:rsidR="00254D4C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26"/>
        </w:rPr>
      </w:pPr>
    </w:p>
    <w:p w:rsidR="00254D4C" w:rsidRPr="00393E4D" w:rsidRDefault="00254D4C" w:rsidP="00B04647">
      <w:pPr>
        <w:overflowPunct/>
        <w:jc w:val="center"/>
        <w:textAlignment w:val="auto"/>
        <w:rPr>
          <w:rFonts w:cs="Times New Roman,Bold"/>
          <w:b/>
          <w:bCs/>
          <w:sz w:val="28"/>
          <w:szCs w:val="26"/>
        </w:rPr>
      </w:pPr>
      <w:r w:rsidRPr="00393E4D">
        <w:rPr>
          <w:rFonts w:cs="Times New Roman,Bold"/>
          <w:b/>
          <w:bCs/>
          <w:sz w:val="28"/>
          <w:szCs w:val="26"/>
        </w:rPr>
        <w:t>ТЕХНИЧЕСКАЯ ХАРАКТЕРИСТИКА УБЕЖИЩА (</w:t>
      </w:r>
      <w:proofErr w:type="gramStart"/>
      <w:r w:rsidRPr="00393E4D">
        <w:rPr>
          <w:rFonts w:cs="Times New Roman,Bold"/>
          <w:b/>
          <w:bCs/>
          <w:sz w:val="28"/>
          <w:szCs w:val="26"/>
        </w:rPr>
        <w:t>ПРУ</w:t>
      </w:r>
      <w:proofErr w:type="gramEnd"/>
      <w:r w:rsidRPr="00393E4D">
        <w:rPr>
          <w:rFonts w:cs="Times New Roman,Bold"/>
          <w:b/>
          <w:bCs/>
          <w:sz w:val="28"/>
          <w:szCs w:val="26"/>
        </w:rPr>
        <w:t>)</w:t>
      </w:r>
    </w:p>
    <w:p w:rsidR="00254D4C" w:rsidRPr="00B04647" w:rsidRDefault="00254D4C" w:rsidP="006A7E00">
      <w:pPr>
        <w:overflowPunct/>
        <w:textAlignment w:val="auto"/>
        <w:rPr>
          <w:rFonts w:cs="Times New Roman,Bold"/>
          <w:bCs/>
          <w:sz w:val="28"/>
          <w:szCs w:val="26"/>
        </w:rPr>
      </w:pPr>
      <w:r w:rsidRPr="00B04647">
        <w:rPr>
          <w:sz w:val="28"/>
          <w:szCs w:val="26"/>
        </w:rPr>
        <w:t>1. Вместимость, чел. __</w:t>
      </w:r>
      <w:r w:rsidRPr="00B04647">
        <w:rPr>
          <w:rFonts w:cs="Times New Roman,Bold"/>
          <w:bCs/>
          <w:sz w:val="28"/>
          <w:szCs w:val="26"/>
        </w:rPr>
        <w:t>900</w:t>
      </w:r>
      <w:r>
        <w:rPr>
          <w:rFonts w:cs="Times New Roman,Bold"/>
          <w:bCs/>
          <w:sz w:val="28"/>
          <w:szCs w:val="26"/>
        </w:rPr>
        <w:t>.</w:t>
      </w:r>
    </w:p>
    <w:p w:rsidR="00254D4C" w:rsidRPr="00B04647" w:rsidRDefault="00254D4C" w:rsidP="006A7E00">
      <w:pPr>
        <w:overflowPunct/>
        <w:textAlignment w:val="auto"/>
        <w:rPr>
          <w:sz w:val="28"/>
          <w:szCs w:val="26"/>
        </w:rPr>
      </w:pPr>
      <w:r w:rsidRPr="00B04647">
        <w:rPr>
          <w:sz w:val="28"/>
          <w:szCs w:val="26"/>
        </w:rPr>
        <w:t>2. Общая площадь, м</w:t>
      </w:r>
      <w:proofErr w:type="gramStart"/>
      <w:r w:rsidRPr="00B04647">
        <w:rPr>
          <w:sz w:val="28"/>
          <w:szCs w:val="17"/>
          <w:vertAlign w:val="superscript"/>
        </w:rPr>
        <w:t>2</w:t>
      </w:r>
      <w:proofErr w:type="gramEnd"/>
      <w:r w:rsidRPr="00B04647">
        <w:rPr>
          <w:sz w:val="28"/>
          <w:szCs w:val="26"/>
        </w:rPr>
        <w:t>_</w:t>
      </w:r>
      <w:r w:rsidRPr="00B04647">
        <w:rPr>
          <w:rFonts w:cs="Times New Roman,Bold"/>
          <w:bCs/>
          <w:sz w:val="28"/>
          <w:szCs w:val="26"/>
        </w:rPr>
        <w:t>630_</w:t>
      </w:r>
      <w:r w:rsidRPr="00B04647">
        <w:rPr>
          <w:sz w:val="28"/>
          <w:szCs w:val="26"/>
        </w:rPr>
        <w:t>0,7м</w:t>
      </w:r>
      <w:r w:rsidRPr="00B04647">
        <w:rPr>
          <w:sz w:val="28"/>
          <w:szCs w:val="17"/>
          <w:vertAlign w:val="superscript"/>
        </w:rPr>
        <w:t>2</w:t>
      </w:r>
      <w:r w:rsidRPr="00B04647">
        <w:rPr>
          <w:sz w:val="28"/>
          <w:szCs w:val="26"/>
        </w:rPr>
        <w:t>/чел (0,4 м</w:t>
      </w:r>
      <w:r w:rsidRPr="00B04647">
        <w:rPr>
          <w:sz w:val="28"/>
          <w:szCs w:val="17"/>
          <w:vertAlign w:val="superscript"/>
        </w:rPr>
        <w:t>2</w:t>
      </w:r>
      <w:r w:rsidRPr="00B04647">
        <w:rPr>
          <w:sz w:val="28"/>
          <w:szCs w:val="17"/>
        </w:rPr>
        <w:t xml:space="preserve"> </w:t>
      </w:r>
      <w:r w:rsidRPr="00B04647">
        <w:rPr>
          <w:sz w:val="28"/>
          <w:szCs w:val="26"/>
        </w:rPr>
        <w:t>основных и 0,3м</w:t>
      </w:r>
      <w:r w:rsidRPr="00B04647">
        <w:rPr>
          <w:sz w:val="28"/>
          <w:szCs w:val="17"/>
          <w:vertAlign w:val="superscript"/>
        </w:rPr>
        <w:t>2</w:t>
      </w:r>
      <w:r w:rsidRPr="00B04647">
        <w:rPr>
          <w:sz w:val="28"/>
          <w:szCs w:val="17"/>
        </w:rPr>
        <w:t xml:space="preserve"> </w:t>
      </w:r>
      <w:r w:rsidRPr="00B04647">
        <w:rPr>
          <w:sz w:val="28"/>
          <w:szCs w:val="26"/>
        </w:rPr>
        <w:t>вспомогательных)</w:t>
      </w:r>
      <w:r>
        <w:rPr>
          <w:sz w:val="28"/>
          <w:szCs w:val="26"/>
        </w:rPr>
        <w:t>.</w:t>
      </w:r>
    </w:p>
    <w:p w:rsidR="00254D4C" w:rsidRPr="00B04647" w:rsidRDefault="00254D4C" w:rsidP="006A7E00">
      <w:pPr>
        <w:overflowPunct/>
        <w:textAlignment w:val="auto"/>
        <w:rPr>
          <w:rFonts w:cs="Times New Roman,Bold"/>
          <w:bCs/>
          <w:sz w:val="28"/>
          <w:szCs w:val="26"/>
        </w:rPr>
      </w:pPr>
      <w:r w:rsidRPr="00B04647">
        <w:rPr>
          <w:sz w:val="28"/>
          <w:szCs w:val="26"/>
        </w:rPr>
        <w:t>3. Общий объем, м</w:t>
      </w:r>
      <w:r w:rsidRPr="00B04647">
        <w:rPr>
          <w:sz w:val="28"/>
          <w:szCs w:val="17"/>
          <w:vertAlign w:val="superscript"/>
        </w:rPr>
        <w:t>3</w:t>
      </w:r>
      <w:r w:rsidRPr="00B04647">
        <w:rPr>
          <w:sz w:val="28"/>
          <w:szCs w:val="17"/>
        </w:rPr>
        <w:t xml:space="preserve"> </w:t>
      </w:r>
      <w:r w:rsidRPr="00B04647">
        <w:rPr>
          <w:sz w:val="28"/>
          <w:szCs w:val="26"/>
        </w:rPr>
        <w:t>___</w:t>
      </w:r>
      <w:r w:rsidRPr="00B04647">
        <w:rPr>
          <w:rFonts w:cs="Times New Roman,Bold"/>
          <w:bCs/>
          <w:sz w:val="28"/>
          <w:szCs w:val="26"/>
        </w:rPr>
        <w:t>1386________________________________</w:t>
      </w:r>
      <w:r>
        <w:rPr>
          <w:rFonts w:cs="Times New Roman,Bold"/>
          <w:bCs/>
          <w:sz w:val="28"/>
          <w:szCs w:val="26"/>
        </w:rPr>
        <w:t>.</w:t>
      </w:r>
    </w:p>
    <w:p w:rsidR="00254D4C" w:rsidRPr="00B04647" w:rsidRDefault="00254D4C" w:rsidP="006A7E00">
      <w:pPr>
        <w:overflowPunct/>
        <w:textAlignment w:val="auto"/>
        <w:rPr>
          <w:sz w:val="28"/>
          <w:szCs w:val="26"/>
        </w:rPr>
      </w:pPr>
      <w:r w:rsidRPr="00B04647">
        <w:rPr>
          <w:sz w:val="28"/>
          <w:szCs w:val="26"/>
        </w:rPr>
        <w:t>4. Расположение убежища (</w:t>
      </w:r>
      <w:proofErr w:type="gramStart"/>
      <w:r w:rsidRPr="00B04647">
        <w:rPr>
          <w:sz w:val="28"/>
          <w:szCs w:val="26"/>
        </w:rPr>
        <w:t>ПРУ</w:t>
      </w:r>
      <w:proofErr w:type="gramEnd"/>
      <w:r w:rsidRPr="00B04647">
        <w:rPr>
          <w:sz w:val="28"/>
          <w:szCs w:val="26"/>
        </w:rPr>
        <w:t>):</w:t>
      </w:r>
    </w:p>
    <w:p w:rsidR="00254D4C" w:rsidRPr="00B04647" w:rsidRDefault="00254D4C" w:rsidP="006A7E00">
      <w:pPr>
        <w:overflowPunct/>
        <w:textAlignment w:val="auto"/>
        <w:rPr>
          <w:sz w:val="28"/>
          <w:szCs w:val="26"/>
        </w:rPr>
      </w:pPr>
      <w:r w:rsidRPr="00B04647">
        <w:rPr>
          <w:sz w:val="28"/>
          <w:szCs w:val="26"/>
        </w:rPr>
        <w:t xml:space="preserve">встроенное в </w:t>
      </w:r>
      <w:proofErr w:type="gramStart"/>
      <w:r w:rsidRPr="00B04647">
        <w:rPr>
          <w:sz w:val="28"/>
          <w:szCs w:val="26"/>
        </w:rPr>
        <w:t>здание</w:t>
      </w:r>
      <w:proofErr w:type="gramEnd"/>
      <w:r w:rsidRPr="00B04647">
        <w:rPr>
          <w:sz w:val="28"/>
          <w:szCs w:val="26"/>
        </w:rPr>
        <w:t xml:space="preserve"> </w:t>
      </w:r>
      <w:proofErr w:type="spellStart"/>
      <w:r w:rsidRPr="00B04647">
        <w:rPr>
          <w:sz w:val="28"/>
          <w:szCs w:val="26"/>
        </w:rPr>
        <w:t>_____</w:t>
      </w:r>
      <w:r w:rsidRPr="00B04647">
        <w:rPr>
          <w:rFonts w:cs="Times New Roman,Bold"/>
          <w:bCs/>
          <w:sz w:val="28"/>
          <w:szCs w:val="26"/>
        </w:rPr>
        <w:t>заглубленное</w:t>
      </w:r>
      <w:proofErr w:type="spellEnd"/>
      <w:r w:rsidRPr="00B04647">
        <w:rPr>
          <w:sz w:val="28"/>
          <w:szCs w:val="26"/>
        </w:rPr>
        <w:t>__ этажей</w:t>
      </w:r>
    </w:p>
    <w:p w:rsidR="00254D4C" w:rsidRPr="00B04647" w:rsidRDefault="00254D4C" w:rsidP="006A7E00">
      <w:pPr>
        <w:overflowPunct/>
        <w:textAlignment w:val="auto"/>
        <w:rPr>
          <w:rFonts w:cs="Times New Roman,Bold"/>
          <w:bCs/>
          <w:sz w:val="28"/>
          <w:szCs w:val="26"/>
        </w:rPr>
      </w:pPr>
      <w:r w:rsidRPr="00B04647">
        <w:rPr>
          <w:sz w:val="28"/>
          <w:szCs w:val="26"/>
        </w:rPr>
        <w:t xml:space="preserve">5. Количество входов </w:t>
      </w:r>
      <w:proofErr w:type="spellStart"/>
      <w:r w:rsidRPr="00B04647">
        <w:rPr>
          <w:sz w:val="28"/>
          <w:szCs w:val="26"/>
        </w:rPr>
        <w:t>_____</w:t>
      </w:r>
      <w:r w:rsidRPr="00B04647">
        <w:rPr>
          <w:rFonts w:cs="Times New Roman,Bold"/>
          <w:bCs/>
          <w:sz w:val="28"/>
          <w:szCs w:val="26"/>
        </w:rPr>
        <w:t>один____________________________</w:t>
      </w:r>
      <w:proofErr w:type="spellEnd"/>
      <w:r>
        <w:rPr>
          <w:rFonts w:cs="Times New Roman,Bold"/>
          <w:bCs/>
          <w:sz w:val="28"/>
          <w:szCs w:val="26"/>
        </w:rPr>
        <w:t>.</w:t>
      </w:r>
    </w:p>
    <w:p w:rsidR="00254D4C" w:rsidRPr="00B04647" w:rsidRDefault="00254D4C" w:rsidP="006A7E00">
      <w:pPr>
        <w:overflowPunct/>
        <w:textAlignment w:val="auto"/>
        <w:rPr>
          <w:sz w:val="28"/>
          <w:szCs w:val="26"/>
        </w:rPr>
      </w:pPr>
      <w:r w:rsidRPr="00B04647">
        <w:rPr>
          <w:sz w:val="28"/>
          <w:szCs w:val="26"/>
        </w:rPr>
        <w:t xml:space="preserve">6. Количество аварийных выходов </w:t>
      </w:r>
      <w:proofErr w:type="spellStart"/>
      <w:r w:rsidRPr="00B04647">
        <w:rPr>
          <w:sz w:val="28"/>
          <w:szCs w:val="26"/>
        </w:rPr>
        <w:t>_</w:t>
      </w:r>
      <w:r w:rsidRPr="00B04647">
        <w:rPr>
          <w:rFonts w:cs="Times New Roman,Bold"/>
          <w:bCs/>
          <w:sz w:val="28"/>
          <w:szCs w:val="26"/>
        </w:rPr>
        <w:t>один</w:t>
      </w:r>
      <w:r w:rsidRPr="00B04647">
        <w:rPr>
          <w:sz w:val="28"/>
          <w:szCs w:val="26"/>
        </w:rPr>
        <w:t>_____________________</w:t>
      </w:r>
      <w:proofErr w:type="spellEnd"/>
      <w:r>
        <w:rPr>
          <w:sz w:val="28"/>
          <w:szCs w:val="26"/>
        </w:rPr>
        <w:t>.</w:t>
      </w:r>
    </w:p>
    <w:p w:rsidR="00254D4C" w:rsidRPr="00B04647" w:rsidRDefault="00254D4C" w:rsidP="006A7E00">
      <w:pPr>
        <w:overflowPunct/>
        <w:textAlignment w:val="auto"/>
        <w:rPr>
          <w:rFonts w:cs="Times New Roman,Bold"/>
          <w:bCs/>
          <w:sz w:val="28"/>
          <w:szCs w:val="26"/>
        </w:rPr>
      </w:pPr>
      <w:r w:rsidRPr="00B04647">
        <w:rPr>
          <w:sz w:val="28"/>
          <w:szCs w:val="26"/>
        </w:rPr>
        <w:t>7. Количество дверей и ставней (с указанием марки или шифра):</w:t>
      </w:r>
      <w:r w:rsidRPr="00B04647">
        <w:rPr>
          <w:rFonts w:cs="Times New Roman,Bold"/>
          <w:bCs/>
          <w:sz w:val="28"/>
          <w:szCs w:val="26"/>
        </w:rPr>
        <w:t>6 шт.</w:t>
      </w:r>
    </w:p>
    <w:p w:rsidR="00254D4C" w:rsidRPr="00B04647" w:rsidRDefault="00254D4C" w:rsidP="006A7E00">
      <w:pPr>
        <w:overflowPunct/>
        <w:textAlignment w:val="auto"/>
        <w:rPr>
          <w:sz w:val="28"/>
          <w:szCs w:val="26"/>
        </w:rPr>
      </w:pPr>
      <w:r w:rsidRPr="00B04647">
        <w:rPr>
          <w:sz w:val="28"/>
          <w:szCs w:val="26"/>
        </w:rPr>
        <w:t xml:space="preserve">- защитно-герметических </w:t>
      </w:r>
      <w:proofErr w:type="spellStart"/>
      <w:r w:rsidRPr="00B04647">
        <w:rPr>
          <w:sz w:val="28"/>
          <w:szCs w:val="26"/>
        </w:rPr>
        <w:t>распошная</w:t>
      </w:r>
      <w:proofErr w:type="spellEnd"/>
      <w:r w:rsidRPr="00B04647">
        <w:rPr>
          <w:sz w:val="28"/>
          <w:szCs w:val="26"/>
        </w:rPr>
        <w:t xml:space="preserve"> ДУ_3__________</w:t>
      </w:r>
    </w:p>
    <w:p w:rsidR="00254D4C" w:rsidRPr="00B04647" w:rsidRDefault="00254D4C" w:rsidP="006A7E00">
      <w:pPr>
        <w:overflowPunct/>
        <w:textAlignment w:val="auto"/>
        <w:rPr>
          <w:sz w:val="28"/>
          <w:szCs w:val="26"/>
        </w:rPr>
      </w:pPr>
      <w:r w:rsidRPr="00B04647">
        <w:rPr>
          <w:sz w:val="28"/>
          <w:szCs w:val="26"/>
        </w:rPr>
        <w:t>- герметических ___3________</w:t>
      </w:r>
    </w:p>
    <w:p w:rsidR="00254D4C" w:rsidRPr="00B04647" w:rsidRDefault="00254D4C" w:rsidP="006A7E00">
      <w:pPr>
        <w:overflowPunct/>
        <w:textAlignment w:val="auto"/>
        <w:rPr>
          <w:sz w:val="28"/>
          <w:szCs w:val="26"/>
        </w:rPr>
      </w:pPr>
      <w:r w:rsidRPr="00B04647">
        <w:rPr>
          <w:sz w:val="28"/>
          <w:szCs w:val="26"/>
        </w:rPr>
        <w:t>- обычные двери - 8</w:t>
      </w:r>
    </w:p>
    <w:p w:rsidR="00254D4C" w:rsidRPr="00B04647" w:rsidRDefault="00254D4C" w:rsidP="006A7E00">
      <w:pPr>
        <w:overflowPunct/>
        <w:textAlignment w:val="auto"/>
        <w:rPr>
          <w:sz w:val="28"/>
          <w:szCs w:val="17"/>
        </w:rPr>
      </w:pPr>
      <w:r w:rsidRPr="00B04647">
        <w:rPr>
          <w:sz w:val="28"/>
          <w:szCs w:val="26"/>
        </w:rPr>
        <w:t>8. Класс убежища ___________</w:t>
      </w:r>
      <w:r w:rsidRPr="00B04647">
        <w:rPr>
          <w:rFonts w:cs="Times New Roman,Bold"/>
          <w:bCs/>
          <w:sz w:val="28"/>
          <w:szCs w:val="26"/>
        </w:rPr>
        <w:t xml:space="preserve">II- </w:t>
      </w:r>
      <w:proofErr w:type="spellStart"/>
      <w:r w:rsidRPr="00B04647">
        <w:rPr>
          <w:rFonts w:cs="Times New Roman,Bold"/>
          <w:bCs/>
          <w:sz w:val="28"/>
          <w:szCs w:val="26"/>
        </w:rPr>
        <w:t>кл</w:t>
      </w:r>
      <w:proofErr w:type="spellEnd"/>
      <w:r w:rsidRPr="00B04647">
        <w:rPr>
          <w:rFonts w:cs="Times New Roman,Bold"/>
          <w:bCs/>
          <w:sz w:val="28"/>
          <w:szCs w:val="26"/>
        </w:rPr>
        <w:t xml:space="preserve"> </w:t>
      </w:r>
      <w:r w:rsidRPr="00B04647">
        <w:rPr>
          <w:sz w:val="28"/>
          <w:szCs w:val="26"/>
        </w:rPr>
        <w:t>(4 кг/см</w:t>
      </w:r>
      <w:proofErr w:type="gramStart"/>
      <w:r w:rsidRPr="00B04647">
        <w:rPr>
          <w:sz w:val="28"/>
          <w:szCs w:val="17"/>
          <w:vertAlign w:val="superscript"/>
        </w:rPr>
        <w:t>2</w:t>
      </w:r>
      <w:proofErr w:type="gramEnd"/>
      <w:r>
        <w:rPr>
          <w:sz w:val="28"/>
          <w:szCs w:val="17"/>
        </w:rPr>
        <w:t>.</w:t>
      </w:r>
    </w:p>
    <w:p w:rsidR="00254D4C" w:rsidRPr="00B04647" w:rsidRDefault="00254D4C" w:rsidP="006A7E00">
      <w:pPr>
        <w:overflowPunct/>
        <w:textAlignment w:val="auto"/>
        <w:rPr>
          <w:rFonts w:cs="Times New Roman,Bold"/>
          <w:bCs/>
          <w:sz w:val="28"/>
          <w:szCs w:val="26"/>
        </w:rPr>
      </w:pPr>
      <w:r w:rsidRPr="00B04647">
        <w:rPr>
          <w:sz w:val="28"/>
          <w:szCs w:val="26"/>
        </w:rPr>
        <w:t>9. Коэффициент ослабления гамма-излучения ―</w:t>
      </w:r>
      <w:proofErr w:type="spellStart"/>
      <w:r w:rsidRPr="00B04647">
        <w:rPr>
          <w:sz w:val="28"/>
          <w:szCs w:val="26"/>
        </w:rPr>
        <w:t>Косл</w:t>
      </w:r>
      <w:proofErr w:type="spellEnd"/>
      <w:r w:rsidRPr="00B04647">
        <w:rPr>
          <w:sz w:val="28"/>
          <w:szCs w:val="26"/>
        </w:rPr>
        <w:t xml:space="preserve">.‖: </w:t>
      </w:r>
      <w:r w:rsidRPr="00B04647">
        <w:rPr>
          <w:rFonts w:cs="Times New Roman,Bold"/>
          <w:bCs/>
          <w:sz w:val="28"/>
          <w:szCs w:val="26"/>
        </w:rPr>
        <w:t>3000</w:t>
      </w:r>
      <w:r>
        <w:rPr>
          <w:rFonts w:cs="Times New Roman,Bold"/>
          <w:bCs/>
          <w:sz w:val="28"/>
          <w:szCs w:val="26"/>
        </w:rPr>
        <w:t>.</w:t>
      </w: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26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26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26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26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26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26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26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26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26"/>
        </w:rPr>
      </w:pPr>
    </w:p>
    <w:p w:rsidR="00254D4C" w:rsidRPr="00393E4D" w:rsidRDefault="00254D4C" w:rsidP="006A7E00">
      <w:pPr>
        <w:rPr>
          <w:b/>
          <w:smallCaps/>
          <w:sz w:val="28"/>
        </w:rPr>
      </w:pPr>
    </w:p>
    <w:p w:rsidR="00254D4C" w:rsidRPr="00393E4D" w:rsidRDefault="00254D4C" w:rsidP="006A7E00">
      <w:pPr>
        <w:overflowPunct/>
        <w:textAlignment w:val="auto"/>
        <w:rPr>
          <w:sz w:val="28"/>
          <w:szCs w:val="26"/>
        </w:rPr>
      </w:pPr>
      <w:r w:rsidRPr="00393E4D">
        <w:rPr>
          <w:sz w:val="28"/>
          <w:szCs w:val="26"/>
        </w:rPr>
        <w:t xml:space="preserve">                                                                                                                      </w:t>
      </w:r>
    </w:p>
    <w:p w:rsidR="00254D4C" w:rsidRPr="00393E4D" w:rsidRDefault="00254D4C" w:rsidP="006A7E00">
      <w:pPr>
        <w:overflowPunct/>
        <w:textAlignment w:val="auto"/>
        <w:rPr>
          <w:sz w:val="28"/>
          <w:szCs w:val="26"/>
        </w:rPr>
      </w:pPr>
    </w:p>
    <w:p w:rsidR="00254D4C" w:rsidRPr="00393E4D" w:rsidRDefault="00254D4C" w:rsidP="006A7E00">
      <w:pPr>
        <w:overflowPunct/>
        <w:textAlignment w:val="auto"/>
        <w:rPr>
          <w:sz w:val="28"/>
          <w:szCs w:val="26"/>
        </w:rPr>
      </w:pPr>
    </w:p>
    <w:p w:rsidR="00254D4C" w:rsidRPr="00393E4D" w:rsidRDefault="00254D4C" w:rsidP="00B04647">
      <w:pPr>
        <w:overflowPunct/>
        <w:ind w:firstLine="0"/>
        <w:jc w:val="right"/>
        <w:textAlignment w:val="auto"/>
        <w:rPr>
          <w:b/>
          <w:sz w:val="28"/>
          <w:szCs w:val="26"/>
        </w:rPr>
      </w:pPr>
      <w:r w:rsidRPr="00393E4D">
        <w:rPr>
          <w:b/>
          <w:sz w:val="28"/>
          <w:szCs w:val="26"/>
        </w:rPr>
        <w:t>Приложение № 3</w:t>
      </w:r>
    </w:p>
    <w:p w:rsidR="00254D4C" w:rsidRPr="00393E4D" w:rsidRDefault="00254D4C" w:rsidP="006A7E00">
      <w:pPr>
        <w:overflowPunct/>
        <w:textAlignment w:val="auto"/>
        <w:rPr>
          <w:b/>
          <w:sz w:val="28"/>
          <w:szCs w:val="26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  <w:r w:rsidRPr="00393E4D">
        <w:rPr>
          <w:rFonts w:cs="Times New Roman,Bold"/>
          <w:b/>
          <w:bCs/>
          <w:sz w:val="28"/>
          <w:szCs w:val="30"/>
        </w:rPr>
        <w:t xml:space="preserve">                                                   СИГНАЛЫ </w:t>
      </w:r>
    </w:p>
    <w:p w:rsidR="00254D4C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  <w:r w:rsidRPr="00393E4D">
        <w:rPr>
          <w:rFonts w:cs="Times New Roman,Bold"/>
          <w:b/>
          <w:bCs/>
          <w:sz w:val="28"/>
          <w:szCs w:val="30"/>
        </w:rPr>
        <w:t xml:space="preserve">                                оповещения гражданской обороны</w:t>
      </w: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0C141D" w:rsidP="00B04647">
      <w:pPr>
        <w:overflowPunct/>
        <w:ind w:firstLine="0"/>
        <w:textAlignment w:val="auto"/>
        <w:rPr>
          <w:sz w:val="28"/>
          <w:szCs w:val="28"/>
        </w:rPr>
      </w:pPr>
      <w:r w:rsidRPr="008D12CE">
        <w:rPr>
          <w:sz w:val="28"/>
          <w:szCs w:val="28"/>
        </w:rPr>
        <w:pict>
          <v:shape id="_x0000_i1029" type="#_x0000_t75" style="width:7in;height:397.8pt">
            <v:imagedata r:id="rId20" o:title=""/>
          </v:shape>
        </w:pic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B04647">
      <w:pPr>
        <w:overflowPunct/>
        <w:jc w:val="right"/>
        <w:textAlignment w:val="auto"/>
        <w:rPr>
          <w:rFonts w:cs="Times New Roman,Bold"/>
          <w:b/>
          <w:bCs/>
          <w:sz w:val="28"/>
          <w:szCs w:val="26"/>
        </w:rPr>
      </w:pPr>
      <w:r w:rsidRPr="00393E4D">
        <w:rPr>
          <w:b/>
          <w:sz w:val="28"/>
          <w:szCs w:val="26"/>
        </w:rPr>
        <w:t>Приложение №4</w:t>
      </w:r>
      <w:r w:rsidRPr="00393E4D">
        <w:rPr>
          <w:rFonts w:cs="Times New Roman,Bold"/>
          <w:b/>
          <w:bCs/>
          <w:sz w:val="28"/>
          <w:szCs w:val="26"/>
        </w:rPr>
        <w:t xml:space="preserve">                </w:t>
      </w:r>
    </w:p>
    <w:p w:rsidR="00254D4C" w:rsidRPr="00393E4D" w:rsidRDefault="00254D4C" w:rsidP="00B04647">
      <w:pPr>
        <w:overflowPunct/>
        <w:ind w:firstLine="0"/>
        <w:textAlignment w:val="auto"/>
        <w:rPr>
          <w:rFonts w:cs="Times New Roman,Bold"/>
          <w:b/>
          <w:bCs/>
          <w:sz w:val="28"/>
          <w:szCs w:val="30"/>
        </w:rPr>
      </w:pPr>
      <w:r w:rsidRPr="00393E4D">
        <w:rPr>
          <w:rFonts w:cs="Times New Roman,Bold"/>
          <w:b/>
          <w:bCs/>
          <w:sz w:val="28"/>
          <w:szCs w:val="26"/>
        </w:rPr>
        <w:t xml:space="preserve"> </w:t>
      </w:r>
      <w:r w:rsidR="000C141D" w:rsidRPr="008D12CE">
        <w:rPr>
          <w:rFonts w:cs="Times New Roman,Bold"/>
          <w:b/>
          <w:bCs/>
          <w:sz w:val="28"/>
          <w:szCs w:val="30"/>
        </w:rPr>
        <w:pict>
          <v:shape id="_x0000_i1030" type="#_x0000_t75" style="width:508.8pt;height:436.2pt">
            <v:imagedata r:id="rId21" o:title=""/>
          </v:shape>
        </w:pict>
      </w: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Default="00254D4C" w:rsidP="00B04647">
      <w:pPr>
        <w:overflowPunct/>
        <w:jc w:val="right"/>
        <w:textAlignment w:val="auto"/>
        <w:rPr>
          <w:b/>
          <w:sz w:val="28"/>
          <w:szCs w:val="26"/>
        </w:rPr>
      </w:pPr>
    </w:p>
    <w:p w:rsidR="00254D4C" w:rsidRDefault="00254D4C" w:rsidP="00B04647">
      <w:pPr>
        <w:overflowPunct/>
        <w:jc w:val="right"/>
        <w:textAlignment w:val="auto"/>
        <w:rPr>
          <w:b/>
          <w:sz w:val="28"/>
          <w:szCs w:val="26"/>
        </w:rPr>
      </w:pPr>
    </w:p>
    <w:p w:rsidR="00254D4C" w:rsidRPr="00393E4D" w:rsidRDefault="00254D4C" w:rsidP="00B04647">
      <w:pPr>
        <w:overflowPunct/>
        <w:jc w:val="right"/>
        <w:textAlignment w:val="auto"/>
        <w:rPr>
          <w:b/>
          <w:sz w:val="28"/>
          <w:szCs w:val="26"/>
        </w:rPr>
      </w:pPr>
      <w:r w:rsidRPr="00393E4D">
        <w:rPr>
          <w:b/>
          <w:sz w:val="28"/>
          <w:szCs w:val="26"/>
        </w:rPr>
        <w:t>Приложени</w:t>
      </w:r>
      <w:r>
        <w:rPr>
          <w:b/>
          <w:sz w:val="28"/>
          <w:szCs w:val="26"/>
        </w:rPr>
        <w:t xml:space="preserve">е </w:t>
      </w:r>
      <w:r w:rsidRPr="00393E4D">
        <w:rPr>
          <w:b/>
          <w:sz w:val="28"/>
          <w:szCs w:val="26"/>
        </w:rPr>
        <w:t>№5</w:t>
      </w: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0C141D" w:rsidP="00B04647">
      <w:pPr>
        <w:overflowPunct/>
        <w:ind w:firstLine="0"/>
        <w:textAlignment w:val="auto"/>
        <w:rPr>
          <w:rFonts w:cs="Times New Roman,Bold"/>
          <w:b/>
          <w:bCs/>
          <w:sz w:val="28"/>
          <w:szCs w:val="30"/>
        </w:rPr>
      </w:pPr>
      <w:r w:rsidRPr="008D12CE">
        <w:rPr>
          <w:rFonts w:cs="Times New Roman,Bold"/>
          <w:b/>
          <w:bCs/>
          <w:sz w:val="28"/>
          <w:szCs w:val="30"/>
        </w:rPr>
        <w:pict>
          <v:shape id="_x0000_i1031" type="#_x0000_t75" style="width:508.8pt;height:316.2pt">
            <v:imagedata r:id="rId22" o:title=""/>
          </v:shape>
        </w:pict>
      </w:r>
    </w:p>
    <w:p w:rsidR="00254D4C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B04647" w:rsidRDefault="00254D4C" w:rsidP="00B04647">
      <w:pPr>
        <w:overflowPunct/>
        <w:jc w:val="right"/>
        <w:textAlignment w:val="auto"/>
        <w:rPr>
          <w:rFonts w:cs="Times New Roman,Bold"/>
          <w:b/>
          <w:bCs/>
          <w:sz w:val="28"/>
          <w:szCs w:val="28"/>
        </w:rPr>
      </w:pPr>
      <w:r w:rsidRPr="00B04647">
        <w:rPr>
          <w:rFonts w:cs="Times New Roman,Bold"/>
          <w:b/>
          <w:bCs/>
          <w:sz w:val="28"/>
          <w:szCs w:val="28"/>
        </w:rPr>
        <w:t xml:space="preserve">                                                                                             Приложение</w:t>
      </w:r>
      <w:r>
        <w:rPr>
          <w:rFonts w:cs="Times New Roman,Bold"/>
          <w:b/>
          <w:bCs/>
          <w:sz w:val="28"/>
          <w:szCs w:val="28"/>
        </w:rPr>
        <w:t xml:space="preserve"> </w:t>
      </w:r>
      <w:r w:rsidRPr="00B04647">
        <w:rPr>
          <w:rFonts w:cs="Times New Roman,Bold"/>
          <w:b/>
          <w:bCs/>
          <w:sz w:val="28"/>
          <w:szCs w:val="28"/>
        </w:rPr>
        <w:t xml:space="preserve">№6  </w:t>
      </w: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Default="000C141D" w:rsidP="00B04647">
      <w:pPr>
        <w:overflowPunct/>
        <w:ind w:firstLine="0"/>
        <w:textAlignment w:val="auto"/>
        <w:rPr>
          <w:rFonts w:cs="Times New Roman,Bold"/>
          <w:b/>
          <w:bCs/>
          <w:sz w:val="28"/>
          <w:szCs w:val="30"/>
        </w:rPr>
      </w:pPr>
      <w:r w:rsidRPr="008D12CE">
        <w:rPr>
          <w:rFonts w:cs="Times New Roman,Bold"/>
          <w:b/>
          <w:bCs/>
          <w:sz w:val="28"/>
          <w:szCs w:val="30"/>
        </w:rPr>
        <w:lastRenderedPageBreak/>
        <w:pict>
          <v:shape id="_x0000_i1032" type="#_x0000_t75" style="width:503.4pt;height:328.8pt">
            <v:imagedata r:id="rId23" o:title=""/>
          </v:shape>
        </w:pict>
      </w:r>
    </w:p>
    <w:p w:rsidR="00254D4C" w:rsidRPr="00393E4D" w:rsidRDefault="00254D4C" w:rsidP="00B04647">
      <w:pPr>
        <w:overflowPunct/>
        <w:ind w:firstLine="0"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B04647">
      <w:pPr>
        <w:overflowPunct/>
        <w:jc w:val="right"/>
        <w:textAlignment w:val="auto"/>
        <w:rPr>
          <w:b/>
          <w:sz w:val="28"/>
          <w:szCs w:val="26"/>
        </w:rPr>
      </w:pPr>
      <w:r>
        <w:rPr>
          <w:b/>
          <w:sz w:val="28"/>
          <w:szCs w:val="26"/>
        </w:rPr>
        <w:t>Приложение №</w:t>
      </w:r>
      <w:r w:rsidRPr="00393E4D">
        <w:rPr>
          <w:b/>
          <w:sz w:val="28"/>
          <w:szCs w:val="26"/>
        </w:rPr>
        <w:t>7</w:t>
      </w: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0C141D" w:rsidP="00B04647">
      <w:pPr>
        <w:overflowPunct/>
        <w:ind w:firstLine="0"/>
        <w:textAlignment w:val="auto"/>
        <w:rPr>
          <w:rFonts w:cs="Times New Roman,Bold"/>
          <w:b/>
          <w:bCs/>
          <w:sz w:val="28"/>
          <w:szCs w:val="30"/>
        </w:rPr>
      </w:pPr>
      <w:r w:rsidRPr="008D12CE">
        <w:rPr>
          <w:rFonts w:cs="Times New Roman,Bold"/>
          <w:b/>
          <w:bCs/>
          <w:sz w:val="28"/>
          <w:szCs w:val="30"/>
        </w:rPr>
        <w:pict>
          <v:shape id="_x0000_i1033" type="#_x0000_t75" style="width:7in;height:318pt">
            <v:imagedata r:id="rId24" o:title=""/>
          </v:shape>
        </w:pict>
      </w:r>
    </w:p>
    <w:p w:rsidR="00254D4C" w:rsidRPr="00393E4D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  <w:r w:rsidRPr="00393E4D">
        <w:rPr>
          <w:sz w:val="28"/>
          <w:szCs w:val="28"/>
        </w:rPr>
        <w:t xml:space="preserve">                                                                                                      </w:t>
      </w: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Pr="00B04647" w:rsidRDefault="00254D4C" w:rsidP="00B04647">
      <w:pPr>
        <w:overflowPunct/>
        <w:jc w:val="right"/>
        <w:textAlignment w:val="auto"/>
        <w:rPr>
          <w:b/>
          <w:sz w:val="28"/>
          <w:szCs w:val="28"/>
        </w:rPr>
      </w:pPr>
      <w:r w:rsidRPr="00B04647">
        <w:rPr>
          <w:b/>
          <w:sz w:val="28"/>
          <w:szCs w:val="28"/>
        </w:rPr>
        <w:t>Приложение №8</w:t>
      </w:r>
    </w:p>
    <w:p w:rsidR="00254D4C" w:rsidRPr="00393E4D" w:rsidRDefault="00254D4C" w:rsidP="006A7E00">
      <w:pPr>
        <w:overflowPunct/>
        <w:textAlignment w:val="auto"/>
        <w:rPr>
          <w:sz w:val="28"/>
          <w:szCs w:val="28"/>
        </w:rPr>
      </w:pPr>
    </w:p>
    <w:p w:rsidR="00254D4C" w:rsidRDefault="000C141D" w:rsidP="00B04647">
      <w:pPr>
        <w:overflowPunct/>
        <w:ind w:firstLine="0"/>
        <w:textAlignment w:val="auto"/>
        <w:rPr>
          <w:sz w:val="28"/>
          <w:szCs w:val="28"/>
        </w:rPr>
      </w:pPr>
      <w:r w:rsidRPr="008D12CE">
        <w:rPr>
          <w:sz w:val="28"/>
          <w:szCs w:val="28"/>
        </w:rPr>
        <w:pict>
          <v:shape id="_x0000_i1034" type="#_x0000_t75" style="width:7in;height:328.8pt">
            <v:imagedata r:id="rId25" o:title=""/>
          </v:shape>
        </w:pict>
      </w:r>
    </w:p>
    <w:p w:rsidR="00254D4C" w:rsidRPr="00393E4D" w:rsidRDefault="00254D4C" w:rsidP="00B04647">
      <w:pPr>
        <w:overflowPunct/>
        <w:ind w:firstLine="0"/>
        <w:textAlignment w:val="auto"/>
        <w:rPr>
          <w:sz w:val="28"/>
          <w:szCs w:val="28"/>
        </w:rPr>
      </w:pPr>
    </w:p>
    <w:p w:rsidR="00254D4C" w:rsidRPr="00393E4D" w:rsidRDefault="00254D4C" w:rsidP="00B04647">
      <w:pPr>
        <w:jc w:val="right"/>
        <w:rPr>
          <w:b/>
          <w:sz w:val="28"/>
          <w:szCs w:val="24"/>
        </w:rPr>
      </w:pPr>
      <w:r w:rsidRPr="00393E4D">
        <w:rPr>
          <w:b/>
          <w:sz w:val="28"/>
          <w:szCs w:val="24"/>
        </w:rPr>
        <w:t>Приложение №9</w:t>
      </w:r>
    </w:p>
    <w:p w:rsidR="00254D4C" w:rsidRPr="00393E4D" w:rsidRDefault="00254D4C" w:rsidP="006A7E00">
      <w:pPr>
        <w:rPr>
          <w:sz w:val="28"/>
          <w:szCs w:val="24"/>
        </w:rPr>
      </w:pPr>
    </w:p>
    <w:p w:rsidR="00254D4C" w:rsidRPr="00393E4D" w:rsidRDefault="000C141D" w:rsidP="00B04647">
      <w:pPr>
        <w:ind w:firstLine="0"/>
        <w:rPr>
          <w:sz w:val="28"/>
        </w:rPr>
      </w:pPr>
      <w:r w:rsidRPr="008D12CE">
        <w:rPr>
          <w:sz w:val="28"/>
        </w:rPr>
        <w:pict>
          <v:shape id="_x0000_i1035" type="#_x0000_t75" style="width:7in;height:330pt">
            <v:imagedata r:id="rId26" o:title=""/>
          </v:shape>
        </w:pict>
      </w:r>
    </w:p>
    <w:p w:rsidR="00254D4C" w:rsidRPr="00393E4D" w:rsidRDefault="00254D4C" w:rsidP="006A7E00">
      <w:pPr>
        <w:rPr>
          <w:sz w:val="28"/>
        </w:rPr>
      </w:pPr>
    </w:p>
    <w:p w:rsidR="00254D4C" w:rsidRDefault="00254D4C" w:rsidP="006A7E00">
      <w:pPr>
        <w:rPr>
          <w:b/>
          <w:sz w:val="28"/>
          <w:szCs w:val="24"/>
        </w:rPr>
      </w:pPr>
    </w:p>
    <w:p w:rsidR="00254D4C" w:rsidRPr="00393E4D" w:rsidRDefault="00254D4C" w:rsidP="00B04647">
      <w:pPr>
        <w:jc w:val="right"/>
        <w:rPr>
          <w:b/>
          <w:sz w:val="28"/>
          <w:szCs w:val="24"/>
        </w:rPr>
      </w:pPr>
      <w:r w:rsidRPr="00393E4D">
        <w:rPr>
          <w:b/>
          <w:sz w:val="28"/>
          <w:szCs w:val="24"/>
        </w:rPr>
        <w:t>Приложение №10</w:t>
      </w:r>
    </w:p>
    <w:p w:rsidR="00254D4C" w:rsidRDefault="00254D4C" w:rsidP="006A7E00">
      <w:pPr>
        <w:overflowPunct/>
        <w:textAlignment w:val="auto"/>
        <w:rPr>
          <w:rFonts w:cs="Times New Roman,Bold"/>
          <w:b/>
          <w:bCs/>
          <w:sz w:val="28"/>
          <w:szCs w:val="30"/>
        </w:rPr>
      </w:pPr>
    </w:p>
    <w:p w:rsidR="00254D4C" w:rsidRPr="00393E4D" w:rsidRDefault="00254D4C" w:rsidP="00B04647">
      <w:pPr>
        <w:overflowPunct/>
        <w:jc w:val="center"/>
        <w:textAlignment w:val="auto"/>
        <w:rPr>
          <w:rFonts w:cs="Times New Roman,Bold"/>
          <w:b/>
          <w:bCs/>
          <w:sz w:val="28"/>
          <w:szCs w:val="30"/>
        </w:rPr>
      </w:pPr>
      <w:r w:rsidRPr="00393E4D">
        <w:rPr>
          <w:rFonts w:cs="Times New Roman,Bold"/>
          <w:b/>
          <w:bCs/>
          <w:sz w:val="28"/>
          <w:szCs w:val="30"/>
        </w:rPr>
        <w:t>СПИСОК ЛИЧНОГО СОСТАВА ЗВЕНА</w:t>
      </w:r>
    </w:p>
    <w:p w:rsidR="00254D4C" w:rsidRPr="00393E4D" w:rsidRDefault="00254D4C" w:rsidP="00B04647">
      <w:pPr>
        <w:jc w:val="center"/>
        <w:rPr>
          <w:sz w:val="28"/>
        </w:rPr>
      </w:pPr>
      <w:r w:rsidRPr="00393E4D">
        <w:rPr>
          <w:rFonts w:cs="Times New Roman,Bold"/>
          <w:b/>
          <w:bCs/>
          <w:sz w:val="28"/>
          <w:szCs w:val="30"/>
        </w:rPr>
        <w:t>ПО ОБСЛУЖИВАНИЮ УБЕЖИЩА (вместим. 150 чел. и менее)</w:t>
      </w:r>
    </w:p>
    <w:p w:rsidR="00254D4C" w:rsidRPr="00393E4D" w:rsidRDefault="00254D4C" w:rsidP="006A7E00">
      <w:pPr>
        <w:rPr>
          <w:sz w:val="28"/>
        </w:rPr>
      </w:pPr>
    </w:p>
    <w:p w:rsidR="00254D4C" w:rsidRPr="00393E4D" w:rsidRDefault="000C141D" w:rsidP="00B04647">
      <w:pPr>
        <w:ind w:firstLine="0"/>
        <w:rPr>
          <w:sz w:val="28"/>
        </w:rPr>
      </w:pPr>
      <w:r w:rsidRPr="008D12CE">
        <w:rPr>
          <w:sz w:val="28"/>
        </w:rPr>
        <w:pict>
          <v:shape id="_x0000_i1036" type="#_x0000_t75" style="width:531pt;height:261.6pt">
            <v:imagedata r:id="rId27" o:title=""/>
          </v:shape>
        </w:pict>
      </w:r>
    </w:p>
    <w:p w:rsidR="00254D4C" w:rsidRPr="00393E4D" w:rsidRDefault="00254D4C" w:rsidP="006A7E00">
      <w:pPr>
        <w:rPr>
          <w:sz w:val="28"/>
        </w:rPr>
      </w:pPr>
    </w:p>
    <w:p w:rsidR="00254D4C" w:rsidRPr="00393E4D" w:rsidRDefault="00254D4C" w:rsidP="00E76227">
      <w:pPr>
        <w:ind w:firstLine="0"/>
        <w:jc w:val="center"/>
        <w:rPr>
          <w:b/>
          <w:sz w:val="28"/>
        </w:rPr>
      </w:pPr>
      <w:r w:rsidRPr="00393E4D">
        <w:rPr>
          <w:b/>
          <w:sz w:val="28"/>
        </w:rPr>
        <w:t>А. СХЕМА ОРГАНИЗАЦИИ ЗВЕНА ПО ОБСЛУЖИВАНИЮ</w:t>
      </w:r>
    </w:p>
    <w:p w:rsidR="00254D4C" w:rsidRPr="00393E4D" w:rsidRDefault="00254D4C" w:rsidP="00E76227">
      <w:pPr>
        <w:ind w:firstLine="0"/>
        <w:jc w:val="center"/>
        <w:rPr>
          <w:b/>
          <w:sz w:val="28"/>
        </w:rPr>
      </w:pPr>
      <w:r w:rsidRPr="00393E4D">
        <w:rPr>
          <w:b/>
          <w:sz w:val="28"/>
        </w:rPr>
        <w:lastRenderedPageBreak/>
        <w:t>УБЕЖИЩА (в мирное время)</w:t>
      </w:r>
    </w:p>
    <w:p w:rsidR="00254D4C" w:rsidRPr="00393E4D" w:rsidRDefault="00254D4C" w:rsidP="006A7E00">
      <w:pPr>
        <w:rPr>
          <w:sz w:val="28"/>
        </w:rPr>
      </w:pPr>
    </w:p>
    <w:p w:rsidR="00254D4C" w:rsidRPr="00393E4D" w:rsidRDefault="000C141D" w:rsidP="00E76227">
      <w:pPr>
        <w:ind w:firstLine="0"/>
        <w:rPr>
          <w:sz w:val="28"/>
        </w:rPr>
      </w:pPr>
      <w:r w:rsidRPr="008D12CE">
        <w:rPr>
          <w:sz w:val="28"/>
        </w:rPr>
        <w:pict>
          <v:shape id="_x0000_i1037" type="#_x0000_t75" style="width:458.4pt;height:154.2pt">
            <v:imagedata r:id="rId28" o:title="" cropbottom="1557f" cropleft="2336f" cropright="1109f"/>
          </v:shape>
        </w:pict>
      </w:r>
    </w:p>
    <w:p w:rsidR="00254D4C" w:rsidRDefault="00254D4C" w:rsidP="006A7E00">
      <w:pPr>
        <w:rPr>
          <w:sz w:val="28"/>
        </w:rPr>
      </w:pPr>
    </w:p>
    <w:p w:rsidR="00254D4C" w:rsidRDefault="00254D4C" w:rsidP="006A7E00">
      <w:pPr>
        <w:rPr>
          <w:sz w:val="28"/>
        </w:rPr>
      </w:pPr>
    </w:p>
    <w:p w:rsidR="00254D4C" w:rsidRPr="00393E4D" w:rsidRDefault="00254D4C" w:rsidP="006A7E00">
      <w:pPr>
        <w:rPr>
          <w:sz w:val="28"/>
        </w:rPr>
      </w:pPr>
    </w:p>
    <w:p w:rsidR="00254D4C" w:rsidRPr="00393E4D" w:rsidRDefault="00254D4C" w:rsidP="00E76227">
      <w:pPr>
        <w:ind w:firstLine="0"/>
        <w:jc w:val="center"/>
        <w:rPr>
          <w:b/>
          <w:sz w:val="28"/>
        </w:rPr>
      </w:pPr>
      <w:r w:rsidRPr="00393E4D">
        <w:rPr>
          <w:b/>
          <w:sz w:val="28"/>
        </w:rPr>
        <w:t>Б. СХЕМА ОРГАНИЗАЦИИ ЗВЕНА ПО ОБСЛУЖИВАНИЮ</w:t>
      </w:r>
    </w:p>
    <w:p w:rsidR="00254D4C" w:rsidRPr="00393E4D" w:rsidRDefault="00254D4C" w:rsidP="00E76227">
      <w:pPr>
        <w:ind w:firstLine="0"/>
        <w:jc w:val="center"/>
        <w:rPr>
          <w:b/>
          <w:sz w:val="28"/>
        </w:rPr>
      </w:pPr>
      <w:r w:rsidRPr="00393E4D">
        <w:rPr>
          <w:b/>
          <w:sz w:val="28"/>
        </w:rPr>
        <w:t>УБЕЖИЩА</w:t>
      </w:r>
      <w:r>
        <w:rPr>
          <w:b/>
          <w:sz w:val="28"/>
        </w:rPr>
        <w:t xml:space="preserve"> </w:t>
      </w:r>
      <w:r w:rsidRPr="00393E4D">
        <w:rPr>
          <w:b/>
          <w:sz w:val="28"/>
        </w:rPr>
        <w:t>(вместимостью 150 чел. и менее)</w:t>
      </w:r>
    </w:p>
    <w:p w:rsidR="00254D4C" w:rsidRPr="00393E4D" w:rsidRDefault="000C141D" w:rsidP="00E76227">
      <w:pPr>
        <w:ind w:firstLine="0"/>
        <w:rPr>
          <w:sz w:val="28"/>
        </w:rPr>
      </w:pPr>
      <w:r w:rsidRPr="008D12CE">
        <w:rPr>
          <w:sz w:val="28"/>
        </w:rPr>
        <w:pict>
          <v:shape id="_x0000_i1038" type="#_x0000_t75" style="width:451.8pt;height:180pt">
            <v:imagedata r:id="rId29" o:title="" cropleft="2566f"/>
          </v:shape>
        </w:pict>
      </w:r>
    </w:p>
    <w:p w:rsidR="00254D4C" w:rsidRPr="00393E4D" w:rsidRDefault="00254D4C" w:rsidP="006A7E00">
      <w:pPr>
        <w:rPr>
          <w:sz w:val="28"/>
        </w:rPr>
      </w:pPr>
    </w:p>
    <w:p w:rsidR="00254D4C" w:rsidRPr="00393E4D" w:rsidRDefault="00254D4C" w:rsidP="006A7E00">
      <w:pPr>
        <w:rPr>
          <w:sz w:val="28"/>
        </w:rPr>
      </w:pPr>
    </w:p>
    <w:p w:rsidR="00254D4C" w:rsidRPr="00393E4D" w:rsidRDefault="00254D4C" w:rsidP="006A7E00">
      <w:pPr>
        <w:rPr>
          <w:sz w:val="28"/>
        </w:rPr>
      </w:pPr>
    </w:p>
    <w:p w:rsidR="00254D4C" w:rsidRPr="00393E4D" w:rsidRDefault="00254D4C" w:rsidP="006A7E00">
      <w:pPr>
        <w:rPr>
          <w:sz w:val="28"/>
        </w:rPr>
      </w:pPr>
    </w:p>
    <w:p w:rsidR="00254D4C" w:rsidRPr="00393E4D" w:rsidRDefault="00254D4C" w:rsidP="006A7E00">
      <w:pPr>
        <w:rPr>
          <w:sz w:val="28"/>
        </w:rPr>
      </w:pPr>
    </w:p>
    <w:p w:rsidR="00254D4C" w:rsidRPr="00393E4D" w:rsidRDefault="00254D4C" w:rsidP="006A7E00">
      <w:pPr>
        <w:rPr>
          <w:sz w:val="28"/>
        </w:rPr>
      </w:pPr>
    </w:p>
    <w:p w:rsidR="00254D4C" w:rsidRPr="00393E4D" w:rsidRDefault="00254D4C" w:rsidP="006A7E00">
      <w:pPr>
        <w:rPr>
          <w:sz w:val="28"/>
        </w:rPr>
      </w:pPr>
    </w:p>
    <w:p w:rsidR="00254D4C" w:rsidRPr="00393E4D" w:rsidRDefault="00254D4C" w:rsidP="006A7E00">
      <w:pPr>
        <w:rPr>
          <w:sz w:val="28"/>
        </w:rPr>
      </w:pPr>
    </w:p>
    <w:p w:rsidR="00254D4C" w:rsidRPr="00393E4D" w:rsidRDefault="00254D4C" w:rsidP="006A7E00">
      <w:pPr>
        <w:rPr>
          <w:sz w:val="28"/>
        </w:rPr>
      </w:pPr>
    </w:p>
    <w:p w:rsidR="00254D4C" w:rsidRPr="00393E4D" w:rsidRDefault="00254D4C" w:rsidP="006A7E00">
      <w:pPr>
        <w:rPr>
          <w:sz w:val="28"/>
        </w:rPr>
      </w:pPr>
    </w:p>
    <w:p w:rsidR="00254D4C" w:rsidRPr="00020964" w:rsidRDefault="00254D4C" w:rsidP="00B23D9C">
      <w:pPr>
        <w:pStyle w:val="Style1"/>
        <w:tabs>
          <w:tab w:val="left" w:pos="3780"/>
        </w:tabs>
        <w:jc w:val="center"/>
        <w:rPr>
          <w:b/>
          <w:sz w:val="28"/>
          <w:szCs w:val="28"/>
        </w:rPr>
      </w:pPr>
      <w:r w:rsidRPr="00393E4D">
        <w:rPr>
          <w:sz w:val="28"/>
          <w:szCs w:val="28"/>
        </w:rPr>
        <w:br w:type="page"/>
      </w:r>
      <w:r w:rsidRPr="00020964">
        <w:rPr>
          <w:b/>
          <w:sz w:val="28"/>
          <w:szCs w:val="28"/>
        </w:rPr>
        <w:lastRenderedPageBreak/>
        <w:t>9. ЛИСТ РЕГИСТРАЦИИ РЕШЕНИЙ ОБ ИСПОЛЬЗОВАНИИ МЕТОДИЧЕСКОЙ РАЗРАБОТКИ В ОЧЕРЕДНОМ ГОДУ</w:t>
      </w:r>
    </w:p>
    <w:p w:rsidR="00254D4C" w:rsidRPr="00020964" w:rsidRDefault="00254D4C" w:rsidP="00020964">
      <w:pPr>
        <w:overflowPunct/>
        <w:autoSpaceDE/>
        <w:autoSpaceDN/>
        <w:adjustRightInd/>
        <w:ind w:firstLine="0"/>
        <w:jc w:val="center"/>
        <w:textAlignment w:val="auto"/>
        <w:rPr>
          <w:sz w:val="28"/>
          <w:szCs w:val="28"/>
          <w:u w:val="single"/>
        </w:rPr>
      </w:pPr>
    </w:p>
    <w:p w:rsidR="00254D4C" w:rsidRPr="00020964" w:rsidRDefault="00254D4C" w:rsidP="00020964">
      <w:pPr>
        <w:overflowPunct/>
        <w:autoSpaceDE/>
        <w:autoSpaceDN/>
        <w:adjustRightInd/>
        <w:ind w:firstLine="0"/>
        <w:jc w:val="center"/>
        <w:textAlignment w:val="auto"/>
        <w:rPr>
          <w:sz w:val="28"/>
          <w:szCs w:val="28"/>
          <w:u w:val="single"/>
        </w:rPr>
      </w:pPr>
      <w:r w:rsidRPr="00020964">
        <w:rPr>
          <w:sz w:val="28"/>
          <w:szCs w:val="28"/>
          <w:u w:val="single"/>
        </w:rPr>
        <w:t>1. Данные об уточнении (переработк</w:t>
      </w:r>
      <w:r>
        <w:rPr>
          <w:sz w:val="28"/>
          <w:szCs w:val="28"/>
          <w:u w:val="single"/>
        </w:rPr>
        <w:t>е</w:t>
      </w:r>
      <w:r w:rsidRPr="00020964">
        <w:rPr>
          <w:sz w:val="28"/>
          <w:szCs w:val="28"/>
          <w:u w:val="single"/>
        </w:rPr>
        <w:t>)</w:t>
      </w:r>
    </w:p>
    <w:p w:rsidR="00254D4C" w:rsidRPr="00020964" w:rsidRDefault="00254D4C" w:rsidP="00020964">
      <w:pPr>
        <w:overflowPunct/>
        <w:autoSpaceDE/>
        <w:autoSpaceDN/>
        <w:adjustRightInd/>
        <w:ind w:firstLine="0"/>
        <w:textAlignment w:val="auto"/>
        <w:rPr>
          <w:sz w:val="28"/>
          <w:szCs w:val="28"/>
        </w:rPr>
      </w:pPr>
    </w:p>
    <w:p w:rsidR="00254D4C" w:rsidRPr="00F804BF" w:rsidRDefault="00254D4C" w:rsidP="00020964">
      <w:pPr>
        <w:overflowPunct/>
        <w:autoSpaceDE/>
        <w:autoSpaceDN/>
        <w:adjustRightInd/>
        <w:ind w:firstLine="0"/>
        <w:textAlignment w:val="auto"/>
        <w:rPr>
          <w:sz w:val="28"/>
          <w:szCs w:val="28"/>
        </w:rPr>
      </w:pPr>
      <w:r w:rsidRPr="00F804BF">
        <w:rPr>
          <w:sz w:val="28"/>
          <w:szCs w:val="28"/>
        </w:rPr>
        <w:t>Уточнена (переработана):</w:t>
      </w:r>
    </w:p>
    <w:p w:rsidR="00254D4C" w:rsidRPr="00F804BF" w:rsidRDefault="00254D4C" w:rsidP="00020964">
      <w:pPr>
        <w:overflowPunct/>
        <w:autoSpaceDE/>
        <w:autoSpaceDN/>
        <w:adjustRightInd/>
        <w:ind w:firstLine="0"/>
        <w:textAlignment w:val="auto"/>
        <w:rPr>
          <w:sz w:val="28"/>
          <w:szCs w:val="28"/>
        </w:rPr>
      </w:pPr>
    </w:p>
    <w:tbl>
      <w:tblPr>
        <w:tblW w:w="10292" w:type="dxa"/>
        <w:tblLayout w:type="fixed"/>
        <w:tblCellMar>
          <w:left w:w="42" w:type="dxa"/>
          <w:right w:w="42" w:type="dxa"/>
        </w:tblCellMar>
        <w:tblLook w:val="0000"/>
      </w:tblPr>
      <w:tblGrid>
        <w:gridCol w:w="250"/>
        <w:gridCol w:w="567"/>
        <w:gridCol w:w="284"/>
        <w:gridCol w:w="2120"/>
        <w:gridCol w:w="187"/>
        <w:gridCol w:w="561"/>
        <w:gridCol w:w="374"/>
        <w:gridCol w:w="661"/>
        <w:gridCol w:w="661"/>
        <w:gridCol w:w="661"/>
        <w:gridCol w:w="661"/>
        <w:gridCol w:w="661"/>
        <w:gridCol w:w="2644"/>
      </w:tblGrid>
      <w:tr w:rsidR="00254D4C" w:rsidRPr="00F804BF" w:rsidTr="000A3C82">
        <w:trPr>
          <w:cantSplit/>
        </w:trPr>
        <w:tc>
          <w:tcPr>
            <w:tcW w:w="250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“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“</w:t>
            </w:r>
          </w:p>
        </w:tc>
        <w:tc>
          <w:tcPr>
            <w:tcW w:w="2120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18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5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 xml:space="preserve">201 </w:t>
            </w:r>
          </w:p>
        </w:tc>
        <w:tc>
          <w:tcPr>
            <w:tcW w:w="374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proofErr w:type="gramStart"/>
            <w:r w:rsidRPr="00F804BF">
              <w:rPr>
                <w:sz w:val="28"/>
                <w:szCs w:val="28"/>
              </w:rPr>
              <w:t>г</w:t>
            </w:r>
            <w:proofErr w:type="gramEnd"/>
            <w:r w:rsidRPr="00F804BF">
              <w:rPr>
                <w:sz w:val="28"/>
                <w:szCs w:val="28"/>
              </w:rPr>
              <w:t>.</w:t>
            </w: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644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</w:tr>
      <w:tr w:rsidR="00254D4C" w:rsidRPr="00F804BF" w:rsidTr="000A3C82">
        <w:trPr>
          <w:cantSplit/>
        </w:trPr>
        <w:tc>
          <w:tcPr>
            <w:tcW w:w="250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120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18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5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644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подпись</w:t>
            </w:r>
          </w:p>
        </w:tc>
      </w:tr>
    </w:tbl>
    <w:p w:rsidR="00254D4C" w:rsidRPr="00F804BF" w:rsidRDefault="00254D4C" w:rsidP="00020964">
      <w:pPr>
        <w:overflowPunct/>
        <w:autoSpaceDE/>
        <w:autoSpaceDN/>
        <w:adjustRightInd/>
        <w:ind w:firstLine="0"/>
        <w:textAlignment w:val="auto"/>
        <w:rPr>
          <w:sz w:val="28"/>
          <w:szCs w:val="28"/>
        </w:rPr>
      </w:pPr>
      <w:r w:rsidRPr="00F804BF">
        <w:rPr>
          <w:sz w:val="28"/>
          <w:szCs w:val="28"/>
        </w:rPr>
        <w:t xml:space="preserve"> </w:t>
      </w:r>
    </w:p>
    <w:p w:rsidR="00254D4C" w:rsidRPr="00F804BF" w:rsidRDefault="00254D4C" w:rsidP="00020964">
      <w:pPr>
        <w:overflowPunct/>
        <w:autoSpaceDE/>
        <w:autoSpaceDN/>
        <w:adjustRightInd/>
        <w:ind w:firstLine="0"/>
        <w:textAlignment w:val="auto"/>
        <w:rPr>
          <w:sz w:val="28"/>
          <w:szCs w:val="28"/>
        </w:rPr>
      </w:pPr>
      <w:r w:rsidRPr="00F804BF">
        <w:rPr>
          <w:sz w:val="28"/>
          <w:szCs w:val="28"/>
        </w:rPr>
        <w:t>Уточнена (переработана):</w:t>
      </w:r>
    </w:p>
    <w:p w:rsidR="00254D4C" w:rsidRPr="00F804BF" w:rsidRDefault="00254D4C" w:rsidP="00020964">
      <w:pPr>
        <w:overflowPunct/>
        <w:autoSpaceDE/>
        <w:autoSpaceDN/>
        <w:adjustRightInd/>
        <w:ind w:firstLine="0"/>
        <w:textAlignment w:val="auto"/>
        <w:rPr>
          <w:sz w:val="28"/>
          <w:szCs w:val="28"/>
        </w:rPr>
      </w:pPr>
    </w:p>
    <w:tbl>
      <w:tblPr>
        <w:tblW w:w="10292" w:type="dxa"/>
        <w:tblLayout w:type="fixed"/>
        <w:tblCellMar>
          <w:left w:w="42" w:type="dxa"/>
          <w:right w:w="42" w:type="dxa"/>
        </w:tblCellMar>
        <w:tblLook w:val="0000"/>
      </w:tblPr>
      <w:tblGrid>
        <w:gridCol w:w="250"/>
        <w:gridCol w:w="567"/>
        <w:gridCol w:w="284"/>
        <w:gridCol w:w="2120"/>
        <w:gridCol w:w="187"/>
        <w:gridCol w:w="561"/>
        <w:gridCol w:w="374"/>
        <w:gridCol w:w="661"/>
        <w:gridCol w:w="661"/>
        <w:gridCol w:w="661"/>
        <w:gridCol w:w="661"/>
        <w:gridCol w:w="661"/>
        <w:gridCol w:w="2644"/>
      </w:tblGrid>
      <w:tr w:rsidR="00254D4C" w:rsidRPr="00F804BF" w:rsidTr="000A3C82">
        <w:trPr>
          <w:cantSplit/>
        </w:trPr>
        <w:tc>
          <w:tcPr>
            <w:tcW w:w="250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“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“</w:t>
            </w:r>
          </w:p>
        </w:tc>
        <w:tc>
          <w:tcPr>
            <w:tcW w:w="2120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18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5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 xml:space="preserve">201 </w:t>
            </w:r>
          </w:p>
        </w:tc>
        <w:tc>
          <w:tcPr>
            <w:tcW w:w="374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proofErr w:type="gramStart"/>
            <w:r w:rsidRPr="00F804BF">
              <w:rPr>
                <w:sz w:val="28"/>
                <w:szCs w:val="28"/>
              </w:rPr>
              <w:t>г</w:t>
            </w:r>
            <w:proofErr w:type="gramEnd"/>
            <w:r w:rsidRPr="00F804BF">
              <w:rPr>
                <w:sz w:val="28"/>
                <w:szCs w:val="28"/>
              </w:rPr>
              <w:t>.</w:t>
            </w: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644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</w:tr>
      <w:tr w:rsidR="00254D4C" w:rsidRPr="00F804BF" w:rsidTr="000A3C82">
        <w:trPr>
          <w:cantSplit/>
        </w:trPr>
        <w:tc>
          <w:tcPr>
            <w:tcW w:w="250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120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18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5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644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подпись</w:t>
            </w:r>
          </w:p>
        </w:tc>
      </w:tr>
    </w:tbl>
    <w:p w:rsidR="00254D4C" w:rsidRPr="00F804BF" w:rsidRDefault="00254D4C" w:rsidP="00020964">
      <w:pPr>
        <w:overflowPunct/>
        <w:autoSpaceDE/>
        <w:autoSpaceDN/>
        <w:adjustRightInd/>
        <w:ind w:firstLine="0"/>
        <w:textAlignment w:val="auto"/>
        <w:rPr>
          <w:sz w:val="28"/>
          <w:szCs w:val="28"/>
        </w:rPr>
      </w:pPr>
      <w:r w:rsidRPr="00F804BF">
        <w:rPr>
          <w:sz w:val="28"/>
          <w:szCs w:val="28"/>
        </w:rPr>
        <w:t xml:space="preserve"> </w:t>
      </w:r>
    </w:p>
    <w:p w:rsidR="00254D4C" w:rsidRPr="00F804BF" w:rsidRDefault="00254D4C" w:rsidP="00020964">
      <w:pPr>
        <w:overflowPunct/>
        <w:autoSpaceDE/>
        <w:autoSpaceDN/>
        <w:adjustRightInd/>
        <w:ind w:firstLine="0"/>
        <w:textAlignment w:val="auto"/>
        <w:rPr>
          <w:sz w:val="28"/>
          <w:szCs w:val="28"/>
        </w:rPr>
      </w:pPr>
      <w:r w:rsidRPr="00F804BF">
        <w:rPr>
          <w:sz w:val="28"/>
          <w:szCs w:val="28"/>
        </w:rPr>
        <w:t>Уточнена (переработана):</w:t>
      </w:r>
    </w:p>
    <w:p w:rsidR="00254D4C" w:rsidRPr="00F804BF" w:rsidRDefault="00254D4C" w:rsidP="00020964">
      <w:pPr>
        <w:overflowPunct/>
        <w:autoSpaceDE/>
        <w:autoSpaceDN/>
        <w:adjustRightInd/>
        <w:ind w:firstLine="0"/>
        <w:textAlignment w:val="auto"/>
        <w:rPr>
          <w:sz w:val="28"/>
          <w:szCs w:val="28"/>
        </w:rPr>
      </w:pPr>
    </w:p>
    <w:tbl>
      <w:tblPr>
        <w:tblW w:w="10292" w:type="dxa"/>
        <w:tblLayout w:type="fixed"/>
        <w:tblCellMar>
          <w:left w:w="42" w:type="dxa"/>
          <w:right w:w="42" w:type="dxa"/>
        </w:tblCellMar>
        <w:tblLook w:val="0000"/>
      </w:tblPr>
      <w:tblGrid>
        <w:gridCol w:w="250"/>
        <w:gridCol w:w="567"/>
        <w:gridCol w:w="284"/>
        <w:gridCol w:w="2120"/>
        <w:gridCol w:w="187"/>
        <w:gridCol w:w="561"/>
        <w:gridCol w:w="374"/>
        <w:gridCol w:w="661"/>
        <w:gridCol w:w="661"/>
        <w:gridCol w:w="661"/>
        <w:gridCol w:w="661"/>
        <w:gridCol w:w="661"/>
        <w:gridCol w:w="2644"/>
      </w:tblGrid>
      <w:tr w:rsidR="00254D4C" w:rsidRPr="00F804BF" w:rsidTr="000A3C82">
        <w:trPr>
          <w:cantSplit/>
        </w:trPr>
        <w:tc>
          <w:tcPr>
            <w:tcW w:w="250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“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“</w:t>
            </w:r>
          </w:p>
        </w:tc>
        <w:tc>
          <w:tcPr>
            <w:tcW w:w="2120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18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5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 xml:space="preserve">201 </w:t>
            </w:r>
          </w:p>
        </w:tc>
        <w:tc>
          <w:tcPr>
            <w:tcW w:w="374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proofErr w:type="gramStart"/>
            <w:r w:rsidRPr="00F804BF">
              <w:rPr>
                <w:sz w:val="28"/>
                <w:szCs w:val="28"/>
              </w:rPr>
              <w:t>г</w:t>
            </w:r>
            <w:proofErr w:type="gramEnd"/>
            <w:r w:rsidRPr="00F804BF">
              <w:rPr>
                <w:sz w:val="28"/>
                <w:szCs w:val="28"/>
              </w:rPr>
              <w:t>.</w:t>
            </w: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644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</w:tr>
      <w:tr w:rsidR="00254D4C" w:rsidRPr="00F804BF" w:rsidTr="000A3C82">
        <w:trPr>
          <w:cantSplit/>
        </w:trPr>
        <w:tc>
          <w:tcPr>
            <w:tcW w:w="250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120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18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5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644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подпись</w:t>
            </w:r>
          </w:p>
        </w:tc>
      </w:tr>
    </w:tbl>
    <w:p w:rsidR="00254D4C" w:rsidRPr="00F804BF" w:rsidRDefault="00254D4C" w:rsidP="00020964">
      <w:pPr>
        <w:overflowPunct/>
        <w:autoSpaceDE/>
        <w:autoSpaceDN/>
        <w:adjustRightInd/>
        <w:ind w:firstLine="0"/>
        <w:textAlignment w:val="auto"/>
        <w:rPr>
          <w:sz w:val="28"/>
          <w:szCs w:val="28"/>
        </w:rPr>
      </w:pPr>
      <w:r w:rsidRPr="00F804BF">
        <w:rPr>
          <w:sz w:val="28"/>
          <w:szCs w:val="28"/>
        </w:rPr>
        <w:t xml:space="preserve"> </w:t>
      </w:r>
    </w:p>
    <w:p w:rsidR="00254D4C" w:rsidRPr="00F804BF" w:rsidRDefault="00254D4C" w:rsidP="00020964">
      <w:pPr>
        <w:overflowPunct/>
        <w:autoSpaceDE/>
        <w:autoSpaceDN/>
        <w:adjustRightInd/>
        <w:ind w:firstLine="0"/>
        <w:textAlignment w:val="auto"/>
        <w:rPr>
          <w:sz w:val="28"/>
          <w:szCs w:val="28"/>
        </w:rPr>
      </w:pPr>
      <w:r w:rsidRPr="00F804BF">
        <w:rPr>
          <w:sz w:val="28"/>
          <w:szCs w:val="28"/>
        </w:rPr>
        <w:t>Уточнена (переработана):</w:t>
      </w:r>
    </w:p>
    <w:p w:rsidR="00254D4C" w:rsidRPr="00F804BF" w:rsidRDefault="00254D4C" w:rsidP="00020964">
      <w:pPr>
        <w:overflowPunct/>
        <w:autoSpaceDE/>
        <w:autoSpaceDN/>
        <w:adjustRightInd/>
        <w:ind w:firstLine="0"/>
        <w:textAlignment w:val="auto"/>
        <w:rPr>
          <w:sz w:val="28"/>
          <w:szCs w:val="28"/>
        </w:rPr>
      </w:pPr>
    </w:p>
    <w:tbl>
      <w:tblPr>
        <w:tblW w:w="10292" w:type="dxa"/>
        <w:tblLayout w:type="fixed"/>
        <w:tblCellMar>
          <w:left w:w="42" w:type="dxa"/>
          <w:right w:w="42" w:type="dxa"/>
        </w:tblCellMar>
        <w:tblLook w:val="0000"/>
      </w:tblPr>
      <w:tblGrid>
        <w:gridCol w:w="250"/>
        <w:gridCol w:w="567"/>
        <w:gridCol w:w="284"/>
        <w:gridCol w:w="2120"/>
        <w:gridCol w:w="187"/>
        <w:gridCol w:w="561"/>
        <w:gridCol w:w="374"/>
        <w:gridCol w:w="661"/>
        <w:gridCol w:w="661"/>
        <w:gridCol w:w="661"/>
        <w:gridCol w:w="661"/>
        <w:gridCol w:w="661"/>
        <w:gridCol w:w="2644"/>
      </w:tblGrid>
      <w:tr w:rsidR="00254D4C" w:rsidRPr="00F804BF" w:rsidTr="000A3C82">
        <w:trPr>
          <w:cantSplit/>
        </w:trPr>
        <w:tc>
          <w:tcPr>
            <w:tcW w:w="250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“</w:t>
            </w:r>
          </w:p>
        </w:tc>
        <w:tc>
          <w:tcPr>
            <w:tcW w:w="567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“</w:t>
            </w:r>
          </w:p>
        </w:tc>
        <w:tc>
          <w:tcPr>
            <w:tcW w:w="2120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18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5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 xml:space="preserve">201 </w:t>
            </w:r>
          </w:p>
        </w:tc>
        <w:tc>
          <w:tcPr>
            <w:tcW w:w="374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proofErr w:type="gramStart"/>
            <w:r w:rsidRPr="00F804BF">
              <w:rPr>
                <w:sz w:val="28"/>
                <w:szCs w:val="28"/>
              </w:rPr>
              <w:t>г</w:t>
            </w:r>
            <w:proofErr w:type="gramEnd"/>
            <w:r w:rsidRPr="00F804BF">
              <w:rPr>
                <w:sz w:val="28"/>
                <w:szCs w:val="28"/>
              </w:rPr>
              <w:t>.</w:t>
            </w: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644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</w:tr>
      <w:tr w:rsidR="00254D4C" w:rsidRPr="00F804BF" w:rsidTr="000A3C82">
        <w:trPr>
          <w:cantSplit/>
        </w:trPr>
        <w:tc>
          <w:tcPr>
            <w:tcW w:w="250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567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120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18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5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374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661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644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подпись</w:t>
            </w:r>
          </w:p>
        </w:tc>
      </w:tr>
    </w:tbl>
    <w:p w:rsidR="00254D4C" w:rsidRPr="00F804BF" w:rsidRDefault="00254D4C" w:rsidP="00020964">
      <w:pPr>
        <w:overflowPunct/>
        <w:autoSpaceDE/>
        <w:autoSpaceDN/>
        <w:adjustRightInd/>
        <w:ind w:firstLine="0"/>
        <w:textAlignment w:val="auto"/>
        <w:rPr>
          <w:sz w:val="28"/>
          <w:szCs w:val="28"/>
        </w:rPr>
      </w:pPr>
      <w:r w:rsidRPr="00F804BF">
        <w:rPr>
          <w:sz w:val="28"/>
          <w:szCs w:val="28"/>
        </w:rPr>
        <w:t xml:space="preserve"> </w:t>
      </w:r>
    </w:p>
    <w:p w:rsidR="00254D4C" w:rsidRPr="00F804BF" w:rsidRDefault="00254D4C" w:rsidP="00020964">
      <w:pPr>
        <w:overflowPunct/>
        <w:autoSpaceDE/>
        <w:autoSpaceDN/>
        <w:adjustRightInd/>
        <w:ind w:firstLine="0"/>
        <w:textAlignment w:val="auto"/>
        <w:rPr>
          <w:sz w:val="28"/>
          <w:szCs w:val="28"/>
        </w:rPr>
      </w:pPr>
    </w:p>
    <w:p w:rsidR="00254D4C" w:rsidRPr="00F804BF" w:rsidRDefault="00254D4C" w:rsidP="00020964">
      <w:pPr>
        <w:overflowPunct/>
        <w:autoSpaceDE/>
        <w:autoSpaceDN/>
        <w:adjustRightInd/>
        <w:ind w:firstLine="0"/>
        <w:jc w:val="center"/>
        <w:textAlignment w:val="auto"/>
        <w:rPr>
          <w:sz w:val="28"/>
          <w:szCs w:val="28"/>
          <w:u w:val="single"/>
        </w:rPr>
      </w:pPr>
      <w:r w:rsidRPr="00F804BF">
        <w:rPr>
          <w:sz w:val="28"/>
          <w:szCs w:val="28"/>
          <w:u w:val="single"/>
        </w:rPr>
        <w:t>2. Решение об использовании</w:t>
      </w:r>
    </w:p>
    <w:p w:rsidR="00254D4C" w:rsidRPr="00F804BF" w:rsidRDefault="00254D4C" w:rsidP="00020964">
      <w:pPr>
        <w:overflowPunct/>
        <w:autoSpaceDE/>
        <w:autoSpaceDN/>
        <w:adjustRightInd/>
        <w:ind w:firstLine="0"/>
        <w:textAlignment w:val="auto"/>
        <w:rPr>
          <w:sz w:val="28"/>
          <w:szCs w:val="28"/>
        </w:rPr>
      </w:pPr>
    </w:p>
    <w:tbl>
      <w:tblPr>
        <w:tblW w:w="10293" w:type="dxa"/>
        <w:tblLayout w:type="fixed"/>
        <w:tblCellMar>
          <w:left w:w="42" w:type="dxa"/>
          <w:right w:w="42" w:type="dxa"/>
        </w:tblCellMar>
        <w:tblLook w:val="0000"/>
      </w:tblPr>
      <w:tblGrid>
        <w:gridCol w:w="4129"/>
        <w:gridCol w:w="603"/>
        <w:gridCol w:w="603"/>
        <w:gridCol w:w="4958"/>
      </w:tblGrid>
      <w:tr w:rsidR="00254D4C" w:rsidRPr="00F804BF" w:rsidTr="000A3C82">
        <w:trPr>
          <w:cantSplit/>
        </w:trPr>
        <w:tc>
          <w:tcPr>
            <w:tcW w:w="4129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 xml:space="preserve">Допускается к использованию </w:t>
            </w:r>
            <w:proofErr w:type="gramStart"/>
            <w:r w:rsidRPr="00F804BF">
              <w:rPr>
                <w:sz w:val="28"/>
                <w:szCs w:val="28"/>
              </w:rPr>
              <w:t>в</w:t>
            </w:r>
            <w:proofErr w:type="gramEnd"/>
            <w:r w:rsidRPr="00F804BF">
              <w:rPr>
                <w:sz w:val="28"/>
                <w:szCs w:val="28"/>
              </w:rPr>
              <w:t xml:space="preserve"> </w:t>
            </w:r>
          </w:p>
        </w:tc>
        <w:tc>
          <w:tcPr>
            <w:tcW w:w="603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 xml:space="preserve">201 </w:t>
            </w:r>
          </w:p>
        </w:tc>
        <w:tc>
          <w:tcPr>
            <w:tcW w:w="603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4958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proofErr w:type="gramStart"/>
            <w:r w:rsidRPr="00F804BF">
              <w:rPr>
                <w:sz w:val="28"/>
                <w:szCs w:val="28"/>
              </w:rPr>
              <w:t>учебном году</w:t>
            </w:r>
            <w:proofErr w:type="gramEnd"/>
          </w:p>
        </w:tc>
      </w:tr>
    </w:tbl>
    <w:p w:rsidR="00254D4C" w:rsidRPr="00F804BF" w:rsidRDefault="00254D4C" w:rsidP="00020964">
      <w:pPr>
        <w:overflowPunct/>
        <w:autoSpaceDE/>
        <w:autoSpaceDN/>
        <w:adjustRightInd/>
        <w:ind w:firstLine="0"/>
        <w:jc w:val="left"/>
        <w:textAlignment w:val="auto"/>
        <w:rPr>
          <w:sz w:val="28"/>
          <w:szCs w:val="28"/>
        </w:rPr>
      </w:pPr>
    </w:p>
    <w:tbl>
      <w:tblPr>
        <w:tblW w:w="10422" w:type="dxa"/>
        <w:tblLayout w:type="fixed"/>
        <w:tblLook w:val="0000"/>
      </w:tblPr>
      <w:tblGrid>
        <w:gridCol w:w="5157"/>
        <w:gridCol w:w="384"/>
        <w:gridCol w:w="2421"/>
        <w:gridCol w:w="374"/>
        <w:gridCol w:w="2086"/>
      </w:tblGrid>
      <w:tr w:rsidR="00254D4C" w:rsidRPr="00F804BF" w:rsidTr="000A3C82">
        <w:tc>
          <w:tcPr>
            <w:tcW w:w="515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 xml:space="preserve">Начальник ГКУ РО «УМЦ по ГОЧС» </w:t>
            </w:r>
          </w:p>
        </w:tc>
        <w:tc>
          <w:tcPr>
            <w:tcW w:w="3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421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37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086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</w:tr>
      <w:tr w:rsidR="00254D4C" w:rsidRPr="00F804BF" w:rsidTr="000A3C82">
        <w:tc>
          <w:tcPr>
            <w:tcW w:w="515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</w:p>
        </w:tc>
        <w:tc>
          <w:tcPr>
            <w:tcW w:w="3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421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подпись</w:t>
            </w:r>
          </w:p>
        </w:tc>
        <w:tc>
          <w:tcPr>
            <w:tcW w:w="37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086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инициалы, фамилия</w:t>
            </w:r>
          </w:p>
        </w:tc>
      </w:tr>
    </w:tbl>
    <w:p w:rsidR="00254D4C" w:rsidRPr="00F804BF" w:rsidRDefault="00254D4C" w:rsidP="00020964">
      <w:pPr>
        <w:overflowPunct/>
        <w:autoSpaceDE/>
        <w:autoSpaceDN/>
        <w:adjustRightInd/>
        <w:ind w:firstLine="0"/>
        <w:jc w:val="left"/>
        <w:textAlignment w:val="auto"/>
        <w:rPr>
          <w:sz w:val="28"/>
          <w:szCs w:val="28"/>
        </w:rPr>
      </w:pPr>
    </w:p>
    <w:tbl>
      <w:tblPr>
        <w:tblW w:w="10293" w:type="dxa"/>
        <w:tblLayout w:type="fixed"/>
        <w:tblCellMar>
          <w:left w:w="42" w:type="dxa"/>
          <w:right w:w="42" w:type="dxa"/>
        </w:tblCellMar>
        <w:tblLook w:val="0000"/>
      </w:tblPr>
      <w:tblGrid>
        <w:gridCol w:w="4129"/>
        <w:gridCol w:w="603"/>
        <w:gridCol w:w="603"/>
        <w:gridCol w:w="4958"/>
      </w:tblGrid>
      <w:tr w:rsidR="00254D4C" w:rsidRPr="00F804BF" w:rsidTr="000A3C82">
        <w:trPr>
          <w:cantSplit/>
        </w:trPr>
        <w:tc>
          <w:tcPr>
            <w:tcW w:w="4129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 xml:space="preserve">Допускается к использованию </w:t>
            </w:r>
            <w:proofErr w:type="gramStart"/>
            <w:r w:rsidRPr="00F804BF">
              <w:rPr>
                <w:sz w:val="28"/>
                <w:szCs w:val="28"/>
              </w:rPr>
              <w:t>в</w:t>
            </w:r>
            <w:proofErr w:type="gramEnd"/>
            <w:r w:rsidRPr="00F804BF">
              <w:rPr>
                <w:sz w:val="28"/>
                <w:szCs w:val="28"/>
              </w:rPr>
              <w:t xml:space="preserve"> </w:t>
            </w:r>
          </w:p>
        </w:tc>
        <w:tc>
          <w:tcPr>
            <w:tcW w:w="603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 xml:space="preserve">201 </w:t>
            </w:r>
          </w:p>
        </w:tc>
        <w:tc>
          <w:tcPr>
            <w:tcW w:w="603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4958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proofErr w:type="gramStart"/>
            <w:r w:rsidRPr="00F804BF">
              <w:rPr>
                <w:sz w:val="28"/>
                <w:szCs w:val="28"/>
              </w:rPr>
              <w:t>учебном году</w:t>
            </w:r>
            <w:proofErr w:type="gramEnd"/>
          </w:p>
        </w:tc>
      </w:tr>
    </w:tbl>
    <w:p w:rsidR="00254D4C" w:rsidRPr="00F804BF" w:rsidRDefault="00254D4C" w:rsidP="00020964">
      <w:pPr>
        <w:overflowPunct/>
        <w:autoSpaceDE/>
        <w:autoSpaceDN/>
        <w:adjustRightInd/>
        <w:ind w:firstLine="0"/>
        <w:jc w:val="left"/>
        <w:textAlignment w:val="auto"/>
        <w:rPr>
          <w:sz w:val="28"/>
          <w:szCs w:val="28"/>
        </w:rPr>
      </w:pPr>
    </w:p>
    <w:tbl>
      <w:tblPr>
        <w:tblW w:w="10422" w:type="dxa"/>
        <w:tblLayout w:type="fixed"/>
        <w:tblLook w:val="0000"/>
      </w:tblPr>
      <w:tblGrid>
        <w:gridCol w:w="5157"/>
        <w:gridCol w:w="384"/>
        <w:gridCol w:w="2421"/>
        <w:gridCol w:w="374"/>
        <w:gridCol w:w="2086"/>
      </w:tblGrid>
      <w:tr w:rsidR="00254D4C" w:rsidRPr="00F804BF" w:rsidTr="000A3C82">
        <w:tc>
          <w:tcPr>
            <w:tcW w:w="515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 xml:space="preserve">Начальник ГКУ РО «УМЦ по ГОЧС» </w:t>
            </w:r>
          </w:p>
        </w:tc>
        <w:tc>
          <w:tcPr>
            <w:tcW w:w="3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421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37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086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</w:tr>
      <w:tr w:rsidR="00254D4C" w:rsidRPr="00F804BF" w:rsidTr="000A3C82">
        <w:tc>
          <w:tcPr>
            <w:tcW w:w="515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</w:p>
        </w:tc>
        <w:tc>
          <w:tcPr>
            <w:tcW w:w="3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421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подпись</w:t>
            </w:r>
          </w:p>
        </w:tc>
        <w:tc>
          <w:tcPr>
            <w:tcW w:w="37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086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инициалы, фамилия</w:t>
            </w:r>
          </w:p>
        </w:tc>
      </w:tr>
    </w:tbl>
    <w:p w:rsidR="00254D4C" w:rsidRPr="00F804BF" w:rsidRDefault="00254D4C" w:rsidP="00020964">
      <w:pPr>
        <w:overflowPunct/>
        <w:autoSpaceDE/>
        <w:autoSpaceDN/>
        <w:adjustRightInd/>
        <w:ind w:firstLine="0"/>
        <w:jc w:val="left"/>
        <w:textAlignment w:val="auto"/>
        <w:rPr>
          <w:sz w:val="28"/>
          <w:szCs w:val="28"/>
        </w:rPr>
      </w:pPr>
    </w:p>
    <w:tbl>
      <w:tblPr>
        <w:tblW w:w="10293" w:type="dxa"/>
        <w:tblLayout w:type="fixed"/>
        <w:tblCellMar>
          <w:left w:w="42" w:type="dxa"/>
          <w:right w:w="42" w:type="dxa"/>
        </w:tblCellMar>
        <w:tblLook w:val="0000"/>
      </w:tblPr>
      <w:tblGrid>
        <w:gridCol w:w="4129"/>
        <w:gridCol w:w="603"/>
        <w:gridCol w:w="603"/>
        <w:gridCol w:w="4958"/>
      </w:tblGrid>
      <w:tr w:rsidR="00254D4C" w:rsidRPr="00F804BF" w:rsidTr="000A3C82">
        <w:trPr>
          <w:cantSplit/>
        </w:trPr>
        <w:tc>
          <w:tcPr>
            <w:tcW w:w="4129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 xml:space="preserve">Допускается к использованию </w:t>
            </w:r>
            <w:proofErr w:type="gramStart"/>
            <w:r w:rsidRPr="00F804BF">
              <w:rPr>
                <w:sz w:val="28"/>
                <w:szCs w:val="28"/>
              </w:rPr>
              <w:t>в</w:t>
            </w:r>
            <w:proofErr w:type="gramEnd"/>
            <w:r w:rsidRPr="00F804BF">
              <w:rPr>
                <w:sz w:val="28"/>
                <w:szCs w:val="28"/>
              </w:rPr>
              <w:t xml:space="preserve"> </w:t>
            </w:r>
          </w:p>
        </w:tc>
        <w:tc>
          <w:tcPr>
            <w:tcW w:w="603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 xml:space="preserve">201 </w:t>
            </w:r>
          </w:p>
        </w:tc>
        <w:tc>
          <w:tcPr>
            <w:tcW w:w="603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4958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proofErr w:type="gramStart"/>
            <w:r w:rsidRPr="00F804BF">
              <w:rPr>
                <w:sz w:val="28"/>
                <w:szCs w:val="28"/>
              </w:rPr>
              <w:t>учебном году</w:t>
            </w:r>
            <w:proofErr w:type="gramEnd"/>
          </w:p>
        </w:tc>
      </w:tr>
    </w:tbl>
    <w:p w:rsidR="00254D4C" w:rsidRPr="00F804BF" w:rsidRDefault="00254D4C" w:rsidP="00020964">
      <w:pPr>
        <w:overflowPunct/>
        <w:autoSpaceDE/>
        <w:autoSpaceDN/>
        <w:adjustRightInd/>
        <w:ind w:firstLine="0"/>
        <w:jc w:val="left"/>
        <w:textAlignment w:val="auto"/>
        <w:rPr>
          <w:sz w:val="28"/>
          <w:szCs w:val="28"/>
        </w:rPr>
      </w:pPr>
    </w:p>
    <w:tbl>
      <w:tblPr>
        <w:tblW w:w="10422" w:type="dxa"/>
        <w:tblLayout w:type="fixed"/>
        <w:tblLook w:val="0000"/>
      </w:tblPr>
      <w:tblGrid>
        <w:gridCol w:w="5157"/>
        <w:gridCol w:w="384"/>
        <w:gridCol w:w="2421"/>
        <w:gridCol w:w="374"/>
        <w:gridCol w:w="2086"/>
      </w:tblGrid>
      <w:tr w:rsidR="00254D4C" w:rsidRPr="00F804BF" w:rsidTr="000A3C82">
        <w:tc>
          <w:tcPr>
            <w:tcW w:w="515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 xml:space="preserve">Начальник ГКУ РО «УМЦ по ГОЧС» </w:t>
            </w:r>
          </w:p>
        </w:tc>
        <w:tc>
          <w:tcPr>
            <w:tcW w:w="3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421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37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086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</w:tr>
      <w:tr w:rsidR="00254D4C" w:rsidRPr="00F804BF" w:rsidTr="000A3C82">
        <w:tc>
          <w:tcPr>
            <w:tcW w:w="515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</w:p>
        </w:tc>
        <w:tc>
          <w:tcPr>
            <w:tcW w:w="3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421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подпись</w:t>
            </w:r>
          </w:p>
        </w:tc>
        <w:tc>
          <w:tcPr>
            <w:tcW w:w="37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086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инициалы, фамилия</w:t>
            </w:r>
          </w:p>
        </w:tc>
      </w:tr>
    </w:tbl>
    <w:p w:rsidR="00254D4C" w:rsidRPr="00F804BF" w:rsidRDefault="00254D4C" w:rsidP="00020964">
      <w:pPr>
        <w:overflowPunct/>
        <w:autoSpaceDE/>
        <w:autoSpaceDN/>
        <w:adjustRightInd/>
        <w:ind w:firstLine="0"/>
        <w:jc w:val="left"/>
        <w:textAlignment w:val="auto"/>
        <w:rPr>
          <w:sz w:val="28"/>
          <w:szCs w:val="28"/>
        </w:rPr>
      </w:pPr>
    </w:p>
    <w:tbl>
      <w:tblPr>
        <w:tblW w:w="10293" w:type="dxa"/>
        <w:tblLayout w:type="fixed"/>
        <w:tblCellMar>
          <w:left w:w="42" w:type="dxa"/>
          <w:right w:w="42" w:type="dxa"/>
        </w:tblCellMar>
        <w:tblLook w:val="0000"/>
      </w:tblPr>
      <w:tblGrid>
        <w:gridCol w:w="4129"/>
        <w:gridCol w:w="603"/>
        <w:gridCol w:w="603"/>
        <w:gridCol w:w="4958"/>
      </w:tblGrid>
      <w:tr w:rsidR="00254D4C" w:rsidRPr="00F804BF" w:rsidTr="000A3C82">
        <w:trPr>
          <w:cantSplit/>
        </w:trPr>
        <w:tc>
          <w:tcPr>
            <w:tcW w:w="4129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lastRenderedPageBreak/>
              <w:t xml:space="preserve">Допускается к использованию </w:t>
            </w:r>
            <w:proofErr w:type="gramStart"/>
            <w:r w:rsidRPr="00F804BF">
              <w:rPr>
                <w:sz w:val="28"/>
                <w:szCs w:val="28"/>
              </w:rPr>
              <w:t>в</w:t>
            </w:r>
            <w:proofErr w:type="gramEnd"/>
            <w:r w:rsidRPr="00F804BF">
              <w:rPr>
                <w:sz w:val="28"/>
                <w:szCs w:val="28"/>
              </w:rPr>
              <w:t xml:space="preserve"> </w:t>
            </w:r>
          </w:p>
        </w:tc>
        <w:tc>
          <w:tcPr>
            <w:tcW w:w="603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 xml:space="preserve">201 </w:t>
            </w:r>
          </w:p>
        </w:tc>
        <w:tc>
          <w:tcPr>
            <w:tcW w:w="603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4958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left"/>
              <w:textAlignment w:val="auto"/>
              <w:rPr>
                <w:sz w:val="28"/>
                <w:szCs w:val="28"/>
              </w:rPr>
            </w:pPr>
            <w:proofErr w:type="gramStart"/>
            <w:r w:rsidRPr="00F804BF">
              <w:rPr>
                <w:sz w:val="28"/>
                <w:szCs w:val="28"/>
              </w:rPr>
              <w:t>учебном году</w:t>
            </w:r>
            <w:proofErr w:type="gramEnd"/>
          </w:p>
        </w:tc>
      </w:tr>
    </w:tbl>
    <w:p w:rsidR="00254D4C" w:rsidRPr="00F804BF" w:rsidRDefault="00254D4C" w:rsidP="00020964">
      <w:pPr>
        <w:overflowPunct/>
        <w:autoSpaceDE/>
        <w:autoSpaceDN/>
        <w:adjustRightInd/>
        <w:ind w:firstLine="0"/>
        <w:jc w:val="left"/>
        <w:textAlignment w:val="auto"/>
        <w:rPr>
          <w:sz w:val="28"/>
          <w:szCs w:val="28"/>
        </w:rPr>
      </w:pPr>
    </w:p>
    <w:tbl>
      <w:tblPr>
        <w:tblW w:w="10422" w:type="dxa"/>
        <w:tblLayout w:type="fixed"/>
        <w:tblLook w:val="0000"/>
      </w:tblPr>
      <w:tblGrid>
        <w:gridCol w:w="5157"/>
        <w:gridCol w:w="384"/>
        <w:gridCol w:w="2421"/>
        <w:gridCol w:w="374"/>
        <w:gridCol w:w="2086"/>
      </w:tblGrid>
      <w:tr w:rsidR="00254D4C" w:rsidRPr="00F804BF" w:rsidTr="000A3C82">
        <w:tc>
          <w:tcPr>
            <w:tcW w:w="515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 xml:space="preserve">Начальник ГКУ РО «УМЦ по ГОЧС» </w:t>
            </w:r>
          </w:p>
        </w:tc>
        <w:tc>
          <w:tcPr>
            <w:tcW w:w="3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421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37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086" w:type="dxa"/>
            <w:tcBorders>
              <w:bottom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</w:tr>
      <w:tr w:rsidR="00254D4C" w:rsidRPr="00F804BF" w:rsidTr="000A3C82">
        <w:tc>
          <w:tcPr>
            <w:tcW w:w="5157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textAlignment w:val="auto"/>
              <w:rPr>
                <w:sz w:val="28"/>
                <w:szCs w:val="28"/>
              </w:rPr>
            </w:pPr>
          </w:p>
        </w:tc>
        <w:tc>
          <w:tcPr>
            <w:tcW w:w="38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421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подпись</w:t>
            </w:r>
          </w:p>
        </w:tc>
        <w:tc>
          <w:tcPr>
            <w:tcW w:w="374" w:type="dxa"/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right"/>
              <w:textAlignment w:val="auto"/>
              <w:rPr>
                <w:sz w:val="28"/>
                <w:szCs w:val="28"/>
              </w:rPr>
            </w:pPr>
          </w:p>
        </w:tc>
        <w:tc>
          <w:tcPr>
            <w:tcW w:w="2086" w:type="dxa"/>
            <w:tcBorders>
              <w:top w:val="single" w:sz="4" w:space="0" w:color="auto"/>
            </w:tcBorders>
          </w:tcPr>
          <w:p w:rsidR="00254D4C" w:rsidRPr="00F804BF" w:rsidRDefault="00254D4C" w:rsidP="00020964">
            <w:pPr>
              <w:overflowPunct/>
              <w:autoSpaceDE/>
              <w:autoSpaceDN/>
              <w:adjustRightInd/>
              <w:ind w:firstLine="0"/>
              <w:jc w:val="center"/>
              <w:textAlignment w:val="auto"/>
              <w:rPr>
                <w:sz w:val="28"/>
                <w:szCs w:val="28"/>
              </w:rPr>
            </w:pPr>
            <w:r w:rsidRPr="00F804BF">
              <w:rPr>
                <w:sz w:val="28"/>
                <w:szCs w:val="28"/>
              </w:rPr>
              <w:t>инициалы, фамилия</w:t>
            </w:r>
          </w:p>
        </w:tc>
      </w:tr>
    </w:tbl>
    <w:p w:rsidR="00254D4C" w:rsidRPr="00F804BF" w:rsidRDefault="00254D4C" w:rsidP="00020964">
      <w:pPr>
        <w:tabs>
          <w:tab w:val="left" w:pos="2535"/>
        </w:tabs>
        <w:overflowPunct/>
        <w:autoSpaceDE/>
        <w:autoSpaceDN/>
        <w:adjustRightInd/>
        <w:ind w:firstLine="0"/>
        <w:jc w:val="left"/>
        <w:textAlignment w:val="auto"/>
        <w:rPr>
          <w:sz w:val="28"/>
          <w:szCs w:val="28"/>
        </w:rPr>
      </w:pPr>
    </w:p>
    <w:p w:rsidR="00254D4C" w:rsidRPr="00F804BF" w:rsidRDefault="00254D4C" w:rsidP="00020964">
      <w:pPr>
        <w:numPr>
          <w:ilvl w:val="12"/>
          <w:numId w:val="0"/>
        </w:numPr>
        <w:jc w:val="center"/>
        <w:rPr>
          <w:sz w:val="28"/>
          <w:szCs w:val="28"/>
        </w:rPr>
      </w:pPr>
    </w:p>
    <w:sectPr w:rsidR="00254D4C" w:rsidRPr="00F804BF" w:rsidSect="00E4007A">
      <w:footerReference w:type="default" r:id="rId30"/>
      <w:pgSz w:w="11906" w:h="16838" w:code="9"/>
      <w:pgMar w:top="851" w:right="567" w:bottom="851" w:left="1134" w:header="567" w:footer="567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00AD7" w:rsidRDefault="00B00AD7" w:rsidP="00401BC4">
      <w:r>
        <w:separator/>
      </w:r>
    </w:p>
  </w:endnote>
  <w:endnote w:type="continuationSeparator" w:id="0">
    <w:p w:rsidR="00B00AD7" w:rsidRDefault="00B00AD7" w:rsidP="00401BC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DL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DL-Bold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Times New Roman,Bold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A3BF3" w:rsidRDefault="008D12CE">
    <w:pPr>
      <w:pStyle w:val="a5"/>
      <w:jc w:val="right"/>
    </w:pPr>
    <w:fldSimple w:instr=" PAGE   \* MERGEFORMAT ">
      <w:r w:rsidR="000C141D">
        <w:rPr>
          <w:noProof/>
        </w:rPr>
        <w:t>39</w:t>
      </w:r>
    </w:fldSimple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00AD7" w:rsidRDefault="00B00AD7" w:rsidP="00401BC4">
      <w:r>
        <w:separator/>
      </w:r>
    </w:p>
  </w:footnote>
  <w:footnote w:type="continuationSeparator" w:id="0">
    <w:p w:rsidR="00B00AD7" w:rsidRDefault="00B00AD7" w:rsidP="00401BC4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38C8E3DC"/>
    <w:lvl w:ilvl="0">
      <w:numFmt w:val="decimal"/>
      <w:lvlText w:val="*"/>
      <w:lvlJc w:val="left"/>
      <w:rPr>
        <w:rFonts w:cs="Times New Roman"/>
      </w:rPr>
    </w:lvl>
  </w:abstractNum>
  <w:abstractNum w:abstractNumId="1">
    <w:nsid w:val="0331240B"/>
    <w:multiLevelType w:val="hybridMultilevel"/>
    <w:tmpl w:val="E1A641D6"/>
    <w:lvl w:ilvl="0" w:tplc="503A4E7E">
      <w:start w:val="1"/>
      <w:numFmt w:val="bullet"/>
      <w:lvlText w:val="-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>
    <w:nsid w:val="06AA51F8"/>
    <w:multiLevelType w:val="hybridMultilevel"/>
    <w:tmpl w:val="BC5468BE"/>
    <w:lvl w:ilvl="0" w:tplc="30F20F32">
      <w:start w:val="1"/>
      <w:numFmt w:val="decimal"/>
      <w:lvlText w:val="%1."/>
      <w:lvlJc w:val="center"/>
      <w:pPr>
        <w:tabs>
          <w:tab w:val="num" w:pos="1077"/>
        </w:tabs>
        <w:ind w:firstLine="709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>
    <w:nsid w:val="119655F8"/>
    <w:multiLevelType w:val="hybridMultilevel"/>
    <w:tmpl w:val="BAEEBF36"/>
    <w:lvl w:ilvl="0" w:tplc="0E26390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C22480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34E6B8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EC24C36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502ECF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EFC0193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92028D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C4E020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F82FF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>
    <w:nsid w:val="13D62044"/>
    <w:multiLevelType w:val="hybridMultilevel"/>
    <w:tmpl w:val="30FCBFB6"/>
    <w:lvl w:ilvl="0" w:tplc="04190001">
      <w:start w:val="1"/>
      <w:numFmt w:val="bullet"/>
      <w:lvlText w:val=""/>
      <w:lvlJc w:val="left"/>
      <w:pPr>
        <w:tabs>
          <w:tab w:val="num" w:pos="1580"/>
        </w:tabs>
        <w:ind w:left="15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00"/>
        </w:tabs>
        <w:ind w:left="23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20"/>
        </w:tabs>
        <w:ind w:left="30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40"/>
        </w:tabs>
        <w:ind w:left="37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60"/>
        </w:tabs>
        <w:ind w:left="44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80"/>
        </w:tabs>
        <w:ind w:left="51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00"/>
        </w:tabs>
        <w:ind w:left="59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20"/>
        </w:tabs>
        <w:ind w:left="66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40"/>
        </w:tabs>
        <w:ind w:left="7340" w:hanging="360"/>
      </w:pPr>
      <w:rPr>
        <w:rFonts w:ascii="Wingdings" w:hAnsi="Wingdings" w:hint="default"/>
      </w:rPr>
    </w:lvl>
  </w:abstractNum>
  <w:abstractNum w:abstractNumId="5">
    <w:nsid w:val="16D179AA"/>
    <w:multiLevelType w:val="hybridMultilevel"/>
    <w:tmpl w:val="A4A4CF72"/>
    <w:lvl w:ilvl="0" w:tplc="503A4E7E">
      <w:start w:val="1"/>
      <w:numFmt w:val="bullet"/>
      <w:lvlText w:val="-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1E846BB8"/>
    <w:multiLevelType w:val="hybridMultilevel"/>
    <w:tmpl w:val="66761B26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22165B47"/>
    <w:multiLevelType w:val="hybridMultilevel"/>
    <w:tmpl w:val="014C0D28"/>
    <w:lvl w:ilvl="0" w:tplc="4C0CFD6A">
      <w:start w:val="1"/>
      <w:numFmt w:val="decimal"/>
      <w:lvlText w:val="%1. "/>
      <w:lvlJc w:val="left"/>
      <w:pPr>
        <w:ind w:left="720" w:hanging="360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outline w:val="0"/>
        <w:shadow w:val="0"/>
        <w:emboss w:val="0"/>
        <w:imprint w:val="0"/>
        <w:vanish w:val="0"/>
        <w:spacing w:val="0"/>
        <w:w w:val="100"/>
        <w:kern w:val="0"/>
        <w:position w:val="0"/>
        <w:sz w:val="28"/>
        <w:u w:val="none"/>
        <w:vertAlign w:val="baseline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8">
    <w:nsid w:val="2AC334F5"/>
    <w:multiLevelType w:val="hybridMultilevel"/>
    <w:tmpl w:val="B67A171A"/>
    <w:lvl w:ilvl="0" w:tplc="503A4E7E">
      <w:start w:val="1"/>
      <w:numFmt w:val="bullet"/>
      <w:lvlText w:val="-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2E2866F3"/>
    <w:multiLevelType w:val="hybridMultilevel"/>
    <w:tmpl w:val="711A77E0"/>
    <w:lvl w:ilvl="0" w:tplc="200CDB42">
      <w:start w:val="1"/>
      <w:numFmt w:val="bullet"/>
      <w:lvlText w:val=""/>
      <w:lvlJc w:val="left"/>
      <w:pPr>
        <w:tabs>
          <w:tab w:val="num" w:pos="850"/>
        </w:tabs>
        <w:ind w:firstLine="709"/>
      </w:pPr>
      <w:rPr>
        <w:rFonts w:ascii="Symbol" w:hAnsi="Symbol" w:hint="default"/>
        <w:sz w:val="22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316814AC"/>
    <w:multiLevelType w:val="hybridMultilevel"/>
    <w:tmpl w:val="8D8CA168"/>
    <w:lvl w:ilvl="0" w:tplc="2B583BBE">
      <w:numFmt w:val="bullet"/>
      <w:lvlText w:val="•"/>
      <w:lvlJc w:val="left"/>
      <w:pPr>
        <w:ind w:left="1429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33F033AB"/>
    <w:multiLevelType w:val="hybridMultilevel"/>
    <w:tmpl w:val="DA627524"/>
    <w:lvl w:ilvl="0" w:tplc="5F4415E4">
      <w:start w:val="1"/>
      <w:numFmt w:val="decimal"/>
      <w:lvlText w:val="%1."/>
      <w:lvlJc w:val="left"/>
      <w:pPr>
        <w:tabs>
          <w:tab w:val="num" w:pos="3621"/>
        </w:tabs>
        <w:ind w:left="3621" w:hanging="360"/>
      </w:pPr>
      <w:rPr>
        <w:rFonts w:cs="Times New Roman"/>
      </w:rPr>
    </w:lvl>
    <w:lvl w:ilvl="1" w:tplc="4E966452" w:tentative="1">
      <w:start w:val="1"/>
      <w:numFmt w:val="decimal"/>
      <w:lvlText w:val="%2."/>
      <w:lvlJc w:val="left"/>
      <w:pPr>
        <w:tabs>
          <w:tab w:val="num" w:pos="4341"/>
        </w:tabs>
        <w:ind w:left="4341" w:hanging="360"/>
      </w:pPr>
      <w:rPr>
        <w:rFonts w:cs="Times New Roman"/>
      </w:rPr>
    </w:lvl>
    <w:lvl w:ilvl="2" w:tplc="36BAD9EC" w:tentative="1">
      <w:start w:val="1"/>
      <w:numFmt w:val="decimal"/>
      <w:lvlText w:val="%3."/>
      <w:lvlJc w:val="left"/>
      <w:pPr>
        <w:tabs>
          <w:tab w:val="num" w:pos="5061"/>
        </w:tabs>
        <w:ind w:left="5061" w:hanging="360"/>
      </w:pPr>
      <w:rPr>
        <w:rFonts w:cs="Times New Roman"/>
      </w:rPr>
    </w:lvl>
    <w:lvl w:ilvl="3" w:tplc="C3C8899E" w:tentative="1">
      <w:start w:val="1"/>
      <w:numFmt w:val="decimal"/>
      <w:lvlText w:val="%4."/>
      <w:lvlJc w:val="left"/>
      <w:pPr>
        <w:tabs>
          <w:tab w:val="num" w:pos="5781"/>
        </w:tabs>
        <w:ind w:left="5781" w:hanging="360"/>
      </w:pPr>
      <w:rPr>
        <w:rFonts w:cs="Times New Roman"/>
      </w:rPr>
    </w:lvl>
    <w:lvl w:ilvl="4" w:tplc="FBC2F574" w:tentative="1">
      <w:start w:val="1"/>
      <w:numFmt w:val="decimal"/>
      <w:lvlText w:val="%5."/>
      <w:lvlJc w:val="left"/>
      <w:pPr>
        <w:tabs>
          <w:tab w:val="num" w:pos="6501"/>
        </w:tabs>
        <w:ind w:left="6501" w:hanging="360"/>
      </w:pPr>
      <w:rPr>
        <w:rFonts w:cs="Times New Roman"/>
      </w:rPr>
    </w:lvl>
    <w:lvl w:ilvl="5" w:tplc="1D82591A" w:tentative="1">
      <w:start w:val="1"/>
      <w:numFmt w:val="decimal"/>
      <w:lvlText w:val="%6."/>
      <w:lvlJc w:val="left"/>
      <w:pPr>
        <w:tabs>
          <w:tab w:val="num" w:pos="7221"/>
        </w:tabs>
        <w:ind w:left="7221" w:hanging="360"/>
      </w:pPr>
      <w:rPr>
        <w:rFonts w:cs="Times New Roman"/>
      </w:rPr>
    </w:lvl>
    <w:lvl w:ilvl="6" w:tplc="D5D0406A" w:tentative="1">
      <w:start w:val="1"/>
      <w:numFmt w:val="decimal"/>
      <w:lvlText w:val="%7."/>
      <w:lvlJc w:val="left"/>
      <w:pPr>
        <w:tabs>
          <w:tab w:val="num" w:pos="7941"/>
        </w:tabs>
        <w:ind w:left="7941" w:hanging="360"/>
      </w:pPr>
      <w:rPr>
        <w:rFonts w:cs="Times New Roman"/>
      </w:rPr>
    </w:lvl>
    <w:lvl w:ilvl="7" w:tplc="A9C0A736" w:tentative="1">
      <w:start w:val="1"/>
      <w:numFmt w:val="decimal"/>
      <w:lvlText w:val="%8."/>
      <w:lvlJc w:val="left"/>
      <w:pPr>
        <w:tabs>
          <w:tab w:val="num" w:pos="8661"/>
        </w:tabs>
        <w:ind w:left="8661" w:hanging="360"/>
      </w:pPr>
      <w:rPr>
        <w:rFonts w:cs="Times New Roman"/>
      </w:rPr>
    </w:lvl>
    <w:lvl w:ilvl="8" w:tplc="4C8AE312" w:tentative="1">
      <w:start w:val="1"/>
      <w:numFmt w:val="decimal"/>
      <w:lvlText w:val="%9."/>
      <w:lvlJc w:val="left"/>
      <w:pPr>
        <w:tabs>
          <w:tab w:val="num" w:pos="9381"/>
        </w:tabs>
        <w:ind w:left="9381" w:hanging="360"/>
      </w:pPr>
      <w:rPr>
        <w:rFonts w:cs="Times New Roman"/>
      </w:rPr>
    </w:lvl>
  </w:abstractNum>
  <w:abstractNum w:abstractNumId="12">
    <w:nsid w:val="35734066"/>
    <w:multiLevelType w:val="hybridMultilevel"/>
    <w:tmpl w:val="9624565A"/>
    <w:lvl w:ilvl="0" w:tplc="503A4E7E">
      <w:start w:val="1"/>
      <w:numFmt w:val="bullet"/>
      <w:lvlText w:val="-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>
    <w:nsid w:val="3EB14220"/>
    <w:multiLevelType w:val="hybridMultilevel"/>
    <w:tmpl w:val="EAB4A18C"/>
    <w:lvl w:ilvl="0" w:tplc="503A4E7E">
      <w:start w:val="1"/>
      <w:numFmt w:val="bullet"/>
      <w:lvlText w:val="-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4">
    <w:nsid w:val="4F4D7C61"/>
    <w:multiLevelType w:val="hybridMultilevel"/>
    <w:tmpl w:val="D34EFC2C"/>
    <w:lvl w:ilvl="0" w:tplc="E0C20E4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8EC50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DD1C348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FDCD11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D722D4A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83A4995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26698C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7826E61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9BA3D4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5">
    <w:nsid w:val="53B7606D"/>
    <w:multiLevelType w:val="hybridMultilevel"/>
    <w:tmpl w:val="66E48FA6"/>
    <w:lvl w:ilvl="0" w:tplc="1C007D32">
      <w:start w:val="1"/>
      <w:numFmt w:val="decimal"/>
      <w:lvlText w:val="%1"/>
      <w:lvlJc w:val="center"/>
      <w:pPr>
        <w:tabs>
          <w:tab w:val="num" w:pos="0"/>
        </w:tabs>
        <w:ind w:firstLine="227"/>
      </w:pPr>
      <w:rPr>
        <w:rFonts w:cs="Times New Roman" w:hint="default"/>
      </w:rPr>
    </w:lvl>
    <w:lvl w:ilvl="1" w:tplc="20363568">
      <w:start w:val="1"/>
      <w:numFmt w:val="bullet"/>
      <w:lvlText w:val="–"/>
      <w:lvlJc w:val="left"/>
      <w:pPr>
        <w:tabs>
          <w:tab w:val="num" w:pos="1505"/>
        </w:tabs>
        <w:ind w:left="371" w:firstLine="709"/>
      </w:pPr>
      <w:rPr>
        <w:rFonts w:ascii="Times New Roman" w:hAnsi="Times New Roman" w:hint="default"/>
      </w:rPr>
    </w:lvl>
    <w:lvl w:ilvl="2" w:tplc="FCF04F2E">
      <w:start w:val="1"/>
      <w:numFmt w:val="decimal"/>
      <w:lvlText w:val="%3."/>
      <w:lvlJc w:val="left"/>
      <w:pPr>
        <w:tabs>
          <w:tab w:val="num" w:pos="2207"/>
        </w:tabs>
        <w:ind w:left="2207" w:hanging="227"/>
      </w:pPr>
      <w:rPr>
        <w:rFonts w:cs="Times New Roman" w:hint="default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>
    <w:nsid w:val="53FA5479"/>
    <w:multiLevelType w:val="hybridMultilevel"/>
    <w:tmpl w:val="C4E04FEE"/>
    <w:lvl w:ilvl="0" w:tplc="C50CE90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0086F3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29AE8D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0D049C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4A2CD9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1A242E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F24CFF4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D1AEBD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AA06A0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7">
    <w:nsid w:val="5E59360C"/>
    <w:multiLevelType w:val="hybridMultilevel"/>
    <w:tmpl w:val="0B32DCD4"/>
    <w:lvl w:ilvl="0" w:tplc="695C4BDE">
      <w:start w:val="1"/>
      <w:numFmt w:val="bullet"/>
      <w:lvlText w:val="-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>
    <w:nsid w:val="61FD600C"/>
    <w:multiLevelType w:val="hybridMultilevel"/>
    <w:tmpl w:val="CD26AB4C"/>
    <w:lvl w:ilvl="0" w:tplc="04190011">
      <w:start w:val="1"/>
      <w:numFmt w:val="decimal"/>
      <w:lvlText w:val="%1)"/>
      <w:lvlJc w:val="left"/>
      <w:pPr>
        <w:ind w:left="1429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9">
    <w:nsid w:val="6D936339"/>
    <w:multiLevelType w:val="hybridMultilevel"/>
    <w:tmpl w:val="A0BCB6C8"/>
    <w:lvl w:ilvl="0" w:tplc="A0045B1C">
      <w:start w:val="1"/>
      <w:numFmt w:val="bullet"/>
      <w:lvlText w:val="–"/>
      <w:lvlJc w:val="left"/>
      <w:pPr>
        <w:tabs>
          <w:tab w:val="num" w:pos="1730"/>
        </w:tabs>
        <w:ind w:left="709" w:firstLine="709"/>
      </w:pPr>
      <w:rPr>
        <w:rFonts w:ascii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0">
    <w:nsid w:val="6DCE5263"/>
    <w:multiLevelType w:val="hybridMultilevel"/>
    <w:tmpl w:val="2A0A2A2C"/>
    <w:lvl w:ilvl="0" w:tplc="CC208DA2">
      <w:start w:val="1"/>
      <w:numFmt w:val="decimal"/>
      <w:lvlText w:val="%1."/>
      <w:lvlJc w:val="left"/>
      <w:pPr>
        <w:tabs>
          <w:tab w:val="num" w:pos="227"/>
        </w:tabs>
        <w:ind w:left="227" w:hanging="227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6EDD57FA"/>
    <w:multiLevelType w:val="hybridMultilevel"/>
    <w:tmpl w:val="97424968"/>
    <w:lvl w:ilvl="0" w:tplc="0419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91"/>
        </w:tabs>
        <w:ind w:left="229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0"/>
  </w:num>
  <w:num w:numId="3">
    <w:abstractNumId w:val="0"/>
    <w:lvlOverride w:ilvl="0">
      <w:lvl w:ilvl="0">
        <w:start w:val="1"/>
        <w:numFmt w:val="bullet"/>
        <w:lvlText w:val=""/>
        <w:legacy w:legacy="1" w:legacySpace="0" w:legacyIndent="283"/>
        <w:lvlJc w:val="left"/>
        <w:pPr>
          <w:ind w:left="709" w:hanging="283"/>
        </w:pPr>
        <w:rPr>
          <w:rFonts w:ascii="Symbol" w:hAnsi="Symbol" w:hint="default"/>
        </w:rPr>
      </w:lvl>
    </w:lvlOverride>
  </w:num>
  <w:num w:numId="4">
    <w:abstractNumId w:val="2"/>
  </w:num>
  <w:num w:numId="5">
    <w:abstractNumId w:val="9"/>
  </w:num>
  <w:num w:numId="6">
    <w:abstractNumId w:val="19"/>
  </w:num>
  <w:num w:numId="7">
    <w:abstractNumId w:val="21"/>
  </w:num>
  <w:num w:numId="8">
    <w:abstractNumId w:val="4"/>
  </w:num>
  <w:num w:numId="9">
    <w:abstractNumId w:val="11"/>
  </w:num>
  <w:num w:numId="10">
    <w:abstractNumId w:val="5"/>
  </w:num>
  <w:num w:numId="11">
    <w:abstractNumId w:val="10"/>
  </w:num>
  <w:num w:numId="12">
    <w:abstractNumId w:val="13"/>
  </w:num>
  <w:num w:numId="13">
    <w:abstractNumId w:val="1"/>
  </w:num>
  <w:num w:numId="14">
    <w:abstractNumId w:val="17"/>
  </w:num>
  <w:num w:numId="15">
    <w:abstractNumId w:val="8"/>
  </w:num>
  <w:num w:numId="16">
    <w:abstractNumId w:val="12"/>
  </w:num>
  <w:num w:numId="17">
    <w:abstractNumId w:val="18"/>
  </w:num>
  <w:num w:numId="18">
    <w:abstractNumId w:val="6"/>
  </w:num>
  <w:num w:numId="19">
    <w:abstractNumId w:val="7"/>
  </w:num>
  <w:num w:numId="20">
    <w:abstractNumId w:val="14"/>
  </w:num>
  <w:num w:numId="21">
    <w:abstractNumId w:val="16"/>
  </w:num>
  <w:num w:numId="22">
    <w:abstractNumId w:val="3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60384"/>
    <w:rsid w:val="0000222F"/>
    <w:rsid w:val="00002A4B"/>
    <w:rsid w:val="00002A5E"/>
    <w:rsid w:val="0000789B"/>
    <w:rsid w:val="000132E9"/>
    <w:rsid w:val="00016048"/>
    <w:rsid w:val="00020964"/>
    <w:rsid w:val="00022C2C"/>
    <w:rsid w:val="00026A1B"/>
    <w:rsid w:val="000314D4"/>
    <w:rsid w:val="00034551"/>
    <w:rsid w:val="00040B54"/>
    <w:rsid w:val="0004199B"/>
    <w:rsid w:val="00057C7D"/>
    <w:rsid w:val="0006100F"/>
    <w:rsid w:val="00072B3E"/>
    <w:rsid w:val="000750F4"/>
    <w:rsid w:val="000869D5"/>
    <w:rsid w:val="0009105F"/>
    <w:rsid w:val="00097043"/>
    <w:rsid w:val="00097275"/>
    <w:rsid w:val="000A0A0C"/>
    <w:rsid w:val="000A3C82"/>
    <w:rsid w:val="000A489F"/>
    <w:rsid w:val="000A54E1"/>
    <w:rsid w:val="000A593B"/>
    <w:rsid w:val="000A6941"/>
    <w:rsid w:val="000A6FCF"/>
    <w:rsid w:val="000B15B4"/>
    <w:rsid w:val="000B46EB"/>
    <w:rsid w:val="000B783F"/>
    <w:rsid w:val="000C12E2"/>
    <w:rsid w:val="000C141D"/>
    <w:rsid w:val="000C5888"/>
    <w:rsid w:val="000D0B1D"/>
    <w:rsid w:val="000D2DC1"/>
    <w:rsid w:val="000D42CA"/>
    <w:rsid w:val="000D7193"/>
    <w:rsid w:val="000E02D3"/>
    <w:rsid w:val="000E0443"/>
    <w:rsid w:val="000E381F"/>
    <w:rsid w:val="000E43E9"/>
    <w:rsid w:val="000F185B"/>
    <w:rsid w:val="000F1FE7"/>
    <w:rsid w:val="000F5311"/>
    <w:rsid w:val="00100E3F"/>
    <w:rsid w:val="00113C88"/>
    <w:rsid w:val="001169C6"/>
    <w:rsid w:val="00127874"/>
    <w:rsid w:val="00134569"/>
    <w:rsid w:val="00134819"/>
    <w:rsid w:val="00135737"/>
    <w:rsid w:val="00142581"/>
    <w:rsid w:val="001448CD"/>
    <w:rsid w:val="00144B95"/>
    <w:rsid w:val="00150167"/>
    <w:rsid w:val="00166BE9"/>
    <w:rsid w:val="001712B3"/>
    <w:rsid w:val="001743B0"/>
    <w:rsid w:val="00176086"/>
    <w:rsid w:val="00177B4D"/>
    <w:rsid w:val="00180726"/>
    <w:rsid w:val="0018140A"/>
    <w:rsid w:val="00182D69"/>
    <w:rsid w:val="001830D2"/>
    <w:rsid w:val="001A5217"/>
    <w:rsid w:val="001A62B0"/>
    <w:rsid w:val="001A6441"/>
    <w:rsid w:val="001B5AC9"/>
    <w:rsid w:val="001B61E2"/>
    <w:rsid w:val="001C24D3"/>
    <w:rsid w:val="001C4003"/>
    <w:rsid w:val="001D28A5"/>
    <w:rsid w:val="001D55A5"/>
    <w:rsid w:val="001E3564"/>
    <w:rsid w:val="001E5A22"/>
    <w:rsid w:val="002035ED"/>
    <w:rsid w:val="00223076"/>
    <w:rsid w:val="0022329F"/>
    <w:rsid w:val="00240AC0"/>
    <w:rsid w:val="0024258E"/>
    <w:rsid w:val="002445FC"/>
    <w:rsid w:val="00246247"/>
    <w:rsid w:val="00250880"/>
    <w:rsid w:val="0025354A"/>
    <w:rsid w:val="00254AFA"/>
    <w:rsid w:val="00254D4C"/>
    <w:rsid w:val="002557FB"/>
    <w:rsid w:val="00263100"/>
    <w:rsid w:val="00266687"/>
    <w:rsid w:val="00273E18"/>
    <w:rsid w:val="002764C3"/>
    <w:rsid w:val="00282BFC"/>
    <w:rsid w:val="00295FD9"/>
    <w:rsid w:val="002973D4"/>
    <w:rsid w:val="002B0DFB"/>
    <w:rsid w:val="002B6288"/>
    <w:rsid w:val="002B6817"/>
    <w:rsid w:val="002B7804"/>
    <w:rsid w:val="002C0546"/>
    <w:rsid w:val="002C503E"/>
    <w:rsid w:val="002C55A0"/>
    <w:rsid w:val="002D6322"/>
    <w:rsid w:val="002E138B"/>
    <w:rsid w:val="002E2BFD"/>
    <w:rsid w:val="002E3D8E"/>
    <w:rsid w:val="002E4D17"/>
    <w:rsid w:val="002E703D"/>
    <w:rsid w:val="002E7A25"/>
    <w:rsid w:val="002F0837"/>
    <w:rsid w:val="002F6851"/>
    <w:rsid w:val="00301508"/>
    <w:rsid w:val="00310B6B"/>
    <w:rsid w:val="003246C3"/>
    <w:rsid w:val="003265F5"/>
    <w:rsid w:val="00336BE5"/>
    <w:rsid w:val="00354854"/>
    <w:rsid w:val="003561AB"/>
    <w:rsid w:val="00360B1B"/>
    <w:rsid w:val="00364C98"/>
    <w:rsid w:val="00375673"/>
    <w:rsid w:val="00381038"/>
    <w:rsid w:val="003871C8"/>
    <w:rsid w:val="00393E4D"/>
    <w:rsid w:val="00393EF9"/>
    <w:rsid w:val="003951AA"/>
    <w:rsid w:val="0039618A"/>
    <w:rsid w:val="003A6316"/>
    <w:rsid w:val="003A67A4"/>
    <w:rsid w:val="003B101D"/>
    <w:rsid w:val="003B15FC"/>
    <w:rsid w:val="003B37C8"/>
    <w:rsid w:val="003B7808"/>
    <w:rsid w:val="003C3D7F"/>
    <w:rsid w:val="003E4610"/>
    <w:rsid w:val="003F36BC"/>
    <w:rsid w:val="003F5449"/>
    <w:rsid w:val="003F6D35"/>
    <w:rsid w:val="00401BC4"/>
    <w:rsid w:val="00401CA7"/>
    <w:rsid w:val="004120B1"/>
    <w:rsid w:val="004129D2"/>
    <w:rsid w:val="00421E9C"/>
    <w:rsid w:val="004247D2"/>
    <w:rsid w:val="00425016"/>
    <w:rsid w:val="00442926"/>
    <w:rsid w:val="00442CEB"/>
    <w:rsid w:val="00444E9A"/>
    <w:rsid w:val="00453A05"/>
    <w:rsid w:val="00460384"/>
    <w:rsid w:val="00461A6D"/>
    <w:rsid w:val="00467180"/>
    <w:rsid w:val="00475182"/>
    <w:rsid w:val="00484DE7"/>
    <w:rsid w:val="00484E1B"/>
    <w:rsid w:val="00485E25"/>
    <w:rsid w:val="004924C7"/>
    <w:rsid w:val="00496A79"/>
    <w:rsid w:val="004A25E8"/>
    <w:rsid w:val="004A469B"/>
    <w:rsid w:val="004A4E98"/>
    <w:rsid w:val="004B40DB"/>
    <w:rsid w:val="004B6BDA"/>
    <w:rsid w:val="004C2262"/>
    <w:rsid w:val="004D1D3B"/>
    <w:rsid w:val="004D35A4"/>
    <w:rsid w:val="004E10D7"/>
    <w:rsid w:val="004E1389"/>
    <w:rsid w:val="004E4C55"/>
    <w:rsid w:val="00502C1A"/>
    <w:rsid w:val="005036C3"/>
    <w:rsid w:val="00505725"/>
    <w:rsid w:val="00513D2E"/>
    <w:rsid w:val="00514445"/>
    <w:rsid w:val="00515818"/>
    <w:rsid w:val="0052011A"/>
    <w:rsid w:val="00521719"/>
    <w:rsid w:val="00522DC9"/>
    <w:rsid w:val="005256E3"/>
    <w:rsid w:val="00527F2E"/>
    <w:rsid w:val="00530EF6"/>
    <w:rsid w:val="00532D21"/>
    <w:rsid w:val="00535067"/>
    <w:rsid w:val="00536246"/>
    <w:rsid w:val="00544650"/>
    <w:rsid w:val="005540CB"/>
    <w:rsid w:val="00565091"/>
    <w:rsid w:val="00581C70"/>
    <w:rsid w:val="00581D2A"/>
    <w:rsid w:val="0058351C"/>
    <w:rsid w:val="00584543"/>
    <w:rsid w:val="005929F2"/>
    <w:rsid w:val="00594530"/>
    <w:rsid w:val="00595332"/>
    <w:rsid w:val="005A1273"/>
    <w:rsid w:val="005A15CD"/>
    <w:rsid w:val="005A6F23"/>
    <w:rsid w:val="005B18D9"/>
    <w:rsid w:val="005C16D4"/>
    <w:rsid w:val="005C1E1A"/>
    <w:rsid w:val="005D304B"/>
    <w:rsid w:val="005D447D"/>
    <w:rsid w:val="005D4F78"/>
    <w:rsid w:val="005E71C2"/>
    <w:rsid w:val="005F0049"/>
    <w:rsid w:val="005F04E7"/>
    <w:rsid w:val="005F5262"/>
    <w:rsid w:val="00601FE2"/>
    <w:rsid w:val="006074AA"/>
    <w:rsid w:val="00611304"/>
    <w:rsid w:val="00612288"/>
    <w:rsid w:val="0061744E"/>
    <w:rsid w:val="00625707"/>
    <w:rsid w:val="00630B83"/>
    <w:rsid w:val="00632C80"/>
    <w:rsid w:val="0063319C"/>
    <w:rsid w:val="006349D0"/>
    <w:rsid w:val="00640C0C"/>
    <w:rsid w:val="00647C03"/>
    <w:rsid w:val="00651047"/>
    <w:rsid w:val="00653D20"/>
    <w:rsid w:val="006740F0"/>
    <w:rsid w:val="00676FC7"/>
    <w:rsid w:val="006819CF"/>
    <w:rsid w:val="0068300B"/>
    <w:rsid w:val="00687913"/>
    <w:rsid w:val="00692E81"/>
    <w:rsid w:val="006A3126"/>
    <w:rsid w:val="006A3BF3"/>
    <w:rsid w:val="006A7E00"/>
    <w:rsid w:val="006B3559"/>
    <w:rsid w:val="006C1461"/>
    <w:rsid w:val="006C2BBC"/>
    <w:rsid w:val="006D230B"/>
    <w:rsid w:val="006D40B0"/>
    <w:rsid w:val="006E3B1E"/>
    <w:rsid w:val="006F75FD"/>
    <w:rsid w:val="00700640"/>
    <w:rsid w:val="007108A0"/>
    <w:rsid w:val="007108D4"/>
    <w:rsid w:val="00716A84"/>
    <w:rsid w:val="007202B5"/>
    <w:rsid w:val="0072216E"/>
    <w:rsid w:val="0072415B"/>
    <w:rsid w:val="00724BCF"/>
    <w:rsid w:val="007338FA"/>
    <w:rsid w:val="00742855"/>
    <w:rsid w:val="00743B74"/>
    <w:rsid w:val="00753AC1"/>
    <w:rsid w:val="007573FF"/>
    <w:rsid w:val="00762747"/>
    <w:rsid w:val="00765C3B"/>
    <w:rsid w:val="00770CBD"/>
    <w:rsid w:val="00771E2F"/>
    <w:rsid w:val="00772918"/>
    <w:rsid w:val="0077682C"/>
    <w:rsid w:val="00786FEA"/>
    <w:rsid w:val="00794046"/>
    <w:rsid w:val="00796D7F"/>
    <w:rsid w:val="00797E2C"/>
    <w:rsid w:val="007A373D"/>
    <w:rsid w:val="007A7F6F"/>
    <w:rsid w:val="007B0D23"/>
    <w:rsid w:val="007B27C1"/>
    <w:rsid w:val="007B508A"/>
    <w:rsid w:val="007B69D6"/>
    <w:rsid w:val="007C2324"/>
    <w:rsid w:val="007C2F65"/>
    <w:rsid w:val="007C7E16"/>
    <w:rsid w:val="007D1B60"/>
    <w:rsid w:val="007D56F6"/>
    <w:rsid w:val="007D5E41"/>
    <w:rsid w:val="007D6F3A"/>
    <w:rsid w:val="007F5CE9"/>
    <w:rsid w:val="007F76E8"/>
    <w:rsid w:val="007F772D"/>
    <w:rsid w:val="007F7AD5"/>
    <w:rsid w:val="00801646"/>
    <w:rsid w:val="00816957"/>
    <w:rsid w:val="00824F73"/>
    <w:rsid w:val="00825AEA"/>
    <w:rsid w:val="00833545"/>
    <w:rsid w:val="008362DE"/>
    <w:rsid w:val="008409E3"/>
    <w:rsid w:val="00841993"/>
    <w:rsid w:val="008436D3"/>
    <w:rsid w:val="00853F6D"/>
    <w:rsid w:val="00854044"/>
    <w:rsid w:val="008605CD"/>
    <w:rsid w:val="00863535"/>
    <w:rsid w:val="00873CA1"/>
    <w:rsid w:val="008755A9"/>
    <w:rsid w:val="0088023A"/>
    <w:rsid w:val="00881DDA"/>
    <w:rsid w:val="00896518"/>
    <w:rsid w:val="008A5018"/>
    <w:rsid w:val="008A6AB4"/>
    <w:rsid w:val="008A77F2"/>
    <w:rsid w:val="008B63A0"/>
    <w:rsid w:val="008C6F93"/>
    <w:rsid w:val="008D12CE"/>
    <w:rsid w:val="008E0C53"/>
    <w:rsid w:val="009175DC"/>
    <w:rsid w:val="009210F9"/>
    <w:rsid w:val="00922C6B"/>
    <w:rsid w:val="00923F04"/>
    <w:rsid w:val="00933099"/>
    <w:rsid w:val="009435EF"/>
    <w:rsid w:val="00947B43"/>
    <w:rsid w:val="00947CFF"/>
    <w:rsid w:val="00950B5D"/>
    <w:rsid w:val="0095402A"/>
    <w:rsid w:val="00954B3C"/>
    <w:rsid w:val="009576EC"/>
    <w:rsid w:val="00970F1D"/>
    <w:rsid w:val="00977234"/>
    <w:rsid w:val="009845D3"/>
    <w:rsid w:val="009B394B"/>
    <w:rsid w:val="009B4CEE"/>
    <w:rsid w:val="009B5F05"/>
    <w:rsid w:val="009B66D8"/>
    <w:rsid w:val="009C3938"/>
    <w:rsid w:val="009C5C4D"/>
    <w:rsid w:val="009D1AAE"/>
    <w:rsid w:val="009D6649"/>
    <w:rsid w:val="009E011A"/>
    <w:rsid w:val="009E6EC1"/>
    <w:rsid w:val="009E76EC"/>
    <w:rsid w:val="009F0C35"/>
    <w:rsid w:val="009F16B3"/>
    <w:rsid w:val="009F236E"/>
    <w:rsid w:val="009F4ECA"/>
    <w:rsid w:val="009F67DC"/>
    <w:rsid w:val="009F7C4D"/>
    <w:rsid w:val="00A042A2"/>
    <w:rsid w:val="00A138DC"/>
    <w:rsid w:val="00A13F8A"/>
    <w:rsid w:val="00A2011B"/>
    <w:rsid w:val="00A21DAF"/>
    <w:rsid w:val="00A3191A"/>
    <w:rsid w:val="00A32E98"/>
    <w:rsid w:val="00A334C4"/>
    <w:rsid w:val="00A3729A"/>
    <w:rsid w:val="00A40757"/>
    <w:rsid w:val="00A4169A"/>
    <w:rsid w:val="00A43E26"/>
    <w:rsid w:val="00A57A94"/>
    <w:rsid w:val="00A75D1C"/>
    <w:rsid w:val="00A766A3"/>
    <w:rsid w:val="00A8372D"/>
    <w:rsid w:val="00A86581"/>
    <w:rsid w:val="00A974E1"/>
    <w:rsid w:val="00A976EC"/>
    <w:rsid w:val="00AA6576"/>
    <w:rsid w:val="00AB1CA7"/>
    <w:rsid w:val="00AB3013"/>
    <w:rsid w:val="00AB6A01"/>
    <w:rsid w:val="00AC088B"/>
    <w:rsid w:val="00AC3855"/>
    <w:rsid w:val="00AC5D44"/>
    <w:rsid w:val="00AE00EC"/>
    <w:rsid w:val="00AE2D81"/>
    <w:rsid w:val="00AE441B"/>
    <w:rsid w:val="00AE4536"/>
    <w:rsid w:val="00B00AD7"/>
    <w:rsid w:val="00B04647"/>
    <w:rsid w:val="00B21EC1"/>
    <w:rsid w:val="00B2306E"/>
    <w:rsid w:val="00B23D9C"/>
    <w:rsid w:val="00B25AA1"/>
    <w:rsid w:val="00B33993"/>
    <w:rsid w:val="00B75304"/>
    <w:rsid w:val="00B875B3"/>
    <w:rsid w:val="00B93457"/>
    <w:rsid w:val="00BB1492"/>
    <w:rsid w:val="00BB1FC2"/>
    <w:rsid w:val="00BB7385"/>
    <w:rsid w:val="00BB7656"/>
    <w:rsid w:val="00BB7D0F"/>
    <w:rsid w:val="00BD12CE"/>
    <w:rsid w:val="00BE0EDE"/>
    <w:rsid w:val="00BF5BD9"/>
    <w:rsid w:val="00C01E28"/>
    <w:rsid w:val="00C01FC2"/>
    <w:rsid w:val="00C029B8"/>
    <w:rsid w:val="00C0675A"/>
    <w:rsid w:val="00C10442"/>
    <w:rsid w:val="00C11A4F"/>
    <w:rsid w:val="00C1613E"/>
    <w:rsid w:val="00C227E5"/>
    <w:rsid w:val="00C233AF"/>
    <w:rsid w:val="00C242EE"/>
    <w:rsid w:val="00C24413"/>
    <w:rsid w:val="00C251C3"/>
    <w:rsid w:val="00C32B88"/>
    <w:rsid w:val="00C417B5"/>
    <w:rsid w:val="00C62BE8"/>
    <w:rsid w:val="00C646CF"/>
    <w:rsid w:val="00C66C10"/>
    <w:rsid w:val="00C67C02"/>
    <w:rsid w:val="00C82DE2"/>
    <w:rsid w:val="00C83821"/>
    <w:rsid w:val="00C90E4A"/>
    <w:rsid w:val="00C93766"/>
    <w:rsid w:val="00C956F3"/>
    <w:rsid w:val="00CB1609"/>
    <w:rsid w:val="00CB44E4"/>
    <w:rsid w:val="00CD6354"/>
    <w:rsid w:val="00CE6B6F"/>
    <w:rsid w:val="00D01292"/>
    <w:rsid w:val="00D01712"/>
    <w:rsid w:val="00D042E9"/>
    <w:rsid w:val="00D065DD"/>
    <w:rsid w:val="00D11829"/>
    <w:rsid w:val="00D21530"/>
    <w:rsid w:val="00D32D67"/>
    <w:rsid w:val="00D348A7"/>
    <w:rsid w:val="00D36D78"/>
    <w:rsid w:val="00D516CE"/>
    <w:rsid w:val="00D54775"/>
    <w:rsid w:val="00D83E80"/>
    <w:rsid w:val="00D8677C"/>
    <w:rsid w:val="00D87D86"/>
    <w:rsid w:val="00D90570"/>
    <w:rsid w:val="00D92D3C"/>
    <w:rsid w:val="00D97FF0"/>
    <w:rsid w:val="00DB0861"/>
    <w:rsid w:val="00DB7CC8"/>
    <w:rsid w:val="00DC4E77"/>
    <w:rsid w:val="00DD16F6"/>
    <w:rsid w:val="00DD23DF"/>
    <w:rsid w:val="00DF1D9A"/>
    <w:rsid w:val="00DF3A20"/>
    <w:rsid w:val="00E047B4"/>
    <w:rsid w:val="00E10F9A"/>
    <w:rsid w:val="00E31DCF"/>
    <w:rsid w:val="00E4007A"/>
    <w:rsid w:val="00E43530"/>
    <w:rsid w:val="00E43C5D"/>
    <w:rsid w:val="00E45446"/>
    <w:rsid w:val="00E459B5"/>
    <w:rsid w:val="00E61BD6"/>
    <w:rsid w:val="00E72009"/>
    <w:rsid w:val="00E73802"/>
    <w:rsid w:val="00E76227"/>
    <w:rsid w:val="00E808BF"/>
    <w:rsid w:val="00E85A51"/>
    <w:rsid w:val="00E9498E"/>
    <w:rsid w:val="00E959AD"/>
    <w:rsid w:val="00E97180"/>
    <w:rsid w:val="00EA6218"/>
    <w:rsid w:val="00EB3635"/>
    <w:rsid w:val="00EB7CFE"/>
    <w:rsid w:val="00EC12F3"/>
    <w:rsid w:val="00EC1E08"/>
    <w:rsid w:val="00EC2B8F"/>
    <w:rsid w:val="00EC4838"/>
    <w:rsid w:val="00EC4D0C"/>
    <w:rsid w:val="00EC57C0"/>
    <w:rsid w:val="00EC5F16"/>
    <w:rsid w:val="00EC6BB3"/>
    <w:rsid w:val="00EC7ABD"/>
    <w:rsid w:val="00ED059E"/>
    <w:rsid w:val="00ED2296"/>
    <w:rsid w:val="00EE111D"/>
    <w:rsid w:val="00EF48B1"/>
    <w:rsid w:val="00F11D38"/>
    <w:rsid w:val="00F20195"/>
    <w:rsid w:val="00F23F0F"/>
    <w:rsid w:val="00F248F3"/>
    <w:rsid w:val="00F320D7"/>
    <w:rsid w:val="00F37325"/>
    <w:rsid w:val="00F43FE6"/>
    <w:rsid w:val="00F44FF3"/>
    <w:rsid w:val="00F514C5"/>
    <w:rsid w:val="00F53C37"/>
    <w:rsid w:val="00F55991"/>
    <w:rsid w:val="00F6216E"/>
    <w:rsid w:val="00F6377F"/>
    <w:rsid w:val="00F64AF5"/>
    <w:rsid w:val="00F7370D"/>
    <w:rsid w:val="00F73B45"/>
    <w:rsid w:val="00F76995"/>
    <w:rsid w:val="00F804BF"/>
    <w:rsid w:val="00F82415"/>
    <w:rsid w:val="00F8241D"/>
    <w:rsid w:val="00F842BD"/>
    <w:rsid w:val="00FA6CFD"/>
    <w:rsid w:val="00FB5471"/>
    <w:rsid w:val="00FC3015"/>
    <w:rsid w:val="00FC308D"/>
    <w:rsid w:val="00FD025A"/>
    <w:rsid w:val="00FD271B"/>
    <w:rsid w:val="00FE2B2B"/>
    <w:rsid w:val="00FF42B5"/>
    <w:rsid w:val="00FF763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0384"/>
    <w:pPr>
      <w:overflowPunct w:val="0"/>
      <w:autoSpaceDE w:val="0"/>
      <w:autoSpaceDN w:val="0"/>
      <w:adjustRightInd w:val="0"/>
      <w:ind w:firstLine="709"/>
      <w:jc w:val="both"/>
      <w:textAlignment w:val="baseline"/>
    </w:pPr>
    <w:rPr>
      <w:rFonts w:ascii="Times New Roman" w:eastAsia="Times New Roman" w:hAnsi="Times New Roman"/>
      <w:sz w:val="24"/>
    </w:rPr>
  </w:style>
  <w:style w:type="paragraph" w:styleId="1">
    <w:name w:val="heading 1"/>
    <w:basedOn w:val="a"/>
    <w:next w:val="a"/>
    <w:link w:val="10"/>
    <w:uiPriority w:val="99"/>
    <w:qFormat/>
    <w:rsid w:val="00E10F9A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DB7CC8"/>
    <w:rPr>
      <w:rFonts w:ascii="Cambria" w:hAnsi="Cambria" w:cs="Times New Roman"/>
      <w:b/>
      <w:bCs/>
      <w:kern w:val="32"/>
      <w:sz w:val="32"/>
      <w:szCs w:val="32"/>
    </w:rPr>
  </w:style>
  <w:style w:type="paragraph" w:customStyle="1" w:styleId="100">
    <w:name w:val="Стиль10"/>
    <w:basedOn w:val="a"/>
    <w:uiPriority w:val="99"/>
    <w:rsid w:val="00460384"/>
    <w:pPr>
      <w:tabs>
        <w:tab w:val="left" w:pos="964"/>
      </w:tabs>
      <w:overflowPunct/>
      <w:autoSpaceDE/>
      <w:autoSpaceDN/>
      <w:adjustRightInd/>
      <w:ind w:left="992" w:hanging="283"/>
      <w:textAlignment w:val="auto"/>
    </w:pPr>
    <w:rPr>
      <w:sz w:val="28"/>
    </w:rPr>
  </w:style>
  <w:style w:type="paragraph" w:styleId="a3">
    <w:name w:val="header"/>
    <w:basedOn w:val="a"/>
    <w:link w:val="a4"/>
    <w:uiPriority w:val="99"/>
    <w:semiHidden/>
    <w:rsid w:val="00401BC4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locked/>
    <w:rsid w:val="00401BC4"/>
    <w:rPr>
      <w:rFonts w:ascii="Times New Roman" w:hAnsi="Times New Roman" w:cs="Times New Roman"/>
      <w:sz w:val="24"/>
    </w:rPr>
  </w:style>
  <w:style w:type="paragraph" w:styleId="a5">
    <w:name w:val="footer"/>
    <w:basedOn w:val="a"/>
    <w:link w:val="a6"/>
    <w:uiPriority w:val="99"/>
    <w:rsid w:val="00401BC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locked/>
    <w:rsid w:val="00401BC4"/>
    <w:rPr>
      <w:rFonts w:ascii="Times New Roman" w:hAnsi="Times New Roman" w:cs="Times New Roman"/>
      <w:sz w:val="24"/>
    </w:rPr>
  </w:style>
  <w:style w:type="paragraph" w:styleId="a7">
    <w:name w:val="List Paragraph"/>
    <w:basedOn w:val="a"/>
    <w:uiPriority w:val="99"/>
    <w:qFormat/>
    <w:rsid w:val="004A4E98"/>
    <w:pPr>
      <w:overflowPunct/>
      <w:autoSpaceDE/>
      <w:autoSpaceDN/>
      <w:adjustRightInd/>
      <w:ind w:left="720"/>
      <w:contextualSpacing/>
      <w:textAlignment w:val="auto"/>
    </w:pPr>
    <w:rPr>
      <w:szCs w:val="24"/>
    </w:rPr>
  </w:style>
  <w:style w:type="paragraph" w:styleId="a8">
    <w:name w:val="Body Text Indent"/>
    <w:basedOn w:val="a"/>
    <w:link w:val="a9"/>
    <w:uiPriority w:val="99"/>
    <w:rsid w:val="000869D5"/>
    <w:pPr>
      <w:overflowPunct/>
      <w:autoSpaceDE/>
      <w:autoSpaceDN/>
      <w:adjustRightInd/>
      <w:spacing w:line="360" w:lineRule="auto"/>
      <w:ind w:firstLine="720"/>
      <w:textAlignment w:val="auto"/>
    </w:pPr>
    <w:rPr>
      <w:rFonts w:ascii="Arial" w:hAnsi="Arial"/>
    </w:rPr>
  </w:style>
  <w:style w:type="character" w:customStyle="1" w:styleId="a9">
    <w:name w:val="Основной текст с отступом Знак"/>
    <w:basedOn w:val="a0"/>
    <w:link w:val="a8"/>
    <w:uiPriority w:val="99"/>
    <w:locked/>
    <w:rsid w:val="000869D5"/>
    <w:rPr>
      <w:rFonts w:ascii="Arial" w:hAnsi="Arial" w:cs="Times New Roman"/>
      <w:sz w:val="24"/>
    </w:rPr>
  </w:style>
  <w:style w:type="table" w:styleId="aa">
    <w:name w:val="Table Grid"/>
    <w:basedOn w:val="a1"/>
    <w:uiPriority w:val="99"/>
    <w:rsid w:val="008436D3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onsNormal">
    <w:name w:val="ConsNormal"/>
    <w:uiPriority w:val="99"/>
    <w:rsid w:val="008436D3"/>
    <w:pPr>
      <w:widowControl w:val="0"/>
      <w:autoSpaceDE w:val="0"/>
      <w:autoSpaceDN w:val="0"/>
      <w:adjustRightInd w:val="0"/>
      <w:ind w:firstLine="720"/>
      <w:jc w:val="both"/>
    </w:pPr>
    <w:rPr>
      <w:rFonts w:ascii="Arial" w:eastAsia="Times New Roman" w:hAnsi="Arial" w:cs="Arial"/>
      <w:sz w:val="24"/>
      <w:szCs w:val="24"/>
    </w:rPr>
  </w:style>
  <w:style w:type="paragraph" w:styleId="HTML">
    <w:name w:val="HTML Preformatted"/>
    <w:basedOn w:val="a"/>
    <w:link w:val="HTML0"/>
    <w:uiPriority w:val="99"/>
    <w:rsid w:val="008436D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overflowPunct/>
      <w:autoSpaceDE/>
      <w:autoSpaceDN/>
      <w:adjustRightInd/>
      <w:textAlignment w:val="auto"/>
    </w:pPr>
    <w:rPr>
      <w:rFonts w:ascii="Courier New" w:hAnsi="Courier New" w:cs="Courier New"/>
      <w:sz w:val="20"/>
    </w:rPr>
  </w:style>
  <w:style w:type="character" w:customStyle="1" w:styleId="HTML0">
    <w:name w:val="Стандартный HTML Знак"/>
    <w:basedOn w:val="a0"/>
    <w:link w:val="HTML"/>
    <w:uiPriority w:val="99"/>
    <w:locked/>
    <w:rsid w:val="008436D3"/>
    <w:rPr>
      <w:rFonts w:ascii="Courier New" w:hAnsi="Courier New" w:cs="Courier New"/>
    </w:rPr>
  </w:style>
  <w:style w:type="paragraph" w:customStyle="1" w:styleId="ab">
    <w:name w:val="Стиль"/>
    <w:basedOn w:val="a"/>
    <w:next w:val="ac"/>
    <w:uiPriority w:val="99"/>
    <w:rsid w:val="008436D3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 Unicode MS" w:eastAsia="Arial Unicode MS" w:cs="Arial Unicode MS"/>
      <w:szCs w:val="24"/>
    </w:rPr>
  </w:style>
  <w:style w:type="paragraph" w:styleId="ac">
    <w:name w:val="Normal (Web)"/>
    <w:basedOn w:val="a"/>
    <w:uiPriority w:val="99"/>
    <w:semiHidden/>
    <w:rsid w:val="008436D3"/>
    <w:rPr>
      <w:szCs w:val="24"/>
    </w:rPr>
  </w:style>
  <w:style w:type="paragraph" w:customStyle="1" w:styleId="ConsPlusNormal">
    <w:name w:val="ConsPlusNormal"/>
    <w:uiPriority w:val="99"/>
    <w:rsid w:val="00223076"/>
    <w:pPr>
      <w:widowControl w:val="0"/>
      <w:autoSpaceDE w:val="0"/>
      <w:autoSpaceDN w:val="0"/>
      <w:adjustRightInd w:val="0"/>
      <w:ind w:firstLine="709"/>
      <w:jc w:val="both"/>
    </w:pPr>
    <w:rPr>
      <w:rFonts w:ascii="Arial" w:eastAsia="Times New Roman" w:hAnsi="Arial" w:cs="Arial"/>
    </w:rPr>
  </w:style>
  <w:style w:type="paragraph" w:styleId="ad">
    <w:name w:val="Body Text"/>
    <w:basedOn w:val="a"/>
    <w:link w:val="ae"/>
    <w:uiPriority w:val="99"/>
    <w:rsid w:val="00D065DD"/>
    <w:pPr>
      <w:spacing w:after="120"/>
    </w:pPr>
  </w:style>
  <w:style w:type="character" w:customStyle="1" w:styleId="ae">
    <w:name w:val="Основной текст Знак"/>
    <w:basedOn w:val="a0"/>
    <w:link w:val="ad"/>
    <w:uiPriority w:val="99"/>
    <w:semiHidden/>
    <w:locked/>
    <w:rsid w:val="00FF42B5"/>
    <w:rPr>
      <w:rFonts w:ascii="Times New Roman" w:hAnsi="Times New Roman" w:cs="Times New Roman"/>
      <w:sz w:val="20"/>
      <w:szCs w:val="20"/>
    </w:rPr>
  </w:style>
  <w:style w:type="paragraph" w:styleId="af">
    <w:name w:val="Body Text First Indent"/>
    <w:basedOn w:val="ad"/>
    <w:link w:val="af0"/>
    <w:uiPriority w:val="99"/>
    <w:rsid w:val="00D065DD"/>
    <w:pPr>
      <w:ind w:firstLine="210"/>
    </w:pPr>
  </w:style>
  <w:style w:type="character" w:customStyle="1" w:styleId="af0">
    <w:name w:val="Красная строка Знак"/>
    <w:basedOn w:val="ae"/>
    <w:link w:val="af"/>
    <w:uiPriority w:val="99"/>
    <w:semiHidden/>
    <w:locked/>
    <w:rsid w:val="00FF42B5"/>
  </w:style>
  <w:style w:type="paragraph" w:styleId="3">
    <w:name w:val="Body Text Indent 3"/>
    <w:basedOn w:val="a"/>
    <w:link w:val="30"/>
    <w:uiPriority w:val="99"/>
    <w:rsid w:val="00301508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semiHidden/>
    <w:locked/>
    <w:rsid w:val="00FF42B5"/>
    <w:rPr>
      <w:rFonts w:ascii="Times New Roman" w:hAnsi="Times New Roman" w:cs="Times New Roman"/>
      <w:sz w:val="16"/>
      <w:szCs w:val="16"/>
    </w:rPr>
  </w:style>
  <w:style w:type="paragraph" w:customStyle="1" w:styleId="Style1">
    <w:name w:val="Style1"/>
    <w:basedOn w:val="a"/>
    <w:uiPriority w:val="99"/>
    <w:rsid w:val="00020964"/>
    <w:pPr>
      <w:widowControl w:val="0"/>
      <w:overflowPunct/>
      <w:ind w:firstLine="0"/>
      <w:jc w:val="left"/>
      <w:textAlignment w:val="auto"/>
    </w:pPr>
    <w:rPr>
      <w:szCs w:val="24"/>
    </w:rPr>
  </w:style>
  <w:style w:type="character" w:styleId="af1">
    <w:name w:val="Hyperlink"/>
    <w:basedOn w:val="a0"/>
    <w:uiPriority w:val="99"/>
    <w:rsid w:val="00625707"/>
    <w:rPr>
      <w:rFonts w:cs="Times New Roman"/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76626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662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66266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662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6626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662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6626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66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66266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66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662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76626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662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66267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662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76626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662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662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662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662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66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662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66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662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662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76626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766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662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oleObject" Target="embeddings/oleObject4.bin"/><Relationship Id="rId18" Type="http://schemas.openxmlformats.org/officeDocument/2006/relationships/hyperlink" Target="consultantplus://offline/ref=C1728F21CB20E86AB27816453CB9C3A9F05D795C1062F9FD83E3A39B17EA907DD16B98E6F0BF127Dz3e8I" TargetMode="External"/><Relationship Id="rId26" Type="http://schemas.openxmlformats.org/officeDocument/2006/relationships/image" Target="media/image12.emf"/><Relationship Id="rId3" Type="http://schemas.openxmlformats.org/officeDocument/2006/relationships/settings" Target="settings.xml"/><Relationship Id="rId21" Type="http://schemas.openxmlformats.org/officeDocument/2006/relationships/image" Target="media/image7.emf"/><Relationship Id="rId7" Type="http://schemas.openxmlformats.org/officeDocument/2006/relationships/image" Target="media/image1.wmf"/><Relationship Id="rId12" Type="http://schemas.openxmlformats.org/officeDocument/2006/relationships/image" Target="media/image3.wmf"/><Relationship Id="rId17" Type="http://schemas.openxmlformats.org/officeDocument/2006/relationships/oleObject" Target="embeddings/oleObject7.bin"/><Relationship Id="rId25" Type="http://schemas.openxmlformats.org/officeDocument/2006/relationships/image" Target="media/image11.emf"/><Relationship Id="rId2" Type="http://schemas.openxmlformats.org/officeDocument/2006/relationships/styles" Target="styles.xml"/><Relationship Id="rId16" Type="http://schemas.openxmlformats.org/officeDocument/2006/relationships/oleObject" Target="embeddings/oleObject6.bin"/><Relationship Id="rId20" Type="http://schemas.openxmlformats.org/officeDocument/2006/relationships/image" Target="media/image6.emf"/><Relationship Id="rId29" Type="http://schemas.openxmlformats.org/officeDocument/2006/relationships/image" Target="media/image15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oleObject" Target="embeddings/oleObject3.bin"/><Relationship Id="rId24" Type="http://schemas.openxmlformats.org/officeDocument/2006/relationships/image" Target="media/image10.emf"/><Relationship Id="rId32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oleObject" Target="embeddings/oleObject5.bin"/><Relationship Id="rId23" Type="http://schemas.openxmlformats.org/officeDocument/2006/relationships/image" Target="media/image9.emf"/><Relationship Id="rId28" Type="http://schemas.openxmlformats.org/officeDocument/2006/relationships/image" Target="media/image14.emf"/><Relationship Id="rId10" Type="http://schemas.openxmlformats.org/officeDocument/2006/relationships/image" Target="media/image2.wmf"/><Relationship Id="rId19" Type="http://schemas.openxmlformats.org/officeDocument/2006/relationships/image" Target="media/image5.emf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4.wmf"/><Relationship Id="rId22" Type="http://schemas.openxmlformats.org/officeDocument/2006/relationships/image" Target="media/image8.emf"/><Relationship Id="rId27" Type="http://schemas.openxmlformats.org/officeDocument/2006/relationships/image" Target="media/image13.emf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812</TotalTime>
  <Pages>39</Pages>
  <Words>9592</Words>
  <Characters>54681</Characters>
  <Application>Microsoft Office Word</Application>
  <DocSecurity>0</DocSecurity>
  <Lines>455</Lines>
  <Paragraphs>128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Департамент</vt:lpstr>
    </vt:vector>
  </TitlesOfParts>
  <Company>Microsoft</Company>
  <LinksUpToDate>false</LinksUpToDate>
  <CharactersWithSpaces>64145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Департамент</dc:title>
  <dc:subject/>
  <dc:creator>1</dc:creator>
  <cp:keywords/>
  <dc:description/>
  <cp:lastModifiedBy>6</cp:lastModifiedBy>
  <cp:revision>62</cp:revision>
  <cp:lastPrinted>2017-10-27T08:44:00Z</cp:lastPrinted>
  <dcterms:created xsi:type="dcterms:W3CDTF">2014-11-10T13:00:00Z</dcterms:created>
  <dcterms:modified xsi:type="dcterms:W3CDTF">2020-01-31T11:42:00Z</dcterms:modified>
</cp:coreProperties>
</file>