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12" w:rsidRDefault="00F8773C" w:rsidP="00F8773C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0618">
        <w:rPr>
          <w:rFonts w:ascii="Times New Roman" w:hAnsi="Times New Roman" w:cs="Times New Roman"/>
          <w:b/>
          <w:sz w:val="32"/>
          <w:szCs w:val="32"/>
        </w:rPr>
        <w:t>Вопросы для подготовки к зачету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8773C" w:rsidRDefault="00F8773C" w:rsidP="00F8773C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(УР ГОЧС)</w:t>
      </w:r>
      <w:r w:rsidRPr="00D30618">
        <w:rPr>
          <w:rFonts w:ascii="Times New Roman" w:hAnsi="Times New Roman" w:cs="Times New Roman"/>
          <w:b/>
          <w:sz w:val="32"/>
          <w:szCs w:val="32"/>
        </w:rPr>
        <w:t>.</w:t>
      </w:r>
    </w:p>
    <w:p w:rsidR="005A7212" w:rsidRDefault="005A7212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8773C" w:rsidRPr="00E36227" w:rsidRDefault="00F8773C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1. Основные задачи в области гражданской обороны.</w:t>
      </w:r>
    </w:p>
    <w:p w:rsidR="00F8773C" w:rsidRPr="00E36227" w:rsidRDefault="00F8773C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2. Принципы организации и ведения гражданской обороны.</w:t>
      </w:r>
    </w:p>
    <w:p w:rsidR="00F8773C" w:rsidRPr="00E36227" w:rsidRDefault="00F8773C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3. Полномочия организаций в области гражданской обороны.</w:t>
      </w:r>
    </w:p>
    <w:p w:rsidR="00F8773C" w:rsidRPr="00E36227" w:rsidRDefault="00F8773C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4. Права и обязанности граждан РФ в области гражданской обороны.</w:t>
      </w:r>
    </w:p>
    <w:p w:rsidR="00F8773C" w:rsidRPr="00E36227" w:rsidRDefault="00F8773C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5. Кто осуществляет руководство гражданской обороной?</w:t>
      </w:r>
    </w:p>
    <w:p w:rsidR="00F8773C" w:rsidRPr="00E36227" w:rsidRDefault="00F8773C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6. Какие органы осуществляют управление гражданской обороной?</w:t>
      </w:r>
    </w:p>
    <w:p w:rsidR="00F8773C" w:rsidRPr="00E36227" w:rsidRDefault="00F8773C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 xml:space="preserve">7. </w:t>
      </w:r>
      <w:r w:rsidR="00E33805" w:rsidRPr="00E36227">
        <w:rPr>
          <w:rFonts w:ascii="Times New Roman" w:hAnsi="Times New Roman" w:cs="Times New Roman"/>
          <w:sz w:val="28"/>
          <w:szCs w:val="28"/>
        </w:rPr>
        <w:t>В каких организациях создаются НАСФ</w:t>
      </w:r>
      <w:r w:rsidR="00DE5FE6" w:rsidRPr="00E36227">
        <w:rPr>
          <w:rFonts w:ascii="Times New Roman" w:hAnsi="Times New Roman" w:cs="Times New Roman"/>
          <w:sz w:val="28"/>
          <w:szCs w:val="28"/>
        </w:rPr>
        <w:t xml:space="preserve"> или формирования по обеспечению выполнения мероприятий гражданской обороны?</w:t>
      </w:r>
    </w:p>
    <w:p w:rsidR="00544041" w:rsidRPr="00E36227" w:rsidRDefault="00544041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8. Каким нормативным правовым актом  определен порядок создания (назначения) в организациях структурных подразделений (работников) уполномоченных на решение задач в области гражданской</w:t>
      </w:r>
    </w:p>
    <w:p w:rsidR="00544041" w:rsidRPr="00E36227" w:rsidRDefault="00544041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 xml:space="preserve"> обороны?</w:t>
      </w:r>
    </w:p>
    <w:p w:rsidR="00544041" w:rsidRPr="00E36227" w:rsidRDefault="00544041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9. Каким нормативным правовым актом определены функциональные обязанности работника, уполномоченного на решение задач в области гражданской обороны?</w:t>
      </w:r>
    </w:p>
    <w:p w:rsidR="00544041" w:rsidRPr="00E36227" w:rsidRDefault="00544041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 xml:space="preserve">10. </w:t>
      </w:r>
      <w:r w:rsidR="0087200E" w:rsidRPr="00E36227">
        <w:rPr>
          <w:rFonts w:ascii="Times New Roman" w:hAnsi="Times New Roman" w:cs="Times New Roman"/>
          <w:sz w:val="28"/>
          <w:szCs w:val="28"/>
        </w:rPr>
        <w:t>Основные задачи РСЧС.</w:t>
      </w:r>
    </w:p>
    <w:p w:rsidR="0087200E" w:rsidRPr="00E36227" w:rsidRDefault="0087200E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11. Какие органы управления создаются в РСЧС?</w:t>
      </w:r>
    </w:p>
    <w:p w:rsidR="0087200E" w:rsidRPr="00E36227" w:rsidRDefault="0087200E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12. В каком режиме могут функционировать органы управления РСЧС?</w:t>
      </w:r>
    </w:p>
    <w:p w:rsidR="0087200E" w:rsidRPr="00E36227" w:rsidRDefault="0087200E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13. Основные принципы защиты населения от ЧС.</w:t>
      </w:r>
    </w:p>
    <w:p w:rsidR="0087200E" w:rsidRPr="00E36227" w:rsidRDefault="0087200E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14. Обязанности организаций в области защиты населения и территорий от чрезвычайных ситуаций.</w:t>
      </w:r>
    </w:p>
    <w:p w:rsidR="0087200E" w:rsidRPr="00E36227" w:rsidRDefault="0087200E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15. Права и обязанности граждан в области защиты населения и территорий от чрезвычайных ситуаций.</w:t>
      </w:r>
    </w:p>
    <w:p w:rsidR="0087200E" w:rsidRPr="00E36227" w:rsidRDefault="0087200E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16. Перечень документов по гражданской обороне и защите от чрезвычайных ситуаций, разрабатываемых в организации.</w:t>
      </w:r>
      <w:r w:rsidR="00E36227" w:rsidRPr="00E36227">
        <w:rPr>
          <w:rFonts w:ascii="Times New Roman" w:hAnsi="Times New Roman" w:cs="Times New Roman"/>
          <w:sz w:val="28"/>
          <w:szCs w:val="28"/>
        </w:rPr>
        <w:t xml:space="preserve"> Порядок разработки планирующих документов.</w:t>
      </w:r>
    </w:p>
    <w:p w:rsidR="0087200E" w:rsidRPr="00E36227" w:rsidRDefault="0087200E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17. Степени готовности гражданской обороны.</w:t>
      </w:r>
      <w:r w:rsidR="00E36227" w:rsidRPr="00E36227">
        <w:rPr>
          <w:rFonts w:ascii="Times New Roman" w:hAnsi="Times New Roman" w:cs="Times New Roman"/>
          <w:sz w:val="28"/>
          <w:szCs w:val="28"/>
        </w:rPr>
        <w:t xml:space="preserve"> Порядок приведения гражданской обороны организации в различные степени готовности.</w:t>
      </w:r>
    </w:p>
    <w:p w:rsidR="0087200E" w:rsidRPr="00E36227" w:rsidRDefault="0087200E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18. Каким нормативным правовым актом определен порядок разработки Плана гражданской обороны организации?</w:t>
      </w:r>
    </w:p>
    <w:p w:rsidR="0087200E" w:rsidRPr="00E36227" w:rsidRDefault="0087200E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 xml:space="preserve">19. </w:t>
      </w:r>
      <w:r w:rsidR="00E36227" w:rsidRPr="00E36227">
        <w:rPr>
          <w:rFonts w:ascii="Times New Roman" w:hAnsi="Times New Roman" w:cs="Times New Roman"/>
          <w:sz w:val="28"/>
          <w:szCs w:val="28"/>
        </w:rPr>
        <w:t>Какой нормативный правовой акт определят порядок отнесения организаций к категориям по гражданской обороне?</w:t>
      </w:r>
    </w:p>
    <w:p w:rsidR="00E36227" w:rsidRPr="00E36227" w:rsidRDefault="00E36227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20. Какой нормативный правовой акт утверждает критерии информации о чрезвычайных ситуациях?</w:t>
      </w:r>
    </w:p>
    <w:p w:rsidR="00E36227" w:rsidRPr="00E36227" w:rsidRDefault="00E36227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21. Каким нормативным правовым актом определен порядок организации и ведении гражданской обороны в муниципальных образованиях и организациях?</w:t>
      </w:r>
    </w:p>
    <w:p w:rsidR="00E36227" w:rsidRPr="00E36227" w:rsidRDefault="00E36227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22. Каким нормативным правовым актом определен порядок разработки паспорта безопасности опасного объекта?</w:t>
      </w:r>
    </w:p>
    <w:p w:rsidR="00E36227" w:rsidRDefault="00E36227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6227">
        <w:rPr>
          <w:rFonts w:ascii="Times New Roman" w:hAnsi="Times New Roman" w:cs="Times New Roman"/>
          <w:sz w:val="28"/>
          <w:szCs w:val="28"/>
        </w:rPr>
        <w:t>23. Порядок подготовки должностных лиц и работников организации в области гражданской обороны и защиты от чрезвычайных ситуаций природного и техногенного характера.</w:t>
      </w: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В каких организациях создаются локальные системы оповещения?</w:t>
      </w: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Какие объекты относятся к критически важным?</w:t>
      </w: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Какие объекты относятся к потенциально опасным?</w:t>
      </w: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27. С какой целью в организации создаются запасы гражданской обороны?</w:t>
      </w: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Что относится к защитным сооружения гражданской обороны?</w:t>
      </w: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Что запрещается при эксплуатации защитных сооружений в мирное время?</w:t>
      </w: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Pr="00713C58">
        <w:rPr>
          <w:rFonts w:ascii="Times New Roman" w:hAnsi="Times New Roman" w:cs="Times New Roman"/>
          <w:sz w:val="28"/>
          <w:szCs w:val="28"/>
        </w:rPr>
        <w:t>Какова ответственность физических и юридических лиц за невыполнение мероприятий гражданской обороны и защиты от чрезвычайных ситуаций природного и техногенного характера?</w:t>
      </w: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3C58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3C58" w:rsidRPr="00E36227" w:rsidRDefault="00713C58" w:rsidP="00E36227">
      <w:pPr>
        <w:tabs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342C3" w:rsidRDefault="00E342C3">
      <w:bookmarkStart w:id="0" w:name="_GoBack"/>
      <w:bookmarkEnd w:id="0"/>
    </w:p>
    <w:sectPr w:rsidR="00E342C3" w:rsidSect="00BA4898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8773C"/>
    <w:rsid w:val="004E29B0"/>
    <w:rsid w:val="00544041"/>
    <w:rsid w:val="005A7212"/>
    <w:rsid w:val="00713C58"/>
    <w:rsid w:val="0084475C"/>
    <w:rsid w:val="0087200E"/>
    <w:rsid w:val="00BA4898"/>
    <w:rsid w:val="00DE5FE6"/>
    <w:rsid w:val="00E33805"/>
    <w:rsid w:val="00E342C3"/>
    <w:rsid w:val="00E36227"/>
    <w:rsid w:val="00F8773C"/>
    <w:rsid w:val="00FD3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3C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3C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3</cp:lastModifiedBy>
  <cp:revision>4</cp:revision>
  <dcterms:created xsi:type="dcterms:W3CDTF">2017-08-28T11:45:00Z</dcterms:created>
  <dcterms:modified xsi:type="dcterms:W3CDTF">2017-10-03T11:01:00Z</dcterms:modified>
</cp:coreProperties>
</file>