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53" w:rsidRDefault="001B3153" w:rsidP="001B3153">
      <w:pPr>
        <w:pStyle w:val="af4"/>
        <w:spacing w:after="0"/>
        <w:ind w:left="20" w:right="20" w:hanging="20"/>
        <w:rPr>
          <w:b/>
          <w:sz w:val="40"/>
          <w:szCs w:val="28"/>
        </w:rPr>
      </w:pPr>
      <w:r>
        <w:rPr>
          <w:b/>
          <w:sz w:val="40"/>
          <w:szCs w:val="28"/>
        </w:rPr>
        <w:t xml:space="preserve">Элективный Модуль </w:t>
      </w:r>
      <w:r>
        <w:rPr>
          <w:b/>
          <w:sz w:val="40"/>
          <w:szCs w:val="28"/>
          <w:lang w:val="en-US"/>
        </w:rPr>
        <w:t>I</w:t>
      </w:r>
    </w:p>
    <w:p w:rsidR="001B3153" w:rsidRDefault="001B3153" w:rsidP="001B3153">
      <w:pPr>
        <w:pStyle w:val="32"/>
        <w:shd w:val="clear" w:color="auto" w:fill="auto"/>
        <w:tabs>
          <w:tab w:val="left" w:pos="0"/>
          <w:tab w:val="left" w:pos="697"/>
        </w:tabs>
        <w:spacing w:after="0" w:line="240" w:lineRule="auto"/>
        <w:ind w:left="20" w:right="20" w:hanging="20"/>
        <w:rPr>
          <w:sz w:val="32"/>
          <w:szCs w:val="32"/>
        </w:rPr>
      </w:pPr>
      <w:r>
        <w:rPr>
          <w:sz w:val="36"/>
          <w:szCs w:val="32"/>
        </w:rPr>
        <w:t>«Основы обеспечения защиты населения и территории от ЧС и ведения ГО»</w:t>
      </w:r>
    </w:p>
    <w:p w:rsidR="001B3153" w:rsidRDefault="001B3153" w:rsidP="001B3153">
      <w:pPr>
        <w:pStyle w:val="af4"/>
        <w:spacing w:after="0"/>
        <w:ind w:left="20" w:right="20" w:hanging="20"/>
        <w:jc w:val="both"/>
        <w:rPr>
          <w:b/>
          <w:sz w:val="40"/>
          <w:szCs w:val="28"/>
        </w:rPr>
      </w:pPr>
    </w:p>
    <w:p w:rsidR="00D1066D" w:rsidRDefault="008E408E" w:rsidP="001B3153">
      <w:pPr>
        <w:pStyle w:val="ConsPlusNormal"/>
        <w:ind w:left="20" w:right="20" w:hanging="20"/>
        <w:jc w:val="center"/>
        <w:rPr>
          <w:rFonts w:eastAsia="Times New Roman"/>
          <w:b/>
          <w:sz w:val="32"/>
          <w:szCs w:val="32"/>
        </w:rPr>
      </w:pPr>
      <w:r w:rsidRPr="001B3153">
        <w:rPr>
          <w:rFonts w:eastAsia="Times New Roman"/>
          <w:b/>
          <w:sz w:val="32"/>
          <w:szCs w:val="32"/>
        </w:rPr>
        <w:t>Тема</w:t>
      </w:r>
      <w:r w:rsidR="004865C3">
        <w:rPr>
          <w:rFonts w:eastAsia="Times New Roman"/>
          <w:b/>
          <w:sz w:val="32"/>
          <w:szCs w:val="32"/>
        </w:rPr>
        <w:t xml:space="preserve">  </w:t>
      </w:r>
      <w:r w:rsidR="001B3153">
        <w:rPr>
          <w:rFonts w:eastAsia="Times New Roman"/>
          <w:b/>
          <w:sz w:val="32"/>
          <w:szCs w:val="32"/>
        </w:rPr>
        <w:t>№</w:t>
      </w:r>
      <w:r w:rsidR="004A3517">
        <w:rPr>
          <w:rFonts w:eastAsia="Times New Roman"/>
          <w:b/>
          <w:sz w:val="32"/>
          <w:szCs w:val="32"/>
        </w:rPr>
        <w:t xml:space="preserve"> </w:t>
      </w:r>
      <w:r w:rsidRPr="001B3153">
        <w:rPr>
          <w:rFonts w:eastAsia="Times New Roman"/>
          <w:b/>
          <w:sz w:val="32"/>
          <w:szCs w:val="32"/>
        </w:rPr>
        <w:t xml:space="preserve">1.7 </w:t>
      </w:r>
      <w:r w:rsidR="004865C3">
        <w:rPr>
          <w:rFonts w:eastAsia="Times New Roman"/>
          <w:b/>
          <w:sz w:val="32"/>
          <w:szCs w:val="32"/>
        </w:rPr>
        <w:t xml:space="preserve">  </w:t>
      </w:r>
    </w:p>
    <w:p w:rsidR="005E684E" w:rsidRDefault="005E684E" w:rsidP="001B3153">
      <w:pPr>
        <w:pStyle w:val="ConsPlusNormal"/>
        <w:ind w:left="20" w:right="20" w:hanging="20"/>
        <w:jc w:val="center"/>
        <w:rPr>
          <w:sz w:val="32"/>
          <w:szCs w:val="32"/>
        </w:rPr>
      </w:pPr>
      <w:r w:rsidRPr="001B3153">
        <w:rPr>
          <w:b/>
          <w:sz w:val="32"/>
          <w:szCs w:val="32"/>
        </w:rPr>
        <w:t xml:space="preserve">Действия должностных лиц </w:t>
      </w:r>
      <w:r w:rsidR="001B3153">
        <w:rPr>
          <w:b/>
          <w:sz w:val="32"/>
          <w:szCs w:val="32"/>
        </w:rPr>
        <w:t xml:space="preserve"> и органов управления </w:t>
      </w:r>
      <w:r w:rsidRPr="001B3153">
        <w:rPr>
          <w:b/>
          <w:sz w:val="32"/>
          <w:szCs w:val="32"/>
        </w:rPr>
        <w:t>ГО и РСЧС при введении различных режимов функционирования органов управления и сил, а также при получении сигнала о начале проведения мероприятий ГО</w:t>
      </w:r>
      <w:r w:rsidRPr="001B3153">
        <w:rPr>
          <w:sz w:val="32"/>
          <w:szCs w:val="32"/>
        </w:rPr>
        <w:t>.</w:t>
      </w:r>
    </w:p>
    <w:p w:rsidR="00D1066D" w:rsidRDefault="00D1066D" w:rsidP="001B3153">
      <w:pPr>
        <w:shd w:val="clear" w:color="auto" w:fill="FFFFFF" w:themeFill="background1"/>
        <w:ind w:left="20" w:right="20" w:firstLine="689"/>
        <w:rPr>
          <w:b/>
          <w:kern w:val="16"/>
          <w:sz w:val="28"/>
          <w:szCs w:val="28"/>
        </w:rPr>
      </w:pPr>
    </w:p>
    <w:p w:rsidR="00D10BD8" w:rsidRPr="001B3153" w:rsidRDefault="00AF6ABA" w:rsidP="001B3153">
      <w:pPr>
        <w:shd w:val="clear" w:color="auto" w:fill="FFFFFF" w:themeFill="background1"/>
        <w:ind w:left="20" w:right="20" w:firstLine="689"/>
        <w:rPr>
          <w:b/>
          <w:sz w:val="28"/>
          <w:szCs w:val="28"/>
        </w:rPr>
      </w:pPr>
      <w:r>
        <w:rPr>
          <w:b/>
          <w:kern w:val="16"/>
          <w:sz w:val="28"/>
          <w:szCs w:val="28"/>
        </w:rPr>
        <w:t>1.</w:t>
      </w:r>
      <w:r w:rsidR="00484A0B" w:rsidRPr="001B3153">
        <w:rPr>
          <w:b/>
          <w:kern w:val="16"/>
          <w:sz w:val="28"/>
          <w:szCs w:val="28"/>
        </w:rPr>
        <w:t xml:space="preserve">    </w:t>
      </w:r>
      <w:r w:rsidR="00D10BD8" w:rsidRPr="001B3153">
        <w:rPr>
          <w:b/>
          <w:sz w:val="28"/>
          <w:szCs w:val="28"/>
        </w:rPr>
        <w:t>Организации и порядок деятельности органов управления РСЧС, а также основные мероприятия, проводимые ими в режиме повседневной деятельности, при введении режима повышенной готовности или чрезвычайной ситуации.</w:t>
      </w:r>
    </w:p>
    <w:p w:rsidR="008A268F" w:rsidRPr="001B3153" w:rsidRDefault="008A268F" w:rsidP="001B3153">
      <w:pPr>
        <w:pStyle w:val="ConsPlusNormal"/>
        <w:ind w:left="20" w:right="20" w:firstLine="689"/>
        <w:jc w:val="both"/>
        <w:rPr>
          <w:sz w:val="28"/>
        </w:rPr>
      </w:pPr>
      <w:r w:rsidRPr="001B3153">
        <w:rPr>
          <w:b/>
          <w:sz w:val="28"/>
        </w:rPr>
        <w:t>Органы управления единой государственной системы предупреждения и ликвидации чрезвычайных ситуаций</w:t>
      </w:r>
      <w:r w:rsidRPr="001B3153">
        <w:rPr>
          <w:sz w:val="28"/>
        </w:rPr>
        <w:t xml:space="preserve"> - это органы, создаваемые для координации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в области защиты населения и территорий от чрезвычайных ситуаций и сил, привлекаемых для предупреждения и ликвидации чрезвычайных ситуаций.</w:t>
      </w:r>
    </w:p>
    <w:p w:rsidR="008A268F" w:rsidRPr="001B3153" w:rsidRDefault="0023741D" w:rsidP="001B3153">
      <w:pPr>
        <w:shd w:val="clear" w:color="auto" w:fill="FFFFFF" w:themeFill="background1"/>
        <w:ind w:left="20" w:right="20" w:firstLine="689"/>
        <w:jc w:val="both"/>
        <w:rPr>
          <w:sz w:val="28"/>
        </w:rPr>
      </w:pPr>
      <w:r w:rsidRPr="001B3153">
        <w:rPr>
          <w:sz w:val="28"/>
        </w:rPr>
        <w:t>(</w:t>
      </w:r>
      <w:r w:rsidR="008A268F" w:rsidRPr="001B3153">
        <w:rPr>
          <w:sz w:val="28"/>
        </w:rPr>
        <w:t xml:space="preserve">Федеральный </w:t>
      </w:r>
      <w:hyperlink r:id="rId8" w:history="1">
        <w:r w:rsidR="008A268F" w:rsidRPr="001B3153">
          <w:rPr>
            <w:sz w:val="28"/>
          </w:rPr>
          <w:t>закон</w:t>
        </w:r>
      </w:hyperlink>
      <w:r w:rsidR="008A268F" w:rsidRPr="001B3153">
        <w:rPr>
          <w:sz w:val="28"/>
        </w:rPr>
        <w:t xml:space="preserve"> от </w:t>
      </w:r>
      <w:r w:rsidRPr="001B3153">
        <w:rPr>
          <w:sz w:val="28"/>
        </w:rPr>
        <w:t>21</w:t>
      </w:r>
      <w:r w:rsidR="008A268F" w:rsidRPr="001B3153">
        <w:rPr>
          <w:sz w:val="28"/>
        </w:rPr>
        <w:t>.</w:t>
      </w:r>
      <w:r w:rsidRPr="001B3153">
        <w:rPr>
          <w:sz w:val="28"/>
        </w:rPr>
        <w:t>12</w:t>
      </w:r>
      <w:r w:rsidR="008A268F" w:rsidRPr="001B3153">
        <w:rPr>
          <w:sz w:val="28"/>
        </w:rPr>
        <w:t>.</w:t>
      </w:r>
      <w:r w:rsidRPr="001B3153">
        <w:rPr>
          <w:sz w:val="28"/>
        </w:rPr>
        <w:t>1994г.</w:t>
      </w:r>
      <w:r w:rsidR="008A268F" w:rsidRPr="001B3153">
        <w:rPr>
          <w:sz w:val="28"/>
        </w:rPr>
        <w:t xml:space="preserve"> N </w:t>
      </w:r>
      <w:r w:rsidRPr="001B3153">
        <w:rPr>
          <w:sz w:val="28"/>
        </w:rPr>
        <w:t>68</w:t>
      </w:r>
      <w:r w:rsidR="008A268F" w:rsidRPr="001B3153">
        <w:rPr>
          <w:sz w:val="28"/>
        </w:rPr>
        <w:t>-</w:t>
      </w:r>
      <w:r w:rsidRPr="001B3153">
        <w:rPr>
          <w:sz w:val="28"/>
        </w:rPr>
        <w:t>ФЗ)</w:t>
      </w:r>
    </w:p>
    <w:p w:rsidR="0023741D" w:rsidRPr="001B3153" w:rsidRDefault="0023741D" w:rsidP="001B3153">
      <w:pPr>
        <w:pStyle w:val="ConsPlusNormal"/>
        <w:ind w:left="20" w:right="20" w:firstLine="689"/>
        <w:jc w:val="both"/>
        <w:rPr>
          <w:sz w:val="28"/>
        </w:rPr>
      </w:pPr>
    </w:p>
    <w:p w:rsidR="002B285C" w:rsidRPr="001B3153" w:rsidRDefault="0023741D" w:rsidP="001B3153">
      <w:pPr>
        <w:pStyle w:val="ConsPlusTitle"/>
        <w:ind w:left="20" w:right="20" w:firstLine="689"/>
        <w:jc w:val="both"/>
        <w:outlineLvl w:val="1"/>
        <w:rPr>
          <w:rFonts w:ascii="Times New Roman" w:hAnsi="Times New Roman" w:cs="Times New Roman"/>
          <w:b w:val="0"/>
          <w:sz w:val="28"/>
        </w:rPr>
      </w:pPr>
      <w:r w:rsidRPr="001B3153">
        <w:rPr>
          <w:rFonts w:ascii="Times New Roman" w:hAnsi="Times New Roman" w:cs="Times New Roman"/>
          <w:b w:val="0"/>
          <w:sz w:val="28"/>
        </w:rPr>
        <w:t>1</w:t>
      </w:r>
      <w:r w:rsidRPr="001B3153">
        <w:rPr>
          <w:rFonts w:ascii="Times New Roman" w:hAnsi="Times New Roman" w:cs="Times New Roman"/>
          <w:sz w:val="28"/>
        </w:rPr>
        <w:t>. Органы управления единой государственной системы предупреждения и ликвидации чрезвычайных ситуаций создаются на каждом уровне функционирования единой государственной системы предупреждения и ликвидации чрезвычайных ситуаций и включают в себя</w:t>
      </w:r>
      <w:r w:rsidR="002B285C" w:rsidRPr="001B3153">
        <w:rPr>
          <w:rFonts w:ascii="Times New Roman" w:hAnsi="Times New Roman" w:cs="Times New Roman"/>
          <w:sz w:val="28"/>
        </w:rPr>
        <w:t>:</w:t>
      </w:r>
      <w:r w:rsidRPr="001B3153">
        <w:rPr>
          <w:rFonts w:ascii="Times New Roman" w:hAnsi="Times New Roman" w:cs="Times New Roman"/>
          <w:b w:val="0"/>
          <w:sz w:val="28"/>
        </w:rPr>
        <w:t xml:space="preserve"> </w:t>
      </w:r>
    </w:p>
    <w:p w:rsidR="002B285C" w:rsidRPr="001B3153" w:rsidRDefault="006275CB" w:rsidP="001B3153">
      <w:pPr>
        <w:pStyle w:val="ConsPlusTitle"/>
        <w:ind w:left="20" w:right="20" w:firstLine="689"/>
        <w:jc w:val="both"/>
        <w:outlineLvl w:val="1"/>
        <w:rPr>
          <w:rFonts w:ascii="Times New Roman" w:hAnsi="Times New Roman" w:cs="Times New Roman"/>
          <w:b w:val="0"/>
          <w:sz w:val="28"/>
        </w:rPr>
      </w:pPr>
      <w:r w:rsidRPr="001B3153">
        <w:rPr>
          <w:rFonts w:ascii="Times New Roman" w:hAnsi="Times New Roman" w:cs="Times New Roman"/>
          <w:b w:val="0"/>
          <w:sz w:val="28"/>
        </w:rPr>
        <w:t xml:space="preserve">- </w:t>
      </w:r>
      <w:r w:rsidR="0023741D" w:rsidRPr="001B3153">
        <w:rPr>
          <w:rFonts w:ascii="Times New Roman" w:hAnsi="Times New Roman" w:cs="Times New Roman"/>
          <w:sz w:val="28"/>
        </w:rPr>
        <w:t xml:space="preserve">координационные органы </w:t>
      </w:r>
      <w:r w:rsidR="0023741D" w:rsidRPr="001B3153">
        <w:rPr>
          <w:rFonts w:ascii="Times New Roman" w:hAnsi="Times New Roman" w:cs="Times New Roman"/>
          <w:b w:val="0"/>
          <w:sz w:val="28"/>
        </w:rPr>
        <w:t>единой государственной системы предупреждения и ликвидации чрезвычайных ситуаций</w:t>
      </w:r>
      <w:r w:rsidR="002B285C" w:rsidRPr="001B3153">
        <w:rPr>
          <w:rFonts w:ascii="Times New Roman" w:hAnsi="Times New Roman" w:cs="Times New Roman"/>
          <w:b w:val="0"/>
          <w:sz w:val="28"/>
        </w:rPr>
        <w:t>;</w:t>
      </w:r>
    </w:p>
    <w:p w:rsidR="006275CB" w:rsidRPr="001B3153" w:rsidRDefault="006275CB" w:rsidP="001B3153">
      <w:pPr>
        <w:pStyle w:val="ConsPlusTitle"/>
        <w:ind w:left="20" w:right="20" w:firstLine="689"/>
        <w:jc w:val="both"/>
        <w:outlineLvl w:val="1"/>
        <w:rPr>
          <w:rFonts w:ascii="Times New Roman" w:hAnsi="Times New Roman" w:cs="Times New Roman"/>
          <w:b w:val="0"/>
          <w:sz w:val="28"/>
        </w:rPr>
      </w:pPr>
      <w:r w:rsidRPr="001B3153">
        <w:rPr>
          <w:rFonts w:ascii="Times New Roman" w:hAnsi="Times New Roman" w:cs="Times New Roman"/>
          <w:b w:val="0"/>
          <w:sz w:val="28"/>
        </w:rPr>
        <w:t xml:space="preserve">- </w:t>
      </w:r>
      <w:r w:rsidR="0023741D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="0023741D" w:rsidRPr="001B3153">
        <w:rPr>
          <w:rFonts w:ascii="Times New Roman" w:hAnsi="Times New Roman" w:cs="Times New Roman"/>
          <w:sz w:val="28"/>
        </w:rPr>
        <w:t>постоянно действующие органы управления</w:t>
      </w:r>
      <w:r w:rsidR="0023741D" w:rsidRPr="001B3153">
        <w:rPr>
          <w:rFonts w:ascii="Times New Roman" w:hAnsi="Times New Roman" w:cs="Times New Roman"/>
          <w:b w:val="0"/>
          <w:sz w:val="28"/>
        </w:rPr>
        <w:t xml:space="preserve"> единой государственной системы предупреждения и ликвидации чрезвычайных ситуаций</w:t>
      </w:r>
      <w:r w:rsidRPr="001B3153">
        <w:rPr>
          <w:rFonts w:ascii="Times New Roman" w:hAnsi="Times New Roman" w:cs="Times New Roman"/>
          <w:b w:val="0"/>
          <w:sz w:val="28"/>
        </w:rPr>
        <w:t>;</w:t>
      </w:r>
      <w:r w:rsidR="0023741D" w:rsidRPr="001B3153">
        <w:rPr>
          <w:rFonts w:ascii="Times New Roman" w:hAnsi="Times New Roman" w:cs="Times New Roman"/>
          <w:b w:val="0"/>
          <w:sz w:val="28"/>
        </w:rPr>
        <w:t xml:space="preserve"> </w:t>
      </w:r>
    </w:p>
    <w:p w:rsidR="002B285C" w:rsidRPr="001B3153" w:rsidRDefault="006275CB" w:rsidP="00014996">
      <w:pPr>
        <w:pStyle w:val="ConsPlusTitle"/>
        <w:ind w:left="20" w:right="20" w:firstLine="689"/>
        <w:outlineLvl w:val="1"/>
        <w:rPr>
          <w:rFonts w:ascii="Times New Roman" w:hAnsi="Times New Roman" w:cs="Times New Roman"/>
          <w:b w:val="0"/>
          <w:sz w:val="28"/>
        </w:rPr>
      </w:pPr>
      <w:r w:rsidRPr="001B3153">
        <w:rPr>
          <w:rFonts w:ascii="Times New Roman" w:hAnsi="Times New Roman" w:cs="Times New Roman"/>
          <w:b w:val="0"/>
          <w:sz w:val="28"/>
        </w:rPr>
        <w:t xml:space="preserve">- </w:t>
      </w:r>
      <w:r w:rsidR="0023741D" w:rsidRPr="001B3153">
        <w:rPr>
          <w:rFonts w:ascii="Times New Roman" w:hAnsi="Times New Roman" w:cs="Times New Roman"/>
          <w:sz w:val="28"/>
        </w:rPr>
        <w:t xml:space="preserve">органы повседневного управления </w:t>
      </w:r>
      <w:r w:rsidR="0023741D" w:rsidRPr="001B3153">
        <w:rPr>
          <w:rFonts w:ascii="Times New Roman" w:hAnsi="Times New Roman" w:cs="Times New Roman"/>
          <w:b w:val="0"/>
          <w:sz w:val="28"/>
        </w:rPr>
        <w:t>единой государственной системы предупреждения и ликвидации чрезвычайных ситуаций.</w:t>
      </w:r>
      <w:r w:rsidR="002B285C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Pr="001B3153">
        <w:rPr>
          <w:rFonts w:ascii="Times New Roman" w:hAnsi="Times New Roman" w:cs="Times New Roman"/>
          <w:b w:val="0"/>
          <w:sz w:val="28"/>
        </w:rPr>
        <w:t xml:space="preserve">                                          (Федеральный 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hyperlink r:id="rId9" w:history="1">
        <w:r w:rsidRPr="001B3153">
          <w:rPr>
            <w:rFonts w:ascii="Times New Roman" w:hAnsi="Times New Roman" w:cs="Times New Roman"/>
            <w:b w:val="0"/>
            <w:sz w:val="28"/>
          </w:rPr>
          <w:t>закон</w:t>
        </w:r>
      </w:hyperlink>
      <w:r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Pr="001B3153">
        <w:rPr>
          <w:rFonts w:ascii="Times New Roman" w:hAnsi="Times New Roman" w:cs="Times New Roman"/>
          <w:b w:val="0"/>
          <w:sz w:val="28"/>
        </w:rPr>
        <w:t>от 21.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Pr="001B3153">
        <w:rPr>
          <w:rFonts w:ascii="Times New Roman" w:hAnsi="Times New Roman" w:cs="Times New Roman"/>
          <w:b w:val="0"/>
          <w:sz w:val="28"/>
        </w:rPr>
        <w:t>12.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Pr="001B3153">
        <w:rPr>
          <w:rFonts w:ascii="Times New Roman" w:hAnsi="Times New Roman" w:cs="Times New Roman"/>
          <w:b w:val="0"/>
          <w:sz w:val="28"/>
        </w:rPr>
        <w:t>1994г. N 68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Pr="001B3153">
        <w:rPr>
          <w:rFonts w:ascii="Times New Roman" w:hAnsi="Times New Roman" w:cs="Times New Roman"/>
          <w:b w:val="0"/>
          <w:sz w:val="28"/>
        </w:rPr>
        <w:t>-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Pr="001B3153">
        <w:rPr>
          <w:rFonts w:ascii="Times New Roman" w:hAnsi="Times New Roman" w:cs="Times New Roman"/>
          <w:b w:val="0"/>
          <w:sz w:val="28"/>
        </w:rPr>
        <w:t>ФЗ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="002B285C" w:rsidRPr="001B3153">
        <w:rPr>
          <w:rFonts w:ascii="Times New Roman" w:hAnsi="Times New Roman" w:cs="Times New Roman"/>
          <w:b w:val="0"/>
          <w:sz w:val="28"/>
        </w:rPr>
        <w:t>Статья 4.1. Функционирование органов</w:t>
      </w:r>
      <w:r w:rsidR="00DD78B9" w:rsidRPr="001B3153">
        <w:rPr>
          <w:rFonts w:ascii="Times New Roman" w:hAnsi="Times New Roman" w:cs="Times New Roman"/>
          <w:b w:val="0"/>
          <w:sz w:val="28"/>
        </w:rPr>
        <w:t xml:space="preserve"> </w:t>
      </w:r>
      <w:r w:rsidR="002B285C" w:rsidRPr="001B3153">
        <w:rPr>
          <w:rFonts w:ascii="Times New Roman" w:hAnsi="Times New Roman" w:cs="Times New Roman"/>
          <w:b w:val="0"/>
          <w:sz w:val="28"/>
        </w:rPr>
        <w:t xml:space="preserve"> управления и сил единой государственной системы предупреждения и ликвидации чрезвычайных ситуаций</w:t>
      </w:r>
      <w:r w:rsidR="00044811" w:rsidRPr="001B3153">
        <w:rPr>
          <w:rFonts w:ascii="Times New Roman" w:hAnsi="Times New Roman" w:cs="Times New Roman"/>
          <w:b w:val="0"/>
          <w:sz w:val="28"/>
        </w:rPr>
        <w:t>)</w:t>
      </w:r>
      <w:r w:rsidR="00FE7FDE" w:rsidRPr="001B3153">
        <w:rPr>
          <w:rFonts w:ascii="Times New Roman" w:hAnsi="Times New Roman" w:cs="Times New Roman"/>
          <w:b w:val="0"/>
          <w:sz w:val="28"/>
        </w:rPr>
        <w:t>.</w:t>
      </w:r>
    </w:p>
    <w:p w:rsidR="00014996" w:rsidRDefault="00014996" w:rsidP="001B3153">
      <w:pPr>
        <w:pStyle w:val="ConsPlusTitle"/>
        <w:shd w:val="clear" w:color="auto" w:fill="FFFFFF" w:themeFill="background1"/>
        <w:ind w:left="20" w:right="20" w:firstLine="68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A4A22" w:rsidRPr="001B3153" w:rsidRDefault="00484A0B" w:rsidP="001B3153">
      <w:pPr>
        <w:pStyle w:val="ConsPlusTitle"/>
        <w:shd w:val="clear" w:color="auto" w:fill="FFFFFF" w:themeFill="background1"/>
        <w:ind w:left="20" w:right="20" w:firstLine="68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3153">
        <w:rPr>
          <w:rFonts w:ascii="Times New Roman" w:hAnsi="Times New Roman" w:cs="Times New Roman"/>
          <w:sz w:val="28"/>
          <w:szCs w:val="28"/>
        </w:rPr>
        <w:t xml:space="preserve">1.1 </w:t>
      </w:r>
      <w:r w:rsidR="003A4A22" w:rsidRPr="001B3153">
        <w:rPr>
          <w:rFonts w:ascii="Times New Roman" w:hAnsi="Times New Roman" w:cs="Times New Roman"/>
          <w:sz w:val="28"/>
          <w:szCs w:val="28"/>
        </w:rPr>
        <w:t>Функционирование органов управления и сил единой государственной системы предупреждения и ликвидации чрезвычайных ситуаций</w:t>
      </w:r>
      <w:r w:rsidR="00FE7FDE" w:rsidRPr="001B3153">
        <w:rPr>
          <w:rFonts w:ascii="Times New Roman" w:hAnsi="Times New Roman" w:cs="Times New Roman"/>
          <w:sz w:val="28"/>
          <w:szCs w:val="28"/>
        </w:rPr>
        <w:t>.</w:t>
      </w:r>
    </w:p>
    <w:p w:rsidR="00DA3D64" w:rsidRPr="001B3153" w:rsidRDefault="00DA3D64" w:rsidP="001B3153">
      <w:pPr>
        <w:pStyle w:val="ConsPlusTitle"/>
        <w:shd w:val="clear" w:color="auto" w:fill="FFFFFF" w:themeFill="background1"/>
        <w:ind w:left="20" w:right="20" w:firstLine="68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1. Органы управления единой государственной системы предупреждения и ликвидации чрезвычайных ситуаций создаются на каждом уровне функционирования единой государственной системы предупреждения и </w:t>
      </w:r>
      <w:r w:rsidRPr="001B3153">
        <w:rPr>
          <w:sz w:val="28"/>
          <w:szCs w:val="28"/>
        </w:rPr>
        <w:lastRenderedPageBreak/>
        <w:t>ликвидации чрезвычайных ситуаций и включают в себя координационные органы единой государственной системы предупреждения и ликвидации чрезвычайных ситуаций, постоянно действующие органы управления единой государственной системы предупреждения и ликвидации чрезвычайных ситуаций и органы повседневного управления единой государственной системы предупреждения и ликвидации чрезвычайных ситуаций.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2. Координационными органами единой государственной системы предупреждения и ликвидации чрезвычайных ситуаций являются: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bookmarkStart w:id="0" w:name="Par121"/>
      <w:bookmarkEnd w:id="0"/>
      <w:r w:rsidRPr="001B3153">
        <w:rPr>
          <w:sz w:val="28"/>
          <w:szCs w:val="28"/>
        </w:rPr>
        <w:t xml:space="preserve">а) на федеральном и межрегиональном уровнях - Правительственная </w:t>
      </w:r>
      <w:hyperlink r:id="rId10" w:history="1">
        <w:r w:rsidRPr="001B3153">
          <w:rPr>
            <w:sz w:val="28"/>
            <w:szCs w:val="28"/>
          </w:rPr>
          <w:t>комиссия</w:t>
        </w:r>
      </w:hyperlink>
      <w:r w:rsidRPr="001B3153">
        <w:rPr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корпораций. При угрозе возникновения и (или)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б) на региональном уровне (в пределах территории субъекта Российской Федерации) - комиссии по предупреждению и ликвидации чрезвычайных ситуаций и обеспечению пожарной безопасности субъектов Российской Федерации;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в) на муниципальном уровне - комиссии по предупреждению и ликвидации чрезвычайных ситуаций и обеспечению пожарной безопасности муниципальных образований;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г) на объектовом уровне -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2.1. Правительственную комиссию по предупреждению и ликвидации чрезвычайных ситуаций и обеспечению пожарной безопасности возглавляет руководитель федерального органа исполнительной власти, уполномоченного на решение задач в области защиты населения и территорий от чрезвычайных ситуаций.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руководители федеральных органов исполнительной власти и государственных корпораций или их заместители. 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Федерации). 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администраций. Комиссии по предупреждению и ликвидации чрезвычайных ситуаций и обеспечению пожарной безопасности организаций, в полномочия которых входит </w:t>
      </w:r>
      <w:r w:rsidRPr="001B3153">
        <w:rPr>
          <w:sz w:val="28"/>
          <w:szCs w:val="28"/>
        </w:rPr>
        <w:lastRenderedPageBreak/>
        <w:t>решение вопросов по защите населения и территорий от чрезвычайных ситуаций, в том числе по обеспечению безопасности людей на водных объектах, возглавляют руководители организаций или их заместители.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2.2. Правительственная комиссия по предупреждению и ликвидации чрезвычайных ситуаций и обеспечению пожарной безопасности (Правительство Российской Федерации в случае, предусмотренном </w:t>
      </w:r>
      <w:hyperlink w:anchor="Par121" w:tooltip="а) на федеральном и межрегиональном уровнях - Правительственная комиссия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" w:history="1">
        <w:r w:rsidRPr="001B3153">
          <w:rPr>
            <w:sz w:val="28"/>
            <w:szCs w:val="28"/>
          </w:rPr>
          <w:t>подпунктом "а" пункта 2</w:t>
        </w:r>
      </w:hyperlink>
      <w:r w:rsidRPr="001B3153">
        <w:rPr>
          <w:sz w:val="28"/>
          <w:szCs w:val="28"/>
        </w:rPr>
        <w:t xml:space="preserve"> настоящей статьи), комиссии по предупреждению и ликвидации чрезвычайных ситуаций и обеспечению пожарной безопасности субъектов Российской Федерации, комиссии по предупреждению и ликвидации чрезвычайных ситуаций и обеспечению пожарной безопасности муниципальных образований,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осуществляют координацию деятельности органов управления и сил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по предупреждению и ликвидации чрезвычайных ситуаций соответственно на федеральном и межрегиональном, региональном, муниципальном, объектовом уровнях единой государственной системы предупреждения и ликвидации чрезвычайных ситуаций.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2.3. Правительственная комиссия по предупреждению и ликвидации чрезвычайных ситуаций и обеспечению пожарной безопасности (Правительство Российской Федерации в случае, предусмотренном </w:t>
      </w:r>
      <w:hyperlink w:anchor="Par121" w:tooltip="а) на федеральном и межрегиональном уровнях - Правительственная комиссия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" w:history="1">
        <w:r w:rsidRPr="001B3153">
          <w:rPr>
            <w:sz w:val="28"/>
            <w:szCs w:val="28"/>
          </w:rPr>
          <w:t>подпунктом "а" пункта 2</w:t>
        </w:r>
      </w:hyperlink>
      <w:r w:rsidRPr="001B3153">
        <w:rPr>
          <w:sz w:val="28"/>
          <w:szCs w:val="28"/>
        </w:rPr>
        <w:t xml:space="preserve"> настоящей статьи) организует разработку федерального плана действий по предупреждению и ликвидации чрезвычайных ситуаций, а также принимает решения об отнесении возникших чрезвычайных ситуаций к чрезвычайным ситуациям федерального или межрегионального характера.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3. Постоянно действующими органами управления единой государственной системы предупреждения и ликвидации чрезвычайных ситуаций являются органы, специально уполномоченные на решение задач в области защиты населения и территорий от чрезвычайных ситуаций на соответствующем уровне единой государственной системы предупреждения и ликвидации чрезвычайных ситуаций.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4. Органами повседневного управления единой государственной системы предупреждения и ликвидации чрезвычайных ситуаций являются: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а) на федеральном уровне - подразделение федерального органа исполнительной власти, уполномоченного на решение задач в области защиты населения и территорий от чрезвычайных ситуаций, а также организации (подразделения), обеспечивающие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б) на межрегиональном уровне - центры управления в кризисных ситуациях территориальных органов федерального органа исполнительной власти, </w:t>
      </w:r>
      <w:r w:rsidRPr="001B3153">
        <w:rPr>
          <w:sz w:val="28"/>
          <w:szCs w:val="28"/>
        </w:rPr>
        <w:lastRenderedPageBreak/>
        <w:t>уполномоченного на решение задач в области защиты населения и территорий от чрезвычайных ситуаций, а также организации (подразделения) территориальных органов федеральных органов исполнительной власти межрегионального уровня, обеспечивающие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 на межрегиональном уровне;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в) на региональном уровне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а также организации (подразделения) территориальных органов федеральных органов исполнительной власти по субъектам Российской Федерации и организации (подразделения) органов исполнительной власти субъектов Российской Федерации, обеспечивающие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г) на муниципальном уровне - единые дежурно-диспетчерские службы муниципальных образований, подведомственные органам местного самоуправления, дежурно-диспетчерские службы экстренных оперативных служб, а также другие организации (подразделения), обеспечивающие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д) на объектовом уровне - 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5. Обеспечение координации деятельности органов повседневного управления единой государственной системы предупреждения и ликвидации чрезвычайных ситуаций и гражданской обороны (в том числе управления силами и средствами единой государственной системы предупреждения и ликвидации чрезвычайных ситуаций, силами и средствами гражданской обороны),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осуществляют: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а) на федеральном уровне - подразделение федерального органа исполнительной власти, уполномоченного на решение задач в области защиты </w:t>
      </w:r>
      <w:r w:rsidRPr="001B3153">
        <w:rPr>
          <w:sz w:val="28"/>
          <w:szCs w:val="28"/>
        </w:rPr>
        <w:lastRenderedPageBreak/>
        <w:t xml:space="preserve">населения и территорий от чрезвычайных ситуаций, в </w:t>
      </w:r>
      <w:hyperlink r:id="rId11" w:history="1">
        <w:r w:rsidRPr="001B3153">
          <w:rPr>
            <w:sz w:val="28"/>
            <w:szCs w:val="28"/>
          </w:rPr>
          <w:t>порядке</w:t>
        </w:r>
      </w:hyperlink>
      <w:r w:rsidRPr="001B3153">
        <w:rPr>
          <w:sz w:val="28"/>
          <w:szCs w:val="28"/>
        </w:rPr>
        <w:t>, установленном Правительством Российской Федерации;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б) на межрегиональном и региональном уровнях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в порядке, установленном федеральным органом исполнительной власти, уполномоченным на решение задач в области защиты населения и территорий от чрезвычайных ситуаций;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в) на муниципальном уровне - единые дежурно-диспетчерские службы муниципальных образований в порядке, установленном органами государственной власти субъектов Российской Федерации.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6. Органы управления и силы единой государственной системы предупреждения и ликвидации чрезвычайных ситуаций функционируют в режиме: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а) повседневной деятельности - при отсутствии угрозы возникновения чрезвычайной ситуации;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б) повышенной готовности - при угрозе возникновения чрезвычайной ситуации;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в) чрезвычайной ситуации - при возникновении и ликвидации чрезвычайной ситуации.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7. Порядок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повышенной готовности или чрезвычайной ситуации, устанавливаются Правительством Российской Федерации.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bookmarkStart w:id="1" w:name="Par154"/>
      <w:bookmarkEnd w:id="1"/>
      <w:r w:rsidRPr="001B3153">
        <w:rPr>
          <w:sz w:val="28"/>
          <w:szCs w:val="28"/>
        </w:rPr>
        <w:t>8. При введении режима чрезвычайной ситуации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устанавливается один из следующих уровней реагирования: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а) объектовый уровень реагирования - решением руководителя организации при возникновении чрезвычайной ситуации локального характера и ее ликвидации силами и средствами организации;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б) местный уровень реагирования:</w:t>
      </w:r>
    </w:p>
    <w:p w:rsidR="003A4A22" w:rsidRPr="001B3153" w:rsidRDefault="00611033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- </w:t>
      </w:r>
      <w:r w:rsidR="003A4A22" w:rsidRPr="001B3153">
        <w:rPr>
          <w:sz w:val="28"/>
          <w:szCs w:val="28"/>
        </w:rPr>
        <w:t>решением главы местной администрации городского поселения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городского поселения;</w:t>
      </w:r>
    </w:p>
    <w:p w:rsidR="003A4A22" w:rsidRPr="001B3153" w:rsidRDefault="00611033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- </w:t>
      </w:r>
      <w:r w:rsidR="003A4A22" w:rsidRPr="001B3153">
        <w:rPr>
          <w:sz w:val="28"/>
          <w:szCs w:val="28"/>
        </w:rPr>
        <w:t>решением главы местной администрации муниципального района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муниципального района;</w:t>
      </w:r>
    </w:p>
    <w:p w:rsidR="003A4A22" w:rsidRPr="001B3153" w:rsidRDefault="00611033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- </w:t>
      </w:r>
      <w:r w:rsidR="003A4A22" w:rsidRPr="001B3153">
        <w:rPr>
          <w:sz w:val="28"/>
          <w:szCs w:val="28"/>
        </w:rPr>
        <w:t>решением главы местной администрации городского округа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городского округа;</w:t>
      </w:r>
    </w:p>
    <w:p w:rsidR="003A4A22" w:rsidRPr="001B3153" w:rsidRDefault="00611033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- </w:t>
      </w:r>
      <w:r w:rsidR="003A4A22" w:rsidRPr="001B3153">
        <w:rPr>
          <w:sz w:val="28"/>
          <w:szCs w:val="28"/>
        </w:rPr>
        <w:t xml:space="preserve">решением должностного лица, определяемого законом субъекта </w:t>
      </w:r>
      <w:r w:rsidR="003A4A22" w:rsidRPr="001B3153">
        <w:rPr>
          <w:sz w:val="28"/>
          <w:szCs w:val="28"/>
        </w:rPr>
        <w:lastRenderedPageBreak/>
        <w:t>Российской Федерации - города федерального значения, при возникновении и ликвидации чрезвычайной ситуации муниципального характера на внутригородской территории города федерального значения;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в) региональный уровень реагирования -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при возникновении чрезвычайной ситуации регионального или межмуниципального характера и привлечении к ее ликвидации сил и средств организаций, органов местного самоуправления городского поселения, муниципального района, городского округа и органов исполнительной власти субъекта Российской Федерации, оказавшихся в зоне чрезвычайной ситуации;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г) федеральный уровень реагирования - решением Правительственной комиссии по предупреждению и ликвидации чрезвычайных ситуаций и обеспечению пожарной безопасности (решением Правительства Российской Федерации в случае, предусмотренном </w:t>
      </w:r>
      <w:hyperlink w:anchor="Par121" w:tooltip="а) на федеральном и межрегиональном уровнях - Правительственная комиссия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" w:history="1">
        <w:r w:rsidRPr="001B3153">
          <w:rPr>
            <w:sz w:val="28"/>
            <w:szCs w:val="28"/>
          </w:rPr>
          <w:t>подпунктом "а" пункта 2</w:t>
        </w:r>
      </w:hyperlink>
      <w:r w:rsidRPr="001B3153">
        <w:rPr>
          <w:sz w:val="28"/>
          <w:szCs w:val="28"/>
        </w:rPr>
        <w:t xml:space="preserve"> настоящей статьи) при возникновении чрезвычайной ситуации федерального или межрегионального характера и привлечении к ее ликвидации сил и средств федеральных органов исполнительной власти и государственных корпораций и (или) сил и средств органов исполнительной власти двух и более субъектов Российской Федерации, оказавшихся в зоне чрезвычайной ситуации.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bookmarkStart w:id="2" w:name="Par165"/>
      <w:bookmarkEnd w:id="2"/>
      <w:r w:rsidRPr="001B3153">
        <w:rPr>
          <w:sz w:val="28"/>
          <w:szCs w:val="28"/>
        </w:rPr>
        <w:t>9. Решением Президента Российской Федерации при ликвидации чрезвычайной ситуации с привлечением в соответствии с законодательством Российской Федерации специально подготовленных сил и средств Вооруженных Сил Российской Федерации, других войск и воинских формирований, устанавливается особый уровень реагирования.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10. 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 Правительственная комиссия по предупреждению и ликвидации чрезвычайных ситуаций и обеспечению пожарной безопасности или должностное лицо, установленные </w:t>
      </w:r>
      <w:hyperlink w:anchor="Par154" w:tooltip="8. При введении режима чрезвычайной ситуации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" w:history="1">
        <w:r w:rsidRPr="001B3153">
          <w:rPr>
            <w:sz w:val="28"/>
            <w:szCs w:val="28"/>
          </w:rPr>
          <w:t>пунктами 8</w:t>
        </w:r>
      </w:hyperlink>
      <w:r w:rsidRPr="001B3153">
        <w:rPr>
          <w:sz w:val="28"/>
          <w:szCs w:val="28"/>
        </w:rPr>
        <w:t xml:space="preserve"> и </w:t>
      </w:r>
      <w:hyperlink w:anchor="Par165" w:tooltip="9. Решением Президента Российской Федерации при ликвидации чрезвычайной ситуации с привлечением в соответствии с законодательством Российской Федерации специально подготовленных сил и средств Вооруженных Сил Российской Федерации, других войск и воинских формир" w:history="1">
        <w:r w:rsidRPr="001B3153">
          <w:rPr>
            <w:sz w:val="28"/>
            <w:szCs w:val="28"/>
          </w:rPr>
          <w:t>9</w:t>
        </w:r>
      </w:hyperlink>
      <w:r w:rsidRPr="001B3153">
        <w:rPr>
          <w:sz w:val="28"/>
          <w:szCs w:val="28"/>
        </w:rPr>
        <w:t xml:space="preserve"> настоящей статьи, может определять руководителя ликвидации чрезвычайной ситуации, который несет ответственность за проведение этих работ в соответствии с законодательством Российской Федерации и законодательством субъектов Российской Федерации, и принимать дополнительные меры по защите населения и территорий от чрезвычайных ситуаций: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б) определять порядок разбронирования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в) определять порядок использования транспортных средств, средств связи и оповещения, а также иного имущества органов государственной власти, органов местного самоуправления и организаций;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г) приостанавливать деятельность организации, оказавшейся в зоне чрезвычайной ситуации, если существует угроза безопасности </w:t>
      </w:r>
      <w:r w:rsidRPr="001B3153">
        <w:rPr>
          <w:sz w:val="28"/>
          <w:szCs w:val="28"/>
        </w:rPr>
        <w:lastRenderedPageBreak/>
        <w:t>жизнедеятельности работников данной организации и иных граждан, находящихся на ее территории;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д) 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</w:p>
    <w:p w:rsidR="003A4A22" w:rsidRPr="001B3153" w:rsidRDefault="003A4A22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11. Руководитель ликвидации чрезвычайной ситуации осуществляет руководство ликвидацией чрезвычайной ситуации силами и средствами органов исполнительной власти субъектов Российской Федерации, органов местного самоуправления, организаций, на территориях которых сложилась чрезвычайная ситуация, а также привлеченными силами и средствами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ситуаций.</w:t>
      </w:r>
    </w:p>
    <w:p w:rsidR="00C7158A" w:rsidRPr="001B3153" w:rsidRDefault="00C7158A" w:rsidP="001B3153">
      <w:pPr>
        <w:shd w:val="clear" w:color="auto" w:fill="FFFFFF" w:themeFill="background1"/>
        <w:ind w:left="20" w:right="20" w:firstLine="689"/>
        <w:jc w:val="both"/>
        <w:rPr>
          <w:b/>
          <w:kern w:val="16"/>
          <w:sz w:val="28"/>
          <w:szCs w:val="28"/>
        </w:rPr>
      </w:pPr>
    </w:p>
    <w:p w:rsidR="00ED1EC0" w:rsidRPr="001B3153" w:rsidRDefault="00BA102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b/>
          <w:sz w:val="28"/>
          <w:szCs w:val="28"/>
        </w:rPr>
      </w:pPr>
      <w:r w:rsidRPr="001B3153">
        <w:rPr>
          <w:rStyle w:val="210pt"/>
          <w:b/>
          <w:sz w:val="28"/>
          <w:szCs w:val="28"/>
        </w:rPr>
        <w:t>1</w:t>
      </w:r>
      <w:r w:rsidR="00484A0B" w:rsidRPr="001B3153">
        <w:rPr>
          <w:rStyle w:val="210pt"/>
          <w:b/>
          <w:sz w:val="28"/>
          <w:szCs w:val="28"/>
        </w:rPr>
        <w:t xml:space="preserve">.2  </w:t>
      </w:r>
      <w:r w:rsidR="00ED1EC0" w:rsidRPr="001B3153">
        <w:rPr>
          <w:rStyle w:val="210pt"/>
          <w:b/>
          <w:sz w:val="28"/>
          <w:szCs w:val="28"/>
        </w:rPr>
        <w:t>Выполняемые  мероприятия  органами  управления, силами  и средствами функциональных и территориальных  подсистем РСЧС</w:t>
      </w:r>
      <w:r w:rsidR="00424C4A" w:rsidRPr="001B3153">
        <w:rPr>
          <w:rStyle w:val="210pt"/>
          <w:b/>
          <w:sz w:val="28"/>
          <w:szCs w:val="28"/>
        </w:rPr>
        <w:t xml:space="preserve"> при  установленных режимах функц</w:t>
      </w:r>
      <w:r w:rsidR="00237889" w:rsidRPr="001B3153">
        <w:rPr>
          <w:rStyle w:val="210pt"/>
          <w:b/>
          <w:sz w:val="28"/>
          <w:szCs w:val="28"/>
        </w:rPr>
        <w:t>ио</w:t>
      </w:r>
      <w:r w:rsidR="00424C4A" w:rsidRPr="001B3153">
        <w:rPr>
          <w:rStyle w:val="210pt"/>
          <w:b/>
          <w:sz w:val="28"/>
          <w:szCs w:val="28"/>
        </w:rPr>
        <w:t>нирования.</w:t>
      </w:r>
    </w:p>
    <w:p w:rsidR="00C7158A" w:rsidRPr="001B3153" w:rsidRDefault="00C7158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b/>
          <w:sz w:val="28"/>
          <w:szCs w:val="28"/>
        </w:rPr>
        <w:t xml:space="preserve">Режим </w:t>
      </w:r>
      <w:r w:rsidR="00600226" w:rsidRPr="001B3153">
        <w:rPr>
          <w:rStyle w:val="210pt"/>
          <w:b/>
          <w:sz w:val="28"/>
          <w:szCs w:val="28"/>
        </w:rPr>
        <w:t>повседневной деятельности</w:t>
      </w:r>
      <w:r w:rsidR="006F053C" w:rsidRPr="001B3153">
        <w:rPr>
          <w:rStyle w:val="210pt"/>
          <w:b/>
          <w:sz w:val="28"/>
          <w:szCs w:val="28"/>
        </w:rPr>
        <w:t>.</w:t>
      </w:r>
    </w:p>
    <w:p w:rsidR="00C7158A" w:rsidRPr="001B3153" w:rsidRDefault="0023788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1. </w:t>
      </w:r>
      <w:r w:rsidR="00C7158A" w:rsidRPr="001B3153">
        <w:rPr>
          <w:rStyle w:val="210pt"/>
          <w:sz w:val="28"/>
          <w:szCs w:val="28"/>
        </w:rPr>
        <w:t>Разработка планов по принятию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объектов в ЧС</w:t>
      </w:r>
    </w:p>
    <w:p w:rsidR="00C7158A" w:rsidRPr="001B3153" w:rsidRDefault="00C7158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Ежедневный</w:t>
      </w:r>
      <w:r w:rsidR="00237889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 xml:space="preserve"> контроль</w:t>
      </w:r>
      <w:r w:rsidR="00237889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 xml:space="preserve"> за обстановкой, прогнозирование развития возникших ЧС и их последствий</w:t>
      </w:r>
      <w:r w:rsidR="00237889" w:rsidRPr="001B3153">
        <w:rPr>
          <w:rStyle w:val="210pt"/>
          <w:sz w:val="28"/>
          <w:szCs w:val="28"/>
        </w:rPr>
        <w:t>.</w:t>
      </w:r>
    </w:p>
    <w:p w:rsidR="005615CF" w:rsidRPr="001B3153" w:rsidRDefault="0023788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2 . </w:t>
      </w:r>
      <w:r w:rsidR="00C7158A" w:rsidRPr="001B3153">
        <w:rPr>
          <w:rStyle w:val="210pt"/>
          <w:sz w:val="28"/>
          <w:szCs w:val="28"/>
        </w:rPr>
        <w:t>Ежедневный сбор, обработка и передача органам управления и силам ФОИВ данных о прогнозируемых ЧС, а также информирование сотрудников о приемах и способах защиты от данных ЧС</w:t>
      </w:r>
      <w:r w:rsidRPr="001B3153">
        <w:rPr>
          <w:rStyle w:val="210pt"/>
          <w:sz w:val="28"/>
          <w:szCs w:val="28"/>
        </w:rPr>
        <w:t>.</w:t>
      </w:r>
    </w:p>
    <w:p w:rsidR="009432A3" w:rsidRPr="001B3153" w:rsidRDefault="009432A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LucidaSansUnicode10pt"/>
          <w:rFonts w:ascii="Times New Roman" w:hAnsi="Times New Roman" w:cs="Times New Roman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3.  </w:t>
      </w:r>
      <w:r w:rsidR="005615CF" w:rsidRPr="001B3153">
        <w:rPr>
          <w:rStyle w:val="210pt"/>
          <w:sz w:val="28"/>
          <w:szCs w:val="28"/>
        </w:rPr>
        <w:t>Ежедневное наблюдение за состоянием окружающей среды, прогнозирование возникновения ЧС и их последствий</w:t>
      </w:r>
      <w:r w:rsidR="005615CF" w:rsidRPr="001B3153">
        <w:rPr>
          <w:rStyle w:val="2LucidaSansUnicode10pt"/>
          <w:rFonts w:ascii="Times New Roman" w:hAnsi="Times New Roman" w:cs="Times New Roman"/>
          <w:sz w:val="28"/>
          <w:szCs w:val="28"/>
        </w:rPr>
        <w:t xml:space="preserve"> </w:t>
      </w:r>
      <w:r w:rsidR="00FE7FDE" w:rsidRPr="001B3153">
        <w:rPr>
          <w:rStyle w:val="2LucidaSansUnicode10pt"/>
          <w:rFonts w:ascii="Times New Roman" w:hAnsi="Times New Roman" w:cs="Times New Roman"/>
          <w:sz w:val="28"/>
          <w:szCs w:val="28"/>
        </w:rPr>
        <w:t>.</w:t>
      </w:r>
    </w:p>
    <w:p w:rsidR="00C7158A" w:rsidRPr="001B3153" w:rsidRDefault="009432A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4</w:t>
      </w:r>
      <w:r w:rsidR="00237889" w:rsidRPr="001B3153">
        <w:rPr>
          <w:rStyle w:val="210pt"/>
          <w:sz w:val="28"/>
          <w:szCs w:val="28"/>
        </w:rPr>
        <w:t xml:space="preserve">.  </w:t>
      </w:r>
      <w:r w:rsidR="00C7158A" w:rsidRPr="001B3153">
        <w:rPr>
          <w:rStyle w:val="210pt"/>
          <w:sz w:val="28"/>
          <w:szCs w:val="28"/>
        </w:rPr>
        <w:t>Планирование мероприятий по защите населения и территорий от ЧС</w:t>
      </w:r>
      <w:r w:rsidR="00892B8D" w:rsidRPr="001B3153">
        <w:rPr>
          <w:rStyle w:val="210pt"/>
          <w:sz w:val="28"/>
          <w:szCs w:val="28"/>
        </w:rPr>
        <w:t>.</w:t>
      </w:r>
    </w:p>
    <w:p w:rsidR="00C7158A" w:rsidRPr="001B3153" w:rsidRDefault="00892B8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5. </w:t>
      </w:r>
      <w:r w:rsidR="00C7158A" w:rsidRPr="001B3153">
        <w:rPr>
          <w:rStyle w:val="210pt"/>
          <w:sz w:val="28"/>
          <w:szCs w:val="28"/>
        </w:rPr>
        <w:t>Организация взаимодействия с подведомственными организациями (агентствами, службами), другими заинтересованными ФОИВ и организациями по вопросам ликвидации ЧС и их последствий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892B8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7.  </w:t>
      </w:r>
      <w:r w:rsidR="00C7158A" w:rsidRPr="001B3153">
        <w:rPr>
          <w:rStyle w:val="210pt"/>
          <w:sz w:val="28"/>
          <w:szCs w:val="28"/>
        </w:rPr>
        <w:t>Поддержание в готовности системы оповещения населения о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892B8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8.  </w:t>
      </w:r>
      <w:r w:rsidR="00C7158A" w:rsidRPr="001B3153">
        <w:rPr>
          <w:rStyle w:val="210pt"/>
          <w:sz w:val="28"/>
          <w:szCs w:val="28"/>
        </w:rPr>
        <w:t>Создание и пополнение резервов финансовых и материально- технических ресурсов для ликвидации ЧС природного и техногенного характера</w:t>
      </w:r>
      <w:r w:rsidR="006F053C" w:rsidRPr="001B3153">
        <w:rPr>
          <w:rStyle w:val="210pt"/>
          <w:sz w:val="28"/>
          <w:szCs w:val="28"/>
        </w:rPr>
        <w:t>.</w:t>
      </w:r>
    </w:p>
    <w:p w:rsidR="001B3153" w:rsidRDefault="00892B8D" w:rsidP="001B3153">
      <w:p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sz w:val="28"/>
          <w:szCs w:val="28"/>
        </w:rPr>
      </w:pPr>
      <w:r w:rsidRPr="001B3153">
        <w:rPr>
          <w:rStyle w:val="210pt"/>
          <w:rFonts w:eastAsia="Calibri"/>
          <w:sz w:val="28"/>
          <w:szCs w:val="28"/>
        </w:rPr>
        <w:t xml:space="preserve">9.  </w:t>
      </w:r>
      <w:r w:rsidR="00C7158A" w:rsidRPr="001B3153">
        <w:rPr>
          <w:rStyle w:val="210pt"/>
          <w:rFonts w:eastAsia="Calibri"/>
          <w:sz w:val="28"/>
          <w:szCs w:val="28"/>
        </w:rPr>
        <w:t>Осуществление, в пределах своих полномочий, необходимых видов страхования</w:t>
      </w:r>
      <w:r w:rsidR="006F053C" w:rsidRPr="001B3153">
        <w:rPr>
          <w:rStyle w:val="210pt"/>
          <w:rFonts w:eastAsia="Calibri"/>
          <w:sz w:val="28"/>
          <w:szCs w:val="28"/>
        </w:rPr>
        <w:t>.</w:t>
      </w:r>
    </w:p>
    <w:p w:rsidR="00C7158A" w:rsidRPr="001B3153" w:rsidRDefault="00892B8D" w:rsidP="001B3153">
      <w:p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sz w:val="28"/>
          <w:szCs w:val="28"/>
        </w:rPr>
      </w:pPr>
      <w:r w:rsidRPr="001B3153">
        <w:rPr>
          <w:rStyle w:val="210pt"/>
          <w:rFonts w:eastAsia="Calibri"/>
          <w:sz w:val="28"/>
          <w:szCs w:val="28"/>
        </w:rPr>
        <w:t xml:space="preserve">10.  </w:t>
      </w:r>
      <w:r w:rsidR="00C7158A" w:rsidRPr="001B3153">
        <w:rPr>
          <w:rStyle w:val="210pt"/>
          <w:rFonts w:eastAsia="Calibri"/>
          <w:sz w:val="28"/>
          <w:szCs w:val="28"/>
        </w:rPr>
        <w:t>Участие в проведении заблаговременных мероприятий по подготовке к ведению гражданской обороны</w:t>
      </w:r>
      <w:r w:rsidR="006F053C" w:rsidRPr="001B3153">
        <w:rPr>
          <w:rStyle w:val="210pt"/>
          <w:rFonts w:eastAsia="Calibri"/>
          <w:sz w:val="28"/>
          <w:szCs w:val="28"/>
        </w:rPr>
        <w:t>.</w:t>
      </w:r>
    </w:p>
    <w:p w:rsidR="00484A0B" w:rsidRPr="001B3153" w:rsidRDefault="00484A0B" w:rsidP="001B3153">
      <w:p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b/>
          <w:sz w:val="28"/>
          <w:szCs w:val="28"/>
        </w:rPr>
      </w:pPr>
    </w:p>
    <w:p w:rsidR="00821905" w:rsidRPr="001B3153" w:rsidRDefault="00821905" w:rsidP="001B3153">
      <w:p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b/>
          <w:sz w:val="28"/>
          <w:szCs w:val="28"/>
        </w:rPr>
      </w:pPr>
      <w:r w:rsidRPr="001B3153">
        <w:rPr>
          <w:rStyle w:val="210pt"/>
          <w:rFonts w:eastAsia="Calibri"/>
          <w:b/>
          <w:sz w:val="28"/>
          <w:szCs w:val="28"/>
        </w:rPr>
        <w:t>Режим повышенной готовности</w:t>
      </w:r>
      <w:r w:rsidR="006F053C" w:rsidRPr="001B3153">
        <w:rPr>
          <w:rStyle w:val="210pt"/>
          <w:rFonts w:eastAsia="Calibri"/>
          <w:b/>
          <w:sz w:val="28"/>
          <w:szCs w:val="28"/>
        </w:rPr>
        <w:t>.</w:t>
      </w:r>
    </w:p>
    <w:p w:rsidR="00C7158A" w:rsidRPr="001B3153" w:rsidRDefault="00821905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Введение при необходимости круглосуточног</w:t>
      </w:r>
      <w:r w:rsidR="00C7158A" w:rsidRPr="001B3153">
        <w:rPr>
          <w:rStyle w:val="210pt"/>
          <w:i/>
          <w:sz w:val="28"/>
          <w:szCs w:val="28"/>
        </w:rPr>
        <w:t>о</w:t>
      </w:r>
      <w:r w:rsidR="00C7158A" w:rsidRPr="001B3153">
        <w:rPr>
          <w:rStyle w:val="210pt"/>
          <w:sz w:val="28"/>
          <w:szCs w:val="28"/>
        </w:rPr>
        <w:t xml:space="preserve"> дежурства руководителей и должностных лиц органов управления и сил ФОИВ на стационарных пунктах управления</w:t>
      </w:r>
      <w:r w:rsidRPr="001B3153">
        <w:rPr>
          <w:rStyle w:val="210pt"/>
          <w:sz w:val="28"/>
          <w:szCs w:val="28"/>
        </w:rPr>
        <w:t>.</w:t>
      </w:r>
    </w:p>
    <w:p w:rsidR="00C7158A" w:rsidRPr="001B3153" w:rsidRDefault="00821905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 xml:space="preserve">Усиление наблюдения, оповещения и контроля за состоянием </w:t>
      </w:r>
      <w:r w:rsidR="00C7158A" w:rsidRPr="001B3153">
        <w:rPr>
          <w:rStyle w:val="210pt"/>
          <w:sz w:val="28"/>
          <w:szCs w:val="28"/>
        </w:rPr>
        <w:lastRenderedPageBreak/>
        <w:t>окружающей среды, прогнозирование возникновения ЧС и их последствий</w:t>
      </w:r>
      <w:r w:rsidRPr="001B3153">
        <w:rPr>
          <w:rStyle w:val="210pt"/>
          <w:sz w:val="28"/>
          <w:szCs w:val="28"/>
        </w:rPr>
        <w:t>.</w:t>
      </w:r>
    </w:p>
    <w:p w:rsidR="00C7158A" w:rsidRPr="001B3153" w:rsidRDefault="00821905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Непрерывный контроль за обстановкой, прогнозирование развития возникших ЧС и их последствий</w:t>
      </w:r>
      <w:r w:rsidR="00E44AB9" w:rsidRPr="001B3153">
        <w:rPr>
          <w:rStyle w:val="210pt"/>
          <w:sz w:val="28"/>
          <w:szCs w:val="28"/>
        </w:rPr>
        <w:t>.</w:t>
      </w:r>
    </w:p>
    <w:p w:rsidR="00C7158A" w:rsidRPr="001B3153" w:rsidRDefault="00821905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Непрерывный сбор, обработка и передача органам управления и силам ФОИВ данных о прогнозируемых ЧС, а также информирование сотрудников о приемах и способах защиты от данных ЧС</w:t>
      </w:r>
      <w:r w:rsidR="006F053C" w:rsidRPr="001B3153">
        <w:rPr>
          <w:rStyle w:val="210pt"/>
          <w:sz w:val="28"/>
          <w:szCs w:val="28"/>
        </w:rPr>
        <w:t>.</w:t>
      </w:r>
    </w:p>
    <w:p w:rsidR="00984E6C" w:rsidRPr="001B3153" w:rsidRDefault="00984E6C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Принятие оперативных мер по предупреждению возникновения и развития ЧС, снижению размеров ущерба и потерь в случае их возникновения, а также повышению устойчивости и безопасности функционирования объектов в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E44AB9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Проведение мероприятий по защите населения и территорий от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E44AB9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Оповещение руководителей и сотрудников ФОИВ и подведомственных организаций (агентств, служб) о возникшей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E44AB9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Приведение (при необходимости) сил и средств ФОИВ в режим повышенной готовности, формирование оперативных групп и организация выдвижения их в предполагаемые районы действий для выявления причин ухудшения обстановки и выработки предложений по ее нормализации</w:t>
      </w:r>
      <w:r w:rsidRPr="001B3153">
        <w:rPr>
          <w:rStyle w:val="210pt"/>
          <w:sz w:val="28"/>
          <w:szCs w:val="28"/>
        </w:rPr>
        <w:t>.</w:t>
      </w:r>
    </w:p>
    <w:p w:rsidR="00C7158A" w:rsidRPr="001B3153" w:rsidRDefault="00C7158A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Уточнение планов действий (взаимодействия) по предупреждению и ликвидации ЧС и иных документов</w:t>
      </w:r>
      <w:r w:rsidR="00E44AB9" w:rsidRPr="001B3153">
        <w:rPr>
          <w:rStyle w:val="210pt"/>
          <w:sz w:val="28"/>
          <w:szCs w:val="28"/>
        </w:rPr>
        <w:t>.</w:t>
      </w:r>
    </w:p>
    <w:p w:rsidR="00C7158A" w:rsidRPr="001B3153" w:rsidRDefault="00E44AB9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Наращивание при необходимости сил ФОИВ в районе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984E6C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Непрерывный сбор, анализ и обмен информацией об обстановке в зоне ЧС</w:t>
      </w:r>
      <w:r w:rsidR="00611033" w:rsidRPr="001B3153">
        <w:rPr>
          <w:rStyle w:val="210pt"/>
          <w:sz w:val="28"/>
          <w:szCs w:val="28"/>
        </w:rPr>
        <w:t>.</w:t>
      </w:r>
    </w:p>
    <w:p w:rsidR="00C7158A" w:rsidRPr="001B3153" w:rsidRDefault="0070425E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Организация и поддержание непрерывного взаимодействия с подведомственными организациями (агентствами, службами), другими заинтересованными ФОИВ и организациями по вопросам ликвидации ЧС и их последствий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337846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70425E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Проведение (при необходимости) эвакуационных мероприятий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337846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 </w:t>
      </w:r>
      <w:r w:rsidR="0070425E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Проведение мероприятий по первоочередному жизнеобеспечению населения в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337846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70425E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Восполнение (при необходимости) резервов материальных ресурсов, созданных для ликвидации ЧС</w:t>
      </w:r>
      <w:r w:rsidR="006F053C" w:rsidRPr="001B3153">
        <w:rPr>
          <w:rStyle w:val="210pt"/>
          <w:sz w:val="28"/>
          <w:szCs w:val="28"/>
        </w:rPr>
        <w:t>.</w:t>
      </w:r>
    </w:p>
    <w:p w:rsidR="0070425E" w:rsidRPr="001B3153" w:rsidRDefault="00337846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 </w:t>
      </w:r>
      <w:r w:rsidR="0070425E" w:rsidRPr="001B3153">
        <w:rPr>
          <w:rStyle w:val="210pt"/>
          <w:sz w:val="28"/>
          <w:szCs w:val="28"/>
        </w:rPr>
        <w:t>Ведение и своевременное представление учетных и отчетных документов.</w:t>
      </w:r>
    </w:p>
    <w:p w:rsidR="00C7158A" w:rsidRPr="001B3153" w:rsidRDefault="00337846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Оповещение руководящего состава территориальной подсистемы РСЧС и населения об угрозе возникновения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337846" w:rsidP="001B3153">
      <w:pPr>
        <w:pStyle w:val="aa"/>
        <w:numPr>
          <w:ilvl w:val="0"/>
          <w:numId w:val="1"/>
        </w:num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sz w:val="28"/>
          <w:szCs w:val="28"/>
        </w:rPr>
      </w:pPr>
      <w:r w:rsidRPr="001B3153">
        <w:rPr>
          <w:rStyle w:val="210pt"/>
          <w:rFonts w:eastAsia="Calibri"/>
          <w:sz w:val="28"/>
          <w:szCs w:val="28"/>
        </w:rPr>
        <w:t xml:space="preserve"> </w:t>
      </w:r>
      <w:r w:rsidR="00C7158A" w:rsidRPr="001B3153">
        <w:rPr>
          <w:rStyle w:val="210pt"/>
          <w:rFonts w:eastAsia="Calibri"/>
          <w:sz w:val="28"/>
          <w:szCs w:val="28"/>
        </w:rPr>
        <w:t>Сбор комиссии по предупреждению и ликвидации ЧС и ОПБ</w:t>
      </w:r>
      <w:r w:rsidR="006F053C" w:rsidRPr="001B3153">
        <w:rPr>
          <w:rStyle w:val="210pt"/>
          <w:rFonts w:eastAsia="Calibri"/>
          <w:sz w:val="28"/>
          <w:szCs w:val="28"/>
        </w:rPr>
        <w:t>.</w:t>
      </w:r>
    </w:p>
    <w:p w:rsidR="00C7158A" w:rsidRPr="001B3153" w:rsidRDefault="00337846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b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 xml:space="preserve">Принятие решения о вводе на территории субъекта режима функционирования </w:t>
      </w:r>
      <w:r w:rsidR="00C7158A" w:rsidRPr="001B3153">
        <w:rPr>
          <w:rStyle w:val="210pt"/>
          <w:b/>
          <w:sz w:val="28"/>
          <w:szCs w:val="28"/>
        </w:rPr>
        <w:t>«Повышенная готовность»</w:t>
      </w:r>
      <w:r w:rsidR="006F053C" w:rsidRPr="001B3153">
        <w:rPr>
          <w:rStyle w:val="210pt"/>
          <w:b/>
          <w:sz w:val="28"/>
          <w:szCs w:val="28"/>
        </w:rPr>
        <w:t>.</w:t>
      </w:r>
    </w:p>
    <w:p w:rsidR="00C7158A" w:rsidRPr="001B3153" w:rsidRDefault="00337846" w:rsidP="001B3153">
      <w:pPr>
        <w:pStyle w:val="24"/>
        <w:numPr>
          <w:ilvl w:val="0"/>
          <w:numId w:val="1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Усиление наблюдения и контроля гидрометеорологической обстановки в районе прогнозируемой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337846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21.  </w:t>
      </w:r>
      <w:r w:rsidR="00C7158A" w:rsidRPr="001B3153">
        <w:rPr>
          <w:rStyle w:val="210pt"/>
          <w:sz w:val="28"/>
          <w:szCs w:val="28"/>
        </w:rPr>
        <w:t>Выполнение мероприятий по выработке и принятию решения председателем комиссии по ЧС и ОПБ: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226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а)</w:t>
      </w:r>
      <w:r w:rsidRPr="001B3153">
        <w:rPr>
          <w:rStyle w:val="210pt"/>
          <w:sz w:val="28"/>
          <w:szCs w:val="28"/>
        </w:rPr>
        <w:tab/>
        <w:t>уяснение задач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09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б)</w:t>
      </w:r>
      <w:r w:rsidRPr="001B3153">
        <w:rPr>
          <w:rStyle w:val="210pt"/>
          <w:sz w:val="28"/>
          <w:szCs w:val="28"/>
        </w:rPr>
        <w:tab/>
        <w:t>проведение расчета времени на подготовку к действиям, определение метода работы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998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в)</w:t>
      </w:r>
      <w:r w:rsidRPr="001B3153">
        <w:rPr>
          <w:rStyle w:val="210pt"/>
          <w:sz w:val="28"/>
          <w:szCs w:val="28"/>
        </w:rPr>
        <w:tab/>
        <w:t>определение режима работы комиссии по ЧС и ОПБ и других органов управления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18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lastRenderedPageBreak/>
        <w:t>г)</w:t>
      </w:r>
      <w:r w:rsidRPr="001B3153">
        <w:rPr>
          <w:rStyle w:val="210pt"/>
          <w:sz w:val="28"/>
          <w:szCs w:val="28"/>
        </w:rPr>
        <w:tab/>
        <w:t>определение мероприятий, которые необходимо провести для предупреждения или снижения воздействия от ЧС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52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д)</w:t>
      </w:r>
      <w:r w:rsidRPr="001B3153">
        <w:rPr>
          <w:rStyle w:val="210pt"/>
          <w:sz w:val="28"/>
          <w:szCs w:val="28"/>
        </w:rPr>
        <w:tab/>
        <w:t>определение (установление) времени готовности сил к предстоящим действиям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230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е)</w:t>
      </w:r>
      <w:r w:rsidRPr="001B3153">
        <w:rPr>
          <w:rStyle w:val="210pt"/>
          <w:sz w:val="28"/>
          <w:szCs w:val="28"/>
        </w:rPr>
        <w:tab/>
        <w:t>отдача предварительных распоряжений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283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ж)</w:t>
      </w:r>
      <w:r w:rsidRPr="001B3153">
        <w:rPr>
          <w:rStyle w:val="210pt"/>
          <w:sz w:val="28"/>
          <w:szCs w:val="28"/>
        </w:rPr>
        <w:tab/>
        <w:t>оценка обстановки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221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з)</w:t>
      </w:r>
      <w:r w:rsidRPr="001B3153">
        <w:rPr>
          <w:rStyle w:val="210pt"/>
          <w:sz w:val="28"/>
          <w:szCs w:val="28"/>
        </w:rPr>
        <w:tab/>
        <w:t>выработка замысла действий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250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и)</w:t>
      </w:r>
      <w:r w:rsidRPr="001B3153">
        <w:rPr>
          <w:rStyle w:val="210pt"/>
          <w:sz w:val="28"/>
          <w:szCs w:val="28"/>
        </w:rPr>
        <w:tab/>
        <w:t>принятие решения и его оформление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к)</w:t>
      </w:r>
      <w:r w:rsidRPr="001B3153">
        <w:rPr>
          <w:rStyle w:val="210pt"/>
          <w:sz w:val="28"/>
          <w:szCs w:val="28"/>
        </w:rPr>
        <w:tab/>
        <w:t>отдача распоряжений на предстоящие действия</w:t>
      </w:r>
      <w:r w:rsidR="0021255A" w:rsidRPr="001B3153">
        <w:rPr>
          <w:rStyle w:val="210pt"/>
          <w:sz w:val="28"/>
          <w:szCs w:val="28"/>
        </w:rPr>
        <w:t>.</w:t>
      </w:r>
    </w:p>
    <w:p w:rsidR="00EC0119" w:rsidRPr="001B3153" w:rsidRDefault="00EC011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22. Уточнение Плана действий территориальной подсистемы РСЧС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EC011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23.  </w:t>
      </w:r>
      <w:r w:rsidR="00C7158A" w:rsidRPr="001B3153">
        <w:rPr>
          <w:rStyle w:val="210pt"/>
          <w:sz w:val="28"/>
          <w:szCs w:val="28"/>
        </w:rPr>
        <w:t>Введение круглосуточного дежурства</w:t>
      </w:r>
      <w:r w:rsidR="006F053C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 xml:space="preserve"> руководителей </w:t>
      </w:r>
      <w:r w:rsidR="006F053C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и должностных лиц органов управления и сил РСЧС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EC011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24.  </w:t>
      </w:r>
      <w:r w:rsidR="00C7158A" w:rsidRPr="001B3153">
        <w:rPr>
          <w:rStyle w:val="210pt"/>
          <w:sz w:val="28"/>
          <w:szCs w:val="28"/>
        </w:rPr>
        <w:t>Организация взаимодействия с территориальными и функциональными звеньями подсистемы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EC011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25.  </w:t>
      </w:r>
      <w:r w:rsidR="00C7158A" w:rsidRPr="001B3153">
        <w:rPr>
          <w:rStyle w:val="210pt"/>
          <w:sz w:val="28"/>
          <w:szCs w:val="28"/>
        </w:rPr>
        <w:t>Подготовка и передача распоряжений в муниципальные образования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EC011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26..</w:t>
      </w:r>
      <w:r w:rsidR="00C7158A" w:rsidRPr="001B3153">
        <w:rPr>
          <w:rStyle w:val="210pt"/>
          <w:sz w:val="28"/>
          <w:szCs w:val="28"/>
        </w:rPr>
        <w:t>Развертывание (при необходимости) эвакоорганов и организация проведения эвакуации населения, материальных и культурных ценностей (при необходимости) из района возможной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CB13F6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27.  </w:t>
      </w:r>
      <w:r w:rsidR="00C7158A" w:rsidRPr="001B3153">
        <w:rPr>
          <w:rStyle w:val="210pt"/>
          <w:sz w:val="28"/>
          <w:szCs w:val="28"/>
        </w:rPr>
        <w:t>Выдвижение (при необходимости) АСФ постоянной готовности в район возможной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CB13F6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28.  </w:t>
      </w:r>
      <w:r w:rsidR="00C7158A" w:rsidRPr="001B3153">
        <w:rPr>
          <w:rStyle w:val="210pt"/>
          <w:sz w:val="28"/>
          <w:szCs w:val="28"/>
        </w:rPr>
        <w:t>Приведение в готовность лечебно-профилактических учреждений субъекта к приему пострадавших и оказанию им всех видов медицинской помощи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CB13F6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29.  </w:t>
      </w:r>
      <w:r w:rsidR="00C7158A" w:rsidRPr="001B3153">
        <w:rPr>
          <w:rStyle w:val="210pt"/>
          <w:sz w:val="28"/>
          <w:szCs w:val="28"/>
        </w:rPr>
        <w:t>Готовность к выдаче имущества из</w:t>
      </w: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 xml:space="preserve"> субъектового</w:t>
      </w: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 xml:space="preserve"> резерва и его доставка к месту временного размещения пострадавших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CB13F6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30.  </w:t>
      </w:r>
      <w:r w:rsidR="00C7158A" w:rsidRPr="001B3153">
        <w:rPr>
          <w:rStyle w:val="210pt"/>
          <w:sz w:val="28"/>
          <w:szCs w:val="28"/>
        </w:rPr>
        <w:t>Подготовка (при необходимости) эвакуационных пунктов к приему эвакуируемых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CB13F6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31.  </w:t>
      </w:r>
      <w:r w:rsidR="00C7158A" w:rsidRPr="001B3153">
        <w:rPr>
          <w:rStyle w:val="210pt"/>
          <w:sz w:val="28"/>
          <w:szCs w:val="28"/>
        </w:rPr>
        <w:t>Органы управления, силы и средства ФП и ТП РСЧС муниципального образования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CB13F6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32.  </w:t>
      </w:r>
      <w:r w:rsidR="00C7158A" w:rsidRPr="001B3153">
        <w:rPr>
          <w:rStyle w:val="210pt"/>
          <w:sz w:val="28"/>
          <w:szCs w:val="28"/>
        </w:rPr>
        <w:t>Оповещение руководящего состава и населения муниципального образования об угрозе возникновения ЧС</w:t>
      </w:r>
      <w:r w:rsidR="006F053C" w:rsidRPr="001B3153">
        <w:rPr>
          <w:rStyle w:val="210pt"/>
          <w:sz w:val="28"/>
          <w:szCs w:val="28"/>
        </w:rPr>
        <w:t>.</w:t>
      </w:r>
    </w:p>
    <w:p w:rsidR="00D8252C" w:rsidRPr="001B3153" w:rsidRDefault="00D8252C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33. Сбор руководящего состава .</w:t>
      </w:r>
    </w:p>
    <w:p w:rsidR="00C7158A" w:rsidRPr="001B3153" w:rsidRDefault="00D8252C" w:rsidP="001B3153">
      <w:p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sz w:val="28"/>
          <w:szCs w:val="28"/>
        </w:rPr>
      </w:pPr>
      <w:r w:rsidRPr="001B3153">
        <w:rPr>
          <w:rStyle w:val="210pt"/>
          <w:rFonts w:eastAsia="Calibri"/>
          <w:sz w:val="28"/>
          <w:szCs w:val="28"/>
        </w:rPr>
        <w:t xml:space="preserve"> 34.  </w:t>
      </w:r>
      <w:r w:rsidR="00C7158A" w:rsidRPr="001B3153">
        <w:rPr>
          <w:rStyle w:val="210pt"/>
          <w:rFonts w:eastAsia="Calibri"/>
          <w:sz w:val="28"/>
          <w:szCs w:val="28"/>
        </w:rPr>
        <w:t xml:space="preserve">Принятие решения главой муниципального образования о введении режима функционирования </w:t>
      </w:r>
      <w:r w:rsidR="00C7158A" w:rsidRPr="001B3153">
        <w:rPr>
          <w:rStyle w:val="210pt"/>
          <w:rFonts w:eastAsia="Calibri"/>
          <w:b/>
          <w:sz w:val="28"/>
          <w:szCs w:val="28"/>
        </w:rPr>
        <w:t>«Повышенная готовность</w:t>
      </w:r>
      <w:r w:rsidR="006F053C" w:rsidRPr="001B3153">
        <w:rPr>
          <w:rStyle w:val="210pt"/>
          <w:rFonts w:eastAsia="Calibri"/>
          <w:b/>
          <w:sz w:val="28"/>
          <w:szCs w:val="28"/>
        </w:rPr>
        <w:t>».</w:t>
      </w:r>
    </w:p>
    <w:p w:rsidR="00C7158A" w:rsidRPr="001B3153" w:rsidRDefault="00D8252C" w:rsidP="00014996">
      <w:pPr>
        <w:pStyle w:val="24"/>
        <w:shd w:val="clear" w:color="auto" w:fill="FFFFFF" w:themeFill="background1"/>
        <w:spacing w:before="0" w:line="240" w:lineRule="auto"/>
        <w:ind w:left="20" w:right="20" w:firstLine="689"/>
        <w:jc w:val="left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35.</w:t>
      </w:r>
      <w:r w:rsidR="00C7158A" w:rsidRPr="001B3153">
        <w:rPr>
          <w:rStyle w:val="210pt"/>
          <w:sz w:val="28"/>
          <w:szCs w:val="28"/>
        </w:rPr>
        <w:t>Усиление наблюдения и контроля гидрометеорологической обстановки в районе прогнозируемой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21149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36.  </w:t>
      </w:r>
      <w:r w:rsidR="00C7158A" w:rsidRPr="001B3153">
        <w:rPr>
          <w:rStyle w:val="210pt"/>
          <w:sz w:val="28"/>
          <w:szCs w:val="28"/>
        </w:rPr>
        <w:t>Выполнение мероприятий по выработке и принятию решения председателем комиссии по ЧС и ОПБ</w:t>
      </w:r>
      <w:r w:rsidR="006F053C" w:rsidRPr="001B3153">
        <w:rPr>
          <w:rStyle w:val="210pt"/>
          <w:sz w:val="28"/>
          <w:szCs w:val="28"/>
        </w:rPr>
        <w:t>: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41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а)</w:t>
      </w:r>
      <w:r w:rsidR="00611033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ab/>
        <w:t>уяснение задач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99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б)</w:t>
      </w:r>
      <w:r w:rsidRPr="001B3153">
        <w:rPr>
          <w:rStyle w:val="210pt"/>
          <w:sz w:val="28"/>
          <w:szCs w:val="28"/>
        </w:rPr>
        <w:tab/>
      </w:r>
      <w:r w:rsidR="00611033" w:rsidRPr="001B3153">
        <w:rPr>
          <w:rStyle w:val="210pt"/>
          <w:sz w:val="28"/>
          <w:szCs w:val="28"/>
        </w:rPr>
        <w:t xml:space="preserve">     </w:t>
      </w:r>
      <w:r w:rsidRPr="001B3153">
        <w:rPr>
          <w:rStyle w:val="210pt"/>
          <w:sz w:val="28"/>
          <w:szCs w:val="28"/>
        </w:rPr>
        <w:t>проведение расчета времени на подготовку к действиям, определение метода работы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998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в)</w:t>
      </w:r>
      <w:r w:rsidRPr="001B3153">
        <w:rPr>
          <w:rStyle w:val="210pt"/>
          <w:sz w:val="28"/>
          <w:szCs w:val="28"/>
        </w:rPr>
        <w:tab/>
        <w:t>определение режима работы комиссии по ЧС и ОПБ и других органов управления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18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г)</w:t>
      </w:r>
      <w:r w:rsidRPr="001B3153">
        <w:rPr>
          <w:rStyle w:val="210pt"/>
          <w:sz w:val="28"/>
          <w:szCs w:val="28"/>
        </w:rPr>
        <w:tab/>
        <w:t>определение мероприятий, которые необходимо провести для предупреждения или снижения воздействия от ЧС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52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д)</w:t>
      </w:r>
      <w:r w:rsidRPr="001B3153">
        <w:rPr>
          <w:rStyle w:val="210pt"/>
          <w:sz w:val="28"/>
          <w:szCs w:val="28"/>
        </w:rPr>
        <w:tab/>
      </w:r>
      <w:r w:rsidR="00611033" w:rsidRPr="001B3153">
        <w:rPr>
          <w:rStyle w:val="210pt"/>
          <w:sz w:val="28"/>
          <w:szCs w:val="28"/>
        </w:rPr>
        <w:t xml:space="preserve">   </w:t>
      </w:r>
      <w:r w:rsidRPr="001B3153">
        <w:rPr>
          <w:rStyle w:val="210pt"/>
          <w:sz w:val="28"/>
          <w:szCs w:val="28"/>
        </w:rPr>
        <w:t>определение (установление) времени готовности сил к предстоящим действиям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46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lastRenderedPageBreak/>
        <w:t>е)</w:t>
      </w:r>
      <w:r w:rsidRPr="001B3153">
        <w:rPr>
          <w:rStyle w:val="210pt"/>
          <w:sz w:val="28"/>
          <w:szCs w:val="28"/>
        </w:rPr>
        <w:tab/>
      </w:r>
      <w:r w:rsidR="00611033" w:rsidRPr="001B3153">
        <w:rPr>
          <w:rStyle w:val="210pt"/>
          <w:sz w:val="28"/>
          <w:szCs w:val="28"/>
        </w:rPr>
        <w:t xml:space="preserve">      </w:t>
      </w:r>
      <w:r w:rsidRPr="001B3153">
        <w:rPr>
          <w:rStyle w:val="210pt"/>
          <w:sz w:val="28"/>
          <w:szCs w:val="28"/>
        </w:rPr>
        <w:t>отдача предварительных распоряжений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03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ж)</w:t>
      </w:r>
      <w:r w:rsidRPr="001B3153">
        <w:rPr>
          <w:rStyle w:val="210pt"/>
          <w:sz w:val="28"/>
          <w:szCs w:val="28"/>
        </w:rPr>
        <w:tab/>
        <w:t>оценка обстановки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41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з)</w:t>
      </w:r>
      <w:r w:rsidR="00611033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ab/>
        <w:t>выработка замысла действий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65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и)</w:t>
      </w:r>
      <w:r w:rsidR="00611033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ab/>
        <w:t>принятие решения и его оформление</w:t>
      </w:r>
      <w:r w:rsidR="006F053C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к)</w:t>
      </w:r>
      <w:r w:rsidRPr="001B3153">
        <w:rPr>
          <w:rStyle w:val="210pt"/>
          <w:sz w:val="28"/>
          <w:szCs w:val="28"/>
        </w:rPr>
        <w:tab/>
        <w:t>отдача распоряжений на предстоящие действия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21149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37.</w:t>
      </w:r>
      <w:r w:rsidR="005C41C7" w:rsidRPr="001B3153">
        <w:rPr>
          <w:rStyle w:val="210pt"/>
          <w:sz w:val="28"/>
          <w:szCs w:val="28"/>
        </w:rPr>
        <w:t xml:space="preserve"> </w:t>
      </w:r>
      <w:r w:rsidR="00611033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Уточнение Плана действий муниципального образования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21149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38.</w:t>
      </w:r>
      <w:r w:rsidR="00611033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Организация круглосуточного дежурства руководителей и должностных лиц органов управления и сил муниципального образования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21149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39.</w:t>
      </w:r>
      <w:r w:rsidR="006F053C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Организация взаимодействия с территориальными и функциональными звеньями муниципального образования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21149D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40. </w:t>
      </w:r>
      <w:r w:rsidR="00C7158A" w:rsidRPr="001B3153">
        <w:rPr>
          <w:rStyle w:val="210pt"/>
          <w:sz w:val="28"/>
          <w:szCs w:val="28"/>
        </w:rPr>
        <w:t>Подготовка и передача распоряжения в поселение муниципального образования</w:t>
      </w:r>
      <w:r w:rsidR="006F053C" w:rsidRPr="001B3153">
        <w:rPr>
          <w:rStyle w:val="210pt"/>
          <w:sz w:val="28"/>
          <w:szCs w:val="28"/>
        </w:rPr>
        <w:t>.</w:t>
      </w:r>
    </w:p>
    <w:p w:rsidR="00757007" w:rsidRPr="001B3153" w:rsidRDefault="00757007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41.  Развертывание (при необходимости) эвакоорганов и организация проведения эвакуации населения, материальных и культурных ценностей (при необходимости) из района возможной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757007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42.  </w:t>
      </w:r>
      <w:r w:rsidR="00C7158A" w:rsidRPr="001B3153">
        <w:rPr>
          <w:rStyle w:val="210pt"/>
          <w:sz w:val="28"/>
          <w:szCs w:val="28"/>
        </w:rPr>
        <w:t>Выдвижение (при необходимости) АСФ постоянной готовности в район возможной ЧС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757007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43.  </w:t>
      </w:r>
      <w:r w:rsidR="00C7158A" w:rsidRPr="001B3153">
        <w:rPr>
          <w:rStyle w:val="210pt"/>
          <w:sz w:val="28"/>
          <w:szCs w:val="28"/>
        </w:rPr>
        <w:t>Приведение в готовность лечебно-профилактических учреждений муниципального образования к приему пострадавших и оказанию им всех видов медицинской помощи</w:t>
      </w:r>
      <w:r w:rsidRPr="001B3153">
        <w:rPr>
          <w:rStyle w:val="210pt"/>
          <w:sz w:val="28"/>
          <w:szCs w:val="28"/>
        </w:rPr>
        <w:t>.</w:t>
      </w:r>
    </w:p>
    <w:p w:rsidR="00C7158A" w:rsidRPr="001B3153" w:rsidRDefault="00757007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44.  </w:t>
      </w:r>
      <w:r w:rsidR="00C7158A" w:rsidRPr="001B3153">
        <w:rPr>
          <w:rStyle w:val="210pt"/>
          <w:sz w:val="28"/>
          <w:szCs w:val="28"/>
        </w:rPr>
        <w:t>Готовность к выдаче имущества из резервов муниципального образования и его доставка в места временного размещения пострадавших</w:t>
      </w:r>
      <w:r w:rsidR="00611033" w:rsidRPr="001B3153">
        <w:rPr>
          <w:rStyle w:val="210pt"/>
          <w:sz w:val="28"/>
          <w:szCs w:val="28"/>
        </w:rPr>
        <w:t>.</w:t>
      </w:r>
    </w:p>
    <w:p w:rsidR="00C7158A" w:rsidRPr="001B3153" w:rsidRDefault="00757007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45.  </w:t>
      </w:r>
      <w:r w:rsidR="00C7158A" w:rsidRPr="001B3153">
        <w:rPr>
          <w:rStyle w:val="210pt"/>
          <w:sz w:val="28"/>
          <w:szCs w:val="28"/>
        </w:rPr>
        <w:t>Подготовка (при необходимости) к развертыванию приемных эвакуационных пунктов в местах размещения эвакуируемых</w:t>
      </w:r>
      <w:r w:rsidR="006F053C" w:rsidRPr="001B3153">
        <w:rPr>
          <w:rStyle w:val="210pt"/>
          <w:sz w:val="28"/>
          <w:szCs w:val="28"/>
        </w:rPr>
        <w:t>.</w:t>
      </w:r>
    </w:p>
    <w:p w:rsidR="00C7158A" w:rsidRPr="001B3153" w:rsidRDefault="00C7158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b/>
          <w:sz w:val="28"/>
          <w:szCs w:val="28"/>
        </w:rPr>
      </w:pPr>
      <w:r w:rsidRPr="001B3153">
        <w:rPr>
          <w:rStyle w:val="210pt"/>
          <w:b/>
          <w:sz w:val="28"/>
          <w:szCs w:val="28"/>
          <w:lang w:val="en-US" w:bidi="en-US"/>
        </w:rPr>
        <w:t>III</w:t>
      </w:r>
      <w:r w:rsidRPr="001B3153">
        <w:rPr>
          <w:rStyle w:val="210pt"/>
          <w:b/>
          <w:sz w:val="28"/>
          <w:szCs w:val="28"/>
          <w:lang w:bidi="en-US"/>
        </w:rPr>
        <w:t xml:space="preserve">. </w:t>
      </w:r>
      <w:r w:rsidRPr="001B3153">
        <w:rPr>
          <w:rStyle w:val="210pt"/>
          <w:b/>
          <w:sz w:val="28"/>
          <w:szCs w:val="28"/>
        </w:rPr>
        <w:t xml:space="preserve">Режим </w:t>
      </w:r>
      <w:r w:rsidR="00757007" w:rsidRPr="001B3153">
        <w:rPr>
          <w:rStyle w:val="210pt"/>
          <w:b/>
          <w:sz w:val="28"/>
          <w:szCs w:val="28"/>
        </w:rPr>
        <w:t>чрезвычайной ситуации</w:t>
      </w:r>
      <w:r w:rsidR="0021255A" w:rsidRPr="001B3153">
        <w:rPr>
          <w:rStyle w:val="210pt"/>
          <w:b/>
          <w:sz w:val="28"/>
          <w:szCs w:val="28"/>
        </w:rPr>
        <w:t>.</w:t>
      </w:r>
    </w:p>
    <w:p w:rsidR="00C7158A" w:rsidRPr="001B3153" w:rsidRDefault="00286F2E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Оповещение руководителей ФОИВ, подведомственных организаций (агентств, служб), а также сотрудников о возникшей ЧС</w:t>
      </w:r>
      <w:r w:rsidR="00611033" w:rsidRPr="001B3153">
        <w:rPr>
          <w:rStyle w:val="210pt"/>
          <w:sz w:val="28"/>
          <w:szCs w:val="28"/>
        </w:rPr>
        <w:t>.</w:t>
      </w:r>
    </w:p>
    <w:p w:rsidR="00C7158A" w:rsidRPr="001B3153" w:rsidRDefault="00286F2E" w:rsidP="001B3153">
      <w:pPr>
        <w:pStyle w:val="aa"/>
        <w:numPr>
          <w:ilvl w:val="0"/>
          <w:numId w:val="2"/>
        </w:num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sz w:val="28"/>
          <w:szCs w:val="28"/>
        </w:rPr>
      </w:pPr>
      <w:r w:rsidRPr="001B3153">
        <w:rPr>
          <w:rStyle w:val="210pt"/>
          <w:rFonts w:eastAsia="Calibri"/>
          <w:sz w:val="28"/>
          <w:szCs w:val="28"/>
        </w:rPr>
        <w:t xml:space="preserve"> </w:t>
      </w:r>
      <w:r w:rsidR="00C7158A" w:rsidRPr="001B3153">
        <w:rPr>
          <w:rStyle w:val="210pt"/>
          <w:rFonts w:eastAsia="Calibri"/>
          <w:sz w:val="28"/>
          <w:szCs w:val="28"/>
        </w:rPr>
        <w:t>Перевод органов управления на круглосуточный режим работы на стационарных пунктах управления</w:t>
      </w:r>
      <w:r w:rsidR="0021255A" w:rsidRPr="001B3153">
        <w:rPr>
          <w:rStyle w:val="210pt"/>
          <w:rFonts w:eastAsia="Calibri"/>
          <w:sz w:val="28"/>
          <w:szCs w:val="28"/>
        </w:rPr>
        <w:t>.</w:t>
      </w:r>
    </w:p>
    <w:p w:rsidR="00C7158A" w:rsidRPr="001B3153" w:rsidRDefault="00286F2E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Круглосуточное ведение наблюдения и контроль за состоянием окружающей среды, прогнозирование развития возникших ЧС и их последствий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286F2E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Круглосуточный сбор, обработка и передача органам управления и силам ФОИВ данных о возникших и прогнозируемых ЧС, информирование сотрудников о приемах и способах защиты от них</w:t>
      </w:r>
      <w:r w:rsidR="0021255A" w:rsidRPr="001B3153">
        <w:rPr>
          <w:rStyle w:val="210pt"/>
          <w:sz w:val="28"/>
          <w:szCs w:val="28"/>
        </w:rPr>
        <w:t>.</w:t>
      </w:r>
    </w:p>
    <w:p w:rsidR="00B7579A" w:rsidRPr="001B3153" w:rsidRDefault="00286F2E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Проведение мероприятий по защите населения и территорий от последствий ЧС</w:t>
      </w:r>
      <w:r w:rsidR="0021255A" w:rsidRPr="001B3153">
        <w:rPr>
          <w:rStyle w:val="210pt"/>
          <w:sz w:val="28"/>
          <w:szCs w:val="28"/>
        </w:rPr>
        <w:t>.</w:t>
      </w:r>
    </w:p>
    <w:p w:rsidR="00B7579A" w:rsidRPr="001B3153" w:rsidRDefault="00B7579A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Принятие оперативных мер по ликвидации ЧС, снижению размеров ущерба и потерь в случае их возникновения, а также повышению устойчивости и безопасности функционирования объектов в ЧС 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C7158A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Уточнение плана действий (взаимодействия) по предупреждению и ликвидации ЧС и иных документов в соответствии со сложившейся обстановкой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B7579A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Приведение сил и средств ФОИВ в готовность к ликвидации возникшей ЧС, формирование оперативных групп и организация выдвижения их в районы действий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B7579A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Наращивание (при необходимости) сил ФОИВ в районе ЧС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A309D7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 xml:space="preserve">Организация и поддержание круглосуточного взаимодействия с подведомственными организациями (агентствами, службами), другими </w:t>
      </w:r>
      <w:r w:rsidR="00C7158A" w:rsidRPr="001B3153">
        <w:rPr>
          <w:rStyle w:val="210pt"/>
          <w:sz w:val="28"/>
          <w:szCs w:val="28"/>
        </w:rPr>
        <w:lastRenderedPageBreak/>
        <w:t>заинтересованными ФОИВ и организациями по вопросам ликвидации ЧС и их последствий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A309D7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Проведение (при необходимости) эвакуационных мероприятий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A309D7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Восполнение (при необходимости) резервов материальных ресурсов, созданных для ликвидации ЧС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A309D7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Организация работ по обеспечению устойчивого функционирования отраслей экономики и промышленных объектов, первоочередному жизнеобеспечению пострадавшего населения, оказанию экстренной медицинской помощи, проведению других неотложных мероприятий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A309D7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Выдвижение оперативных групп в район ЧС</w:t>
      </w:r>
      <w:r w:rsidR="0021255A" w:rsidRPr="001B3153">
        <w:rPr>
          <w:rStyle w:val="210pt"/>
          <w:sz w:val="28"/>
          <w:szCs w:val="28"/>
        </w:rPr>
        <w:t>.</w:t>
      </w:r>
    </w:p>
    <w:p w:rsidR="00A309D7" w:rsidRPr="001B3153" w:rsidRDefault="00A309D7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 Разведка зоны ЧС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A309D7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Принятие решения по ликвидации ЧС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0D5A60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Ведение и своевременное представление учетных и отчетных документов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0D5A60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Круглосуточный контроль за состоянием окружающей природной среды в районе ЧС, за обстановкой на аварийных объектах и прилегающих к ним территориях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0D5A60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Оповещение руководящего состава территориальной подсистемы РСЧС и населения о возникновении ЧС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0D5A60" w:rsidP="001B3153">
      <w:pPr>
        <w:pStyle w:val="aa"/>
        <w:numPr>
          <w:ilvl w:val="0"/>
          <w:numId w:val="2"/>
        </w:numPr>
        <w:shd w:val="clear" w:color="auto" w:fill="FFFFFF" w:themeFill="background1"/>
        <w:ind w:left="20" w:right="20" w:firstLine="689"/>
        <w:jc w:val="both"/>
        <w:rPr>
          <w:rStyle w:val="210pt"/>
          <w:rFonts w:eastAsia="Calibri"/>
          <w:sz w:val="28"/>
          <w:szCs w:val="28"/>
        </w:rPr>
      </w:pPr>
      <w:r w:rsidRPr="001B3153">
        <w:rPr>
          <w:rStyle w:val="210pt"/>
          <w:rFonts w:eastAsia="Calibri"/>
          <w:sz w:val="28"/>
          <w:szCs w:val="28"/>
        </w:rPr>
        <w:t xml:space="preserve"> </w:t>
      </w:r>
      <w:r w:rsidR="00C7158A" w:rsidRPr="001B3153">
        <w:rPr>
          <w:rStyle w:val="210pt"/>
          <w:rFonts w:eastAsia="Calibri"/>
          <w:sz w:val="28"/>
          <w:szCs w:val="28"/>
        </w:rPr>
        <w:t>Прибытие сил и средств постоянной готовности ТП РСЧС в районе ЧС</w:t>
      </w:r>
      <w:r w:rsidR="0021255A" w:rsidRPr="001B3153">
        <w:rPr>
          <w:rStyle w:val="210pt"/>
          <w:rFonts w:eastAsia="Calibri"/>
          <w:sz w:val="28"/>
          <w:szCs w:val="28"/>
        </w:rPr>
        <w:t>.</w:t>
      </w:r>
    </w:p>
    <w:p w:rsidR="00C7158A" w:rsidRPr="001B3153" w:rsidRDefault="000D5A60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Организация проведения необходимых видов разведки в районе ЧС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0D5A60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Сбор комиссии по предупреждению и ликвидации ЧС и ОПБ</w:t>
      </w:r>
      <w:r w:rsidR="0021255A" w:rsidRPr="001B3153">
        <w:rPr>
          <w:rStyle w:val="210pt"/>
          <w:sz w:val="28"/>
          <w:szCs w:val="28"/>
        </w:rPr>
        <w:t>.</w:t>
      </w:r>
    </w:p>
    <w:p w:rsidR="00C7158A" w:rsidRPr="001B3153" w:rsidRDefault="000D5A60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b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 xml:space="preserve">Принятие решения о вводе на территории субъекта РФ режима функционирования </w:t>
      </w:r>
      <w:r w:rsidR="00C7158A" w:rsidRPr="001B3153">
        <w:rPr>
          <w:rStyle w:val="210pt"/>
          <w:b/>
          <w:sz w:val="28"/>
          <w:szCs w:val="28"/>
        </w:rPr>
        <w:t>«Чрезвычайная ситуация»</w:t>
      </w:r>
      <w:r w:rsidR="0021255A" w:rsidRPr="001B3153">
        <w:rPr>
          <w:rStyle w:val="210pt"/>
          <w:b/>
          <w:sz w:val="28"/>
          <w:szCs w:val="28"/>
        </w:rPr>
        <w:t>.</w:t>
      </w:r>
    </w:p>
    <w:p w:rsidR="00C7158A" w:rsidRPr="001B3153" w:rsidRDefault="000D5A60" w:rsidP="001B3153">
      <w:pPr>
        <w:pStyle w:val="24"/>
        <w:numPr>
          <w:ilvl w:val="0"/>
          <w:numId w:val="2"/>
        </w:numPr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Проведение заседания комиссии по ЧС и ОПБ по ликвидации последствий ЧС</w:t>
      </w:r>
    </w:p>
    <w:p w:rsidR="00C7158A" w:rsidRPr="001B3153" w:rsidRDefault="009F49FF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25.  </w:t>
      </w:r>
      <w:r w:rsidR="00C7158A" w:rsidRPr="001B3153">
        <w:rPr>
          <w:rStyle w:val="210pt"/>
          <w:sz w:val="28"/>
          <w:szCs w:val="28"/>
        </w:rPr>
        <w:t>Выполнение мероприятий по выработке и принятию решения председателем комиссии по ЧС и ОПБ:</w:t>
      </w:r>
    </w:p>
    <w:p w:rsidR="000B6C55" w:rsidRPr="001B3153" w:rsidRDefault="00C7158A" w:rsidP="001B3153">
      <w:pPr>
        <w:pStyle w:val="24"/>
        <w:shd w:val="clear" w:color="auto" w:fill="FFFFFF" w:themeFill="background1"/>
        <w:tabs>
          <w:tab w:val="left" w:pos="1109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а)</w:t>
      </w:r>
      <w:r w:rsidR="000B6C55" w:rsidRPr="001B3153">
        <w:rPr>
          <w:rStyle w:val="210pt"/>
          <w:sz w:val="28"/>
          <w:szCs w:val="28"/>
        </w:rPr>
        <w:t xml:space="preserve">  </w:t>
      </w:r>
      <w:r w:rsidRPr="001B3153">
        <w:rPr>
          <w:rStyle w:val="210pt"/>
          <w:sz w:val="28"/>
          <w:szCs w:val="28"/>
        </w:rPr>
        <w:tab/>
        <w:t>уяснение задач метода работы</w:t>
      </w:r>
      <w:r w:rsidR="000B6C55" w:rsidRPr="001B3153">
        <w:rPr>
          <w:rStyle w:val="210pt"/>
          <w:sz w:val="28"/>
          <w:szCs w:val="28"/>
        </w:rPr>
        <w:t xml:space="preserve">; </w:t>
      </w:r>
    </w:p>
    <w:p w:rsidR="000B6C55" w:rsidRPr="001B3153" w:rsidRDefault="000B6C55" w:rsidP="001B3153">
      <w:pPr>
        <w:pStyle w:val="24"/>
        <w:shd w:val="clear" w:color="auto" w:fill="FFFFFF" w:themeFill="background1"/>
        <w:tabs>
          <w:tab w:val="left" w:pos="1109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б)</w:t>
      </w:r>
      <w:r w:rsidRPr="001B3153">
        <w:rPr>
          <w:rStyle w:val="210pt"/>
          <w:sz w:val="28"/>
          <w:szCs w:val="28"/>
        </w:rPr>
        <w:tab/>
        <w:t>проведение расчета времени на подготовку к действиям, определение метода работы</w:t>
      </w:r>
      <w:r w:rsidR="007B487B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03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в)</w:t>
      </w:r>
      <w:r w:rsidRPr="001B3153">
        <w:rPr>
          <w:rStyle w:val="210pt"/>
          <w:sz w:val="28"/>
          <w:szCs w:val="28"/>
        </w:rPr>
        <w:tab/>
        <w:t>определение режима работы комиссии по ЧС и ОПБ и других органов управления</w:t>
      </w:r>
      <w:r w:rsidR="000B6C55" w:rsidRPr="001B3153">
        <w:rPr>
          <w:rStyle w:val="210pt"/>
          <w:sz w:val="28"/>
          <w:szCs w:val="28"/>
        </w:rPr>
        <w:t>;</w:t>
      </w:r>
    </w:p>
    <w:p w:rsidR="00F55B97" w:rsidRPr="001B3153" w:rsidRDefault="00F55B97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г)</w:t>
      </w:r>
      <w:r w:rsidR="005C41C7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определение мероприятий, которые необходимо провести</w:t>
      </w:r>
      <w:r w:rsidRPr="001B3153">
        <w:rPr>
          <w:rStyle w:val="23"/>
          <w:rFonts w:eastAsia="Calibri"/>
        </w:rPr>
        <w:t xml:space="preserve"> </w:t>
      </w:r>
      <w:r w:rsidRPr="001B3153">
        <w:rPr>
          <w:rStyle w:val="210pt"/>
          <w:sz w:val="28"/>
          <w:szCs w:val="28"/>
        </w:rPr>
        <w:t>немедленно (экстренные) по защите населения и проведению АСДНР</w:t>
      </w:r>
      <w:r w:rsidR="000B6C55" w:rsidRPr="001B3153">
        <w:rPr>
          <w:rStyle w:val="210pt"/>
          <w:sz w:val="28"/>
          <w:szCs w:val="28"/>
        </w:rPr>
        <w:t>;</w:t>
      </w:r>
    </w:p>
    <w:p w:rsidR="00570AA8" w:rsidRPr="001B3153" w:rsidRDefault="00F55B97" w:rsidP="001B3153">
      <w:pPr>
        <w:pStyle w:val="24"/>
        <w:shd w:val="clear" w:color="auto" w:fill="FFFFFF" w:themeFill="background1"/>
        <w:tabs>
          <w:tab w:val="left" w:pos="1157"/>
        </w:tabs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д)</w:t>
      </w:r>
      <w:r w:rsidRPr="001B3153">
        <w:rPr>
          <w:rStyle w:val="210pt"/>
          <w:sz w:val="28"/>
          <w:szCs w:val="28"/>
        </w:rPr>
        <w:tab/>
      </w:r>
      <w:r w:rsidR="000B6C55" w:rsidRPr="001B3153">
        <w:rPr>
          <w:rStyle w:val="210pt"/>
          <w:sz w:val="28"/>
          <w:szCs w:val="28"/>
        </w:rPr>
        <w:t xml:space="preserve">   </w:t>
      </w:r>
      <w:r w:rsidRPr="001B3153">
        <w:rPr>
          <w:rStyle w:val="210pt"/>
          <w:sz w:val="28"/>
          <w:szCs w:val="28"/>
        </w:rPr>
        <w:t>определение (установление) времени готовности сил к предстоящим действиям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50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е)</w:t>
      </w:r>
      <w:r w:rsidR="000B6C55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ab/>
        <w:t>отдача предварительных распоряжений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03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ж)</w:t>
      </w:r>
      <w:r w:rsidRPr="001B3153">
        <w:rPr>
          <w:rStyle w:val="210pt"/>
          <w:sz w:val="28"/>
          <w:szCs w:val="28"/>
        </w:rPr>
        <w:tab/>
        <w:t>оценка обстановки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41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з)</w:t>
      </w:r>
      <w:r w:rsidR="005C41C7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ab/>
        <w:t>выработка замысла действий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60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и)</w:t>
      </w:r>
      <w:r w:rsidRPr="001B3153">
        <w:rPr>
          <w:rStyle w:val="210pt"/>
          <w:sz w:val="28"/>
          <w:szCs w:val="28"/>
        </w:rPr>
        <w:tab/>
        <w:t>принятие решения и его оформление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36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к)</w:t>
      </w:r>
      <w:r w:rsidRPr="001B3153">
        <w:rPr>
          <w:rStyle w:val="210pt"/>
          <w:sz w:val="28"/>
          <w:szCs w:val="28"/>
        </w:rPr>
        <w:tab/>
        <w:t>отдача распоряжений на предстоящие действия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F55B97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26.  </w:t>
      </w:r>
      <w:r w:rsidR="00C7158A" w:rsidRPr="001B3153">
        <w:rPr>
          <w:rStyle w:val="210pt"/>
          <w:sz w:val="28"/>
          <w:szCs w:val="28"/>
        </w:rPr>
        <w:t>Уточнение Плана действий территориальной подсистемы РСЧС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27.  </w:t>
      </w:r>
      <w:r w:rsidR="00C7158A" w:rsidRPr="001B3153">
        <w:rPr>
          <w:rStyle w:val="210pt"/>
          <w:sz w:val="28"/>
          <w:szCs w:val="28"/>
        </w:rPr>
        <w:t>Введение круглосуточного дежурства руководителей и должностных лиц органов управления и сил РСЧС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28.  </w:t>
      </w:r>
      <w:r w:rsidR="00C7158A" w:rsidRPr="001B3153">
        <w:rPr>
          <w:rStyle w:val="210pt"/>
          <w:sz w:val="28"/>
          <w:szCs w:val="28"/>
        </w:rPr>
        <w:t xml:space="preserve">Приведение в готовность лечебно-профилактических учреждений </w:t>
      </w:r>
      <w:r w:rsidR="00C7158A" w:rsidRPr="001B3153">
        <w:rPr>
          <w:rStyle w:val="210pt"/>
          <w:sz w:val="28"/>
          <w:szCs w:val="28"/>
        </w:rPr>
        <w:lastRenderedPageBreak/>
        <w:t>субъекта к приему пострадавших и оказанию им всех видов медицинской помощи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29.  </w:t>
      </w:r>
      <w:r w:rsidR="00C7158A" w:rsidRPr="001B3153">
        <w:rPr>
          <w:rStyle w:val="210pt"/>
          <w:sz w:val="28"/>
          <w:szCs w:val="28"/>
        </w:rPr>
        <w:t>Организация взаимодействия с территориальными звеньями и функциональными подсистемами ТП РСЧС</w:t>
      </w:r>
    </w:p>
    <w:p w:rsidR="00C7158A" w:rsidRPr="001B3153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30.</w:t>
      </w:r>
      <w:r w:rsidR="000B6C55" w:rsidRPr="001B3153">
        <w:rPr>
          <w:rStyle w:val="210pt"/>
          <w:sz w:val="28"/>
          <w:szCs w:val="28"/>
        </w:rPr>
        <w:t xml:space="preserve"> </w:t>
      </w:r>
      <w:r w:rsidR="00C7158A" w:rsidRPr="001B3153">
        <w:rPr>
          <w:rStyle w:val="210pt"/>
          <w:sz w:val="28"/>
          <w:szCs w:val="28"/>
        </w:rPr>
        <w:t>Развертывание эвакоорганов (при необходимости)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31.  </w:t>
      </w:r>
      <w:r w:rsidR="00C7158A" w:rsidRPr="001B3153">
        <w:rPr>
          <w:rStyle w:val="210pt"/>
          <w:sz w:val="28"/>
          <w:szCs w:val="28"/>
        </w:rPr>
        <w:t>Подготовка мест временного размещения населения и организация проведения эвакуации населения, материальных и культурных ценностей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32.  </w:t>
      </w:r>
      <w:r w:rsidR="00C7158A" w:rsidRPr="001B3153">
        <w:rPr>
          <w:rStyle w:val="210pt"/>
          <w:sz w:val="28"/>
          <w:szCs w:val="28"/>
        </w:rPr>
        <w:t>Уточнение потребности в медицинских работниках и медицинском имуществе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33.  </w:t>
      </w:r>
      <w:r w:rsidR="00C7158A" w:rsidRPr="001B3153">
        <w:rPr>
          <w:rStyle w:val="210pt"/>
          <w:sz w:val="28"/>
          <w:szCs w:val="28"/>
        </w:rPr>
        <w:t>Обеспечение готовности автотранспорта для эвакуации населения, доставки сил и средств ТП РСЧС в район ЧС и для доставки в пункты временного размещения пострадавших и имущества</w:t>
      </w:r>
      <w:r w:rsidR="000B6C55" w:rsidRPr="001B3153">
        <w:rPr>
          <w:rStyle w:val="210pt"/>
          <w:sz w:val="28"/>
          <w:szCs w:val="28"/>
        </w:rPr>
        <w:t>.</w:t>
      </w:r>
    </w:p>
    <w:p w:rsidR="007B487B" w:rsidRDefault="00DD5649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34.  </w:t>
      </w:r>
      <w:r w:rsidR="00C7158A" w:rsidRPr="001B3153">
        <w:rPr>
          <w:rStyle w:val="210pt"/>
          <w:sz w:val="28"/>
          <w:szCs w:val="28"/>
        </w:rPr>
        <w:t>Подготовка и содержание в готовности дорог на маршрутах движения сил и средств и эвакуации населения</w:t>
      </w:r>
      <w:r w:rsidR="007B487B">
        <w:rPr>
          <w:rStyle w:val="210pt"/>
          <w:sz w:val="28"/>
          <w:szCs w:val="28"/>
        </w:rPr>
        <w:t>.</w:t>
      </w:r>
    </w:p>
    <w:p w:rsidR="00C7158A" w:rsidRPr="001B3153" w:rsidRDefault="0005754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35.</w:t>
      </w:r>
      <w:r w:rsidR="00C7158A" w:rsidRPr="001B3153">
        <w:rPr>
          <w:rStyle w:val="210pt"/>
          <w:sz w:val="28"/>
          <w:szCs w:val="28"/>
        </w:rPr>
        <w:t>Обеспечение готовности к выдаче медикаментов с аптечной базы субъекта для обеспечения пострадавшего населения в местах временного размещения</w:t>
      </w:r>
      <w:r w:rsidRPr="001B3153">
        <w:rPr>
          <w:rStyle w:val="210pt"/>
          <w:sz w:val="28"/>
          <w:szCs w:val="28"/>
        </w:rPr>
        <w:t>.</w:t>
      </w:r>
    </w:p>
    <w:p w:rsidR="00C7158A" w:rsidRPr="001B3153" w:rsidRDefault="0005754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36.  </w:t>
      </w:r>
      <w:r w:rsidR="00C7158A" w:rsidRPr="001B3153">
        <w:rPr>
          <w:rStyle w:val="210pt"/>
          <w:sz w:val="28"/>
          <w:szCs w:val="28"/>
        </w:rPr>
        <w:t>Подготовка инженерной техники организаций к действиям по предназначению</w:t>
      </w:r>
      <w:r w:rsidRPr="001B3153">
        <w:rPr>
          <w:rStyle w:val="210pt"/>
          <w:sz w:val="28"/>
          <w:szCs w:val="28"/>
        </w:rPr>
        <w:t>.</w:t>
      </w:r>
    </w:p>
    <w:p w:rsidR="00C7158A" w:rsidRPr="001B3153" w:rsidRDefault="0005754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37.  </w:t>
      </w:r>
      <w:r w:rsidR="00C7158A" w:rsidRPr="001B3153">
        <w:rPr>
          <w:rStyle w:val="210pt"/>
          <w:sz w:val="28"/>
          <w:szCs w:val="28"/>
        </w:rPr>
        <w:t>Выполнение мероприятий по бесперебойному снабжению материально-техническими средствами формирований, проводящих АСДНР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05754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38.  </w:t>
      </w:r>
      <w:r w:rsidR="00C7158A" w:rsidRPr="001B3153">
        <w:rPr>
          <w:rStyle w:val="210pt"/>
          <w:sz w:val="28"/>
          <w:szCs w:val="28"/>
        </w:rPr>
        <w:t>Выполнение мероприятий по обеспечению горюче-смазочными материалами формирований, проводящих АСДНР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057543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39.  </w:t>
      </w:r>
      <w:r w:rsidR="00C7158A" w:rsidRPr="001B3153">
        <w:rPr>
          <w:rStyle w:val="210pt"/>
          <w:sz w:val="28"/>
          <w:szCs w:val="28"/>
        </w:rPr>
        <w:t>Выполнение мероприятий по обеспечению населения продовольствием и предметами первой необходимости</w:t>
      </w:r>
      <w:r w:rsidRPr="001B3153">
        <w:rPr>
          <w:rStyle w:val="210pt"/>
          <w:sz w:val="28"/>
          <w:szCs w:val="28"/>
        </w:rPr>
        <w:t>.</w:t>
      </w:r>
    </w:p>
    <w:p w:rsidR="00C7158A" w:rsidRPr="001B3153" w:rsidRDefault="00416A24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40.  </w:t>
      </w:r>
      <w:r w:rsidR="00C7158A" w:rsidRPr="001B3153">
        <w:rPr>
          <w:rStyle w:val="210pt"/>
          <w:sz w:val="28"/>
          <w:szCs w:val="28"/>
        </w:rPr>
        <w:t>Выполнение мероприятий по принятию личного состава и техники, прибывающих из других субъектов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416A24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41.  </w:t>
      </w:r>
      <w:r w:rsidR="00C7158A" w:rsidRPr="001B3153">
        <w:rPr>
          <w:rStyle w:val="210pt"/>
          <w:sz w:val="28"/>
          <w:szCs w:val="28"/>
        </w:rPr>
        <w:t>Органы управления, силы и средства ФП и ТП РСЧС муниципального образования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416A24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42.   </w:t>
      </w:r>
      <w:r w:rsidR="00C7158A" w:rsidRPr="001B3153">
        <w:rPr>
          <w:rStyle w:val="210pt"/>
          <w:sz w:val="28"/>
          <w:szCs w:val="28"/>
        </w:rPr>
        <w:t>Оповещение руководящего состава и населения муниципального образования о возникновении ЧС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416A24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43.  </w:t>
      </w:r>
      <w:r w:rsidR="00C7158A" w:rsidRPr="001B3153">
        <w:rPr>
          <w:rStyle w:val="210pt"/>
          <w:sz w:val="28"/>
          <w:szCs w:val="28"/>
        </w:rPr>
        <w:t>Организация проведения необходимых видов разведки в районе ЧС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416A24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44.  </w:t>
      </w:r>
      <w:r w:rsidR="00C7158A" w:rsidRPr="001B3153">
        <w:rPr>
          <w:rStyle w:val="210pt"/>
          <w:sz w:val="28"/>
          <w:szCs w:val="28"/>
        </w:rPr>
        <w:t>Сбор руководящего состава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C7158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b/>
        </w:rPr>
      </w:pPr>
      <w:r w:rsidRPr="001B3153">
        <w:rPr>
          <w:rStyle w:val="210pt"/>
          <w:sz w:val="28"/>
          <w:szCs w:val="28"/>
        </w:rPr>
        <w:t xml:space="preserve">Принятие решения главой муниципального образования о введении режима функционирования </w:t>
      </w:r>
      <w:r w:rsidRPr="001B3153">
        <w:rPr>
          <w:rStyle w:val="210pt"/>
          <w:b/>
          <w:sz w:val="28"/>
          <w:szCs w:val="28"/>
        </w:rPr>
        <w:t>«Чрезвычайная ситуация»</w:t>
      </w:r>
    </w:p>
    <w:p w:rsidR="00C7158A" w:rsidRPr="001B3153" w:rsidRDefault="00416A24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45.  </w:t>
      </w:r>
      <w:r w:rsidR="00C7158A" w:rsidRPr="001B3153">
        <w:rPr>
          <w:rStyle w:val="210pt"/>
          <w:sz w:val="28"/>
          <w:szCs w:val="28"/>
        </w:rPr>
        <w:t>Проведение заседания комиссии по ЧС и ОПБ по ликвидации последствий ЧС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416A24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46.  </w:t>
      </w:r>
      <w:r w:rsidR="00C7158A" w:rsidRPr="001B3153">
        <w:rPr>
          <w:rStyle w:val="210pt"/>
          <w:sz w:val="28"/>
          <w:szCs w:val="28"/>
        </w:rPr>
        <w:t>Выполнение мероприятий по выработке и принятию решения председателем комиссии по ЧС и ОПБ:</w:t>
      </w:r>
    </w:p>
    <w:p w:rsidR="00C7158A" w:rsidRPr="001B3153" w:rsidRDefault="00C7158A" w:rsidP="00B94C51">
      <w:pPr>
        <w:pStyle w:val="24"/>
        <w:shd w:val="clear" w:color="auto" w:fill="FFFFFF" w:themeFill="background1"/>
        <w:tabs>
          <w:tab w:val="left" w:pos="226"/>
        </w:tabs>
        <w:spacing w:before="0" w:line="240" w:lineRule="auto"/>
        <w:ind w:left="20" w:right="20" w:firstLine="689"/>
        <w:jc w:val="left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>а)</w:t>
      </w:r>
      <w:r w:rsidR="000B6C55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ab/>
        <w:t>уяснение задач</w:t>
      </w:r>
      <w:r w:rsidR="00416A24" w:rsidRPr="001B3153">
        <w:rPr>
          <w:rStyle w:val="210pt"/>
          <w:sz w:val="28"/>
          <w:szCs w:val="28"/>
        </w:rPr>
        <w:t xml:space="preserve"> </w:t>
      </w:r>
      <w:r w:rsidR="000B6C55" w:rsidRPr="001B3153">
        <w:rPr>
          <w:rStyle w:val="210pt"/>
          <w:sz w:val="28"/>
          <w:szCs w:val="28"/>
        </w:rPr>
        <w:t>;</w:t>
      </w:r>
      <w:r w:rsidR="00416A24" w:rsidRPr="001B3153">
        <w:rPr>
          <w:rStyle w:val="210pt"/>
          <w:sz w:val="28"/>
          <w:szCs w:val="28"/>
        </w:rPr>
        <w:t xml:space="preserve">                                                                                                                </w:t>
      </w:r>
      <w:r w:rsidRPr="001B3153">
        <w:rPr>
          <w:rStyle w:val="210pt"/>
          <w:sz w:val="28"/>
          <w:szCs w:val="28"/>
        </w:rPr>
        <w:t>б)</w:t>
      </w:r>
      <w:r w:rsidRPr="001B3153">
        <w:rPr>
          <w:rStyle w:val="210pt"/>
          <w:sz w:val="28"/>
          <w:szCs w:val="28"/>
        </w:rPr>
        <w:tab/>
        <w:t>проведение расчета времени на подготовку к действиям, определение метода работы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998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в)</w:t>
      </w:r>
      <w:r w:rsidRPr="001B3153">
        <w:rPr>
          <w:rStyle w:val="210pt"/>
          <w:sz w:val="28"/>
          <w:szCs w:val="28"/>
        </w:rPr>
        <w:tab/>
        <w:t>определение режима работы комиссии по ЧС и ОПБ и других органов управления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18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г)</w:t>
      </w:r>
      <w:r w:rsidRPr="001B3153">
        <w:rPr>
          <w:rStyle w:val="210pt"/>
          <w:sz w:val="28"/>
          <w:szCs w:val="28"/>
        </w:rPr>
        <w:tab/>
        <w:t>определение мероприятий, которые необходимо провести немедленно (экстренные) по защите населения и проведению АСДНР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52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д)</w:t>
      </w:r>
      <w:r w:rsidRPr="001B3153">
        <w:rPr>
          <w:rStyle w:val="210pt"/>
          <w:sz w:val="28"/>
          <w:szCs w:val="28"/>
        </w:rPr>
        <w:tab/>
        <w:t xml:space="preserve">определение (установление) времени готовности сил к предстоящим </w:t>
      </w:r>
      <w:r w:rsidRPr="001B3153">
        <w:rPr>
          <w:rStyle w:val="210pt"/>
          <w:sz w:val="28"/>
          <w:szCs w:val="28"/>
        </w:rPr>
        <w:lastRenderedPageBreak/>
        <w:t>действиям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46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е)</w:t>
      </w:r>
      <w:r w:rsidR="000B6C55" w:rsidRPr="001B3153">
        <w:rPr>
          <w:rStyle w:val="210pt"/>
          <w:sz w:val="28"/>
          <w:szCs w:val="28"/>
        </w:rPr>
        <w:t xml:space="preserve"> </w:t>
      </w:r>
      <w:r w:rsidRPr="001B3153">
        <w:rPr>
          <w:rStyle w:val="210pt"/>
          <w:sz w:val="28"/>
          <w:szCs w:val="28"/>
        </w:rPr>
        <w:tab/>
        <w:t>отдача предварительных распоряжений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103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ж)</w:t>
      </w:r>
      <w:r w:rsidRPr="001B3153">
        <w:rPr>
          <w:rStyle w:val="210pt"/>
          <w:sz w:val="28"/>
          <w:szCs w:val="28"/>
        </w:rPr>
        <w:tab/>
        <w:t>оценка обстановки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46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з)</w:t>
      </w:r>
      <w:r w:rsidRPr="001B3153">
        <w:rPr>
          <w:rStyle w:val="210pt"/>
          <w:sz w:val="28"/>
          <w:szCs w:val="28"/>
        </w:rPr>
        <w:tab/>
      </w:r>
      <w:r w:rsidR="000B6C55" w:rsidRPr="001B3153">
        <w:rPr>
          <w:rStyle w:val="210pt"/>
          <w:sz w:val="28"/>
          <w:szCs w:val="28"/>
        </w:rPr>
        <w:t xml:space="preserve">     </w:t>
      </w:r>
      <w:r w:rsidRPr="001B3153">
        <w:rPr>
          <w:rStyle w:val="210pt"/>
          <w:sz w:val="28"/>
          <w:szCs w:val="28"/>
        </w:rPr>
        <w:t>выработка замысла действий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65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и)</w:t>
      </w:r>
      <w:r w:rsidR="000B6C55" w:rsidRPr="001B3153">
        <w:rPr>
          <w:rStyle w:val="210pt"/>
          <w:sz w:val="28"/>
          <w:szCs w:val="28"/>
        </w:rPr>
        <w:t xml:space="preserve">  </w:t>
      </w:r>
      <w:r w:rsidRPr="001B3153">
        <w:rPr>
          <w:rStyle w:val="210pt"/>
          <w:sz w:val="28"/>
          <w:szCs w:val="28"/>
        </w:rPr>
        <w:tab/>
        <w:t>принятие решения и его оформление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C7158A" w:rsidP="001B3153">
      <w:pPr>
        <w:pStyle w:val="24"/>
        <w:shd w:val="clear" w:color="auto" w:fill="FFFFFF" w:themeFill="background1"/>
        <w:tabs>
          <w:tab w:val="left" w:pos="1050"/>
        </w:tabs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>к)</w:t>
      </w:r>
      <w:r w:rsidRPr="001B3153">
        <w:rPr>
          <w:rStyle w:val="210pt"/>
          <w:sz w:val="28"/>
          <w:szCs w:val="28"/>
        </w:rPr>
        <w:tab/>
      </w:r>
      <w:r w:rsidR="000B6C55" w:rsidRPr="001B3153">
        <w:rPr>
          <w:rStyle w:val="210pt"/>
          <w:sz w:val="28"/>
          <w:szCs w:val="28"/>
        </w:rPr>
        <w:t xml:space="preserve">     </w:t>
      </w:r>
      <w:r w:rsidRPr="001B3153">
        <w:rPr>
          <w:rStyle w:val="210pt"/>
          <w:sz w:val="28"/>
          <w:szCs w:val="28"/>
        </w:rPr>
        <w:t>отдача распоряжений на предстоящие действия</w:t>
      </w:r>
      <w:r w:rsidR="000B6C55" w:rsidRPr="001B3153">
        <w:rPr>
          <w:rStyle w:val="210pt"/>
          <w:sz w:val="28"/>
          <w:szCs w:val="28"/>
        </w:rPr>
        <w:t>;</w:t>
      </w:r>
    </w:p>
    <w:p w:rsidR="00C7158A" w:rsidRPr="001B3153" w:rsidRDefault="008363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47.  </w:t>
      </w:r>
      <w:r w:rsidR="00C7158A" w:rsidRPr="001B3153">
        <w:rPr>
          <w:rStyle w:val="210pt"/>
          <w:sz w:val="28"/>
          <w:szCs w:val="28"/>
        </w:rPr>
        <w:t>Уточнение Плана действий муниципального образования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8363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48. </w:t>
      </w:r>
      <w:r w:rsidR="00C7158A" w:rsidRPr="001B3153">
        <w:rPr>
          <w:rStyle w:val="210pt"/>
          <w:sz w:val="28"/>
          <w:szCs w:val="28"/>
        </w:rPr>
        <w:t>Развертывание сил и средств постоянной готовности ТП РСЧС в районах ЧС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8363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49. </w:t>
      </w:r>
      <w:r w:rsidR="00C7158A" w:rsidRPr="001B3153">
        <w:rPr>
          <w:rStyle w:val="210pt"/>
          <w:sz w:val="28"/>
          <w:szCs w:val="28"/>
        </w:rPr>
        <w:t>Введение круглосуточного дежурства руководителей и должностных лиц органов управления и сил муниципального образования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8363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50.  </w:t>
      </w:r>
      <w:r w:rsidR="00C7158A" w:rsidRPr="001B3153">
        <w:rPr>
          <w:rStyle w:val="210pt"/>
          <w:sz w:val="28"/>
          <w:szCs w:val="28"/>
        </w:rPr>
        <w:t>Приведение в готовность лечебно-профилактических учреждений муниципального образования к приему пострадавших и оказанию им всех видов медицинской помощи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8363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51.  </w:t>
      </w:r>
      <w:r w:rsidR="00C7158A" w:rsidRPr="001B3153">
        <w:rPr>
          <w:rStyle w:val="210pt"/>
          <w:sz w:val="28"/>
          <w:szCs w:val="28"/>
        </w:rPr>
        <w:t>Организация взаимодействия с территориальными звеньями и функциональными подсистемами муниципального образования</w:t>
      </w:r>
      <w:r w:rsidR="000B6C55" w:rsidRPr="001B3153">
        <w:rPr>
          <w:rStyle w:val="210pt"/>
          <w:sz w:val="28"/>
          <w:szCs w:val="28"/>
        </w:rPr>
        <w:t>.</w:t>
      </w:r>
    </w:p>
    <w:p w:rsidR="00C7158A" w:rsidRPr="001B3153" w:rsidRDefault="008363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52.  </w:t>
      </w:r>
      <w:r w:rsidR="00C7158A" w:rsidRPr="001B3153">
        <w:rPr>
          <w:rStyle w:val="210pt"/>
          <w:sz w:val="28"/>
          <w:szCs w:val="28"/>
        </w:rPr>
        <w:t>Развертывание эвакоорганов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8363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53.  </w:t>
      </w:r>
      <w:r w:rsidR="00C7158A" w:rsidRPr="001B3153">
        <w:rPr>
          <w:rStyle w:val="210pt"/>
          <w:sz w:val="28"/>
          <w:szCs w:val="28"/>
        </w:rPr>
        <w:t>Подготовка мест временного размещения населения и сельхозживотных и организация проведения эвакуации населения, материальных и культурных ценностей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B97D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54.  </w:t>
      </w:r>
      <w:r w:rsidR="00C7158A" w:rsidRPr="001B3153">
        <w:rPr>
          <w:rStyle w:val="210pt"/>
          <w:sz w:val="28"/>
          <w:szCs w:val="28"/>
        </w:rPr>
        <w:t>Уточнение потребности в медицинских работниках и медицинском имуществе</w:t>
      </w:r>
      <w:r w:rsidR="007A70F3" w:rsidRPr="001B3153">
        <w:rPr>
          <w:rStyle w:val="210pt"/>
          <w:sz w:val="28"/>
          <w:szCs w:val="28"/>
        </w:rPr>
        <w:t>.</w:t>
      </w:r>
    </w:p>
    <w:p w:rsidR="001B3153" w:rsidRDefault="00B97D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rStyle w:val="210pt"/>
          <w:sz w:val="28"/>
          <w:szCs w:val="28"/>
        </w:rPr>
      </w:pPr>
      <w:r w:rsidRPr="001B3153">
        <w:rPr>
          <w:rStyle w:val="210pt"/>
          <w:sz w:val="28"/>
          <w:szCs w:val="28"/>
        </w:rPr>
        <w:t xml:space="preserve">55.  </w:t>
      </w:r>
      <w:r w:rsidR="00C7158A" w:rsidRPr="001B3153">
        <w:rPr>
          <w:rStyle w:val="210pt"/>
          <w:sz w:val="28"/>
          <w:szCs w:val="28"/>
        </w:rPr>
        <w:t>Обеспечение готовности автотранспорта для эвакуации пострадавшего населения и имущества, а также доставки сил и сре</w:t>
      </w:r>
      <w:proofErr w:type="gramStart"/>
      <w:r w:rsidR="00C7158A" w:rsidRPr="001B3153">
        <w:rPr>
          <w:rStyle w:val="210pt"/>
          <w:sz w:val="28"/>
          <w:szCs w:val="28"/>
        </w:rPr>
        <w:t>дств в п</w:t>
      </w:r>
      <w:proofErr w:type="gramEnd"/>
      <w:r w:rsidR="00C7158A" w:rsidRPr="001B3153">
        <w:rPr>
          <w:rStyle w:val="210pt"/>
          <w:sz w:val="28"/>
          <w:szCs w:val="28"/>
        </w:rPr>
        <w:t>ункты временного размещения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B97D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56.  </w:t>
      </w:r>
      <w:r w:rsidR="00C7158A" w:rsidRPr="001B3153">
        <w:rPr>
          <w:rStyle w:val="210pt"/>
          <w:sz w:val="28"/>
          <w:szCs w:val="28"/>
        </w:rPr>
        <w:t>Подготовка и содержание в готовности дорог на маршрутах движения сил и средств и эвакуации населения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B97D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57.  </w:t>
      </w:r>
      <w:r w:rsidR="00C7158A" w:rsidRPr="001B3153">
        <w:rPr>
          <w:rStyle w:val="210pt"/>
          <w:sz w:val="28"/>
          <w:szCs w:val="28"/>
        </w:rPr>
        <w:t>Подготовка инженерной техники организаций к действиям по предназначению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B97D4A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58. </w:t>
      </w:r>
      <w:r w:rsidR="00C7158A" w:rsidRPr="001B3153">
        <w:rPr>
          <w:rStyle w:val="210pt"/>
          <w:sz w:val="28"/>
          <w:szCs w:val="28"/>
        </w:rPr>
        <w:t>Выполнение мероприятий по бесперебойному снабжению материально-техническими средствами формирований, проводящих АСР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8E698E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59.  </w:t>
      </w:r>
      <w:r w:rsidR="00C7158A" w:rsidRPr="001B3153">
        <w:rPr>
          <w:rStyle w:val="210pt"/>
          <w:sz w:val="28"/>
          <w:szCs w:val="28"/>
        </w:rPr>
        <w:t>Выполнение мероприятий по обеспечению горюче-смазочными материалами формирований, проводящих АСР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8E698E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</w:pPr>
      <w:r w:rsidRPr="001B3153">
        <w:rPr>
          <w:rStyle w:val="210pt"/>
          <w:sz w:val="28"/>
          <w:szCs w:val="28"/>
        </w:rPr>
        <w:t xml:space="preserve">60.  </w:t>
      </w:r>
      <w:r w:rsidR="00C7158A" w:rsidRPr="001B3153">
        <w:rPr>
          <w:rStyle w:val="210pt"/>
          <w:sz w:val="28"/>
          <w:szCs w:val="28"/>
        </w:rPr>
        <w:t>Обеспечение трехразовым горячим питанием личного состава формирований, проводящих АСДНР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8E698E" w:rsidP="001B3153">
      <w:pPr>
        <w:pStyle w:val="24"/>
        <w:shd w:val="clear" w:color="auto" w:fill="FFFFFF" w:themeFill="background1"/>
        <w:spacing w:before="0" w:line="240" w:lineRule="auto"/>
        <w:ind w:left="20" w:right="20" w:firstLine="689"/>
        <w:rPr>
          <w:color w:val="000000"/>
          <w:shd w:val="clear" w:color="auto" w:fill="FFFFFF"/>
          <w:lang w:eastAsia="ru-RU" w:bidi="ru-RU"/>
        </w:rPr>
      </w:pPr>
      <w:r w:rsidRPr="001B3153">
        <w:rPr>
          <w:rStyle w:val="210pt"/>
          <w:sz w:val="28"/>
          <w:szCs w:val="28"/>
        </w:rPr>
        <w:t xml:space="preserve">61.  </w:t>
      </w:r>
      <w:r w:rsidR="00C7158A" w:rsidRPr="001B3153">
        <w:rPr>
          <w:rStyle w:val="210pt"/>
          <w:sz w:val="28"/>
          <w:szCs w:val="28"/>
        </w:rPr>
        <w:t>Выполнение мероприятий по обеспечению населения продовольствием и предметами первой необходимости</w:t>
      </w:r>
      <w:r w:rsidR="007A70F3" w:rsidRPr="001B3153">
        <w:rPr>
          <w:rStyle w:val="210pt"/>
          <w:sz w:val="28"/>
          <w:szCs w:val="28"/>
        </w:rPr>
        <w:t>.</w:t>
      </w:r>
      <w:r w:rsidRPr="001B3153">
        <w:rPr>
          <w:rStyle w:val="210pt"/>
          <w:sz w:val="28"/>
          <w:szCs w:val="28"/>
        </w:rPr>
        <w:t xml:space="preserve">                                                   62.  </w:t>
      </w:r>
      <w:r w:rsidR="00C7158A" w:rsidRPr="001B3153">
        <w:rPr>
          <w:rStyle w:val="210pt"/>
          <w:sz w:val="28"/>
          <w:szCs w:val="28"/>
        </w:rPr>
        <w:t>Выполнение мероприятий по принятию личного состава и техники, прибывающих из других муниципальных образований</w:t>
      </w:r>
      <w:r w:rsidR="007A70F3" w:rsidRPr="001B3153">
        <w:rPr>
          <w:rStyle w:val="210pt"/>
          <w:sz w:val="28"/>
          <w:szCs w:val="28"/>
        </w:rPr>
        <w:t>.</w:t>
      </w:r>
    </w:p>
    <w:p w:rsidR="00C7158A" w:rsidRPr="001B3153" w:rsidRDefault="00C7158A" w:rsidP="001B3153">
      <w:pPr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</w:p>
    <w:p w:rsidR="00290455" w:rsidRPr="007B487B" w:rsidRDefault="00290455" w:rsidP="00D1066D">
      <w:pPr>
        <w:shd w:val="clear" w:color="auto" w:fill="FFFFFF"/>
        <w:autoSpaceDE w:val="0"/>
        <w:ind w:left="20" w:right="20" w:firstLine="689"/>
        <w:rPr>
          <w:b/>
          <w:sz w:val="32"/>
          <w:szCs w:val="28"/>
        </w:rPr>
      </w:pPr>
      <w:r w:rsidRPr="007B487B">
        <w:rPr>
          <w:b/>
          <w:sz w:val="32"/>
        </w:rPr>
        <w:t>2. Обязанности и действия работников органа управления ГО по приведении  в готовность и ведению ГО</w:t>
      </w:r>
    </w:p>
    <w:p w:rsidR="003941A7" w:rsidRPr="003941A7" w:rsidRDefault="00B05F67" w:rsidP="003941A7">
      <w:pPr>
        <w:pStyle w:val="ConsPlusNormal"/>
        <w:jc w:val="center"/>
        <w:rPr>
          <w:b/>
          <w:bCs/>
          <w:sz w:val="28"/>
        </w:rPr>
      </w:pPr>
      <w:r w:rsidRPr="001B3153">
        <w:rPr>
          <w:sz w:val="28"/>
          <w:szCs w:val="28"/>
        </w:rPr>
        <w:t xml:space="preserve">В соответствии с </w:t>
      </w:r>
      <w:proofErr w:type="gramStart"/>
      <w:r w:rsidRPr="001B3153">
        <w:rPr>
          <w:sz w:val="28"/>
          <w:szCs w:val="28"/>
        </w:rPr>
        <w:t>требованиями</w:t>
      </w:r>
      <w:proofErr w:type="gramEnd"/>
      <w:r w:rsidRPr="001B3153">
        <w:rPr>
          <w:sz w:val="28"/>
          <w:szCs w:val="28"/>
        </w:rPr>
        <w:t xml:space="preserve">  изложенными в  приказе   </w:t>
      </w:r>
      <w:r w:rsidRPr="001B3153">
        <w:rPr>
          <w:b/>
          <w:sz w:val="28"/>
          <w:szCs w:val="28"/>
        </w:rPr>
        <w:t>МЧС России</w:t>
      </w:r>
      <w:r w:rsidR="002B5A99">
        <w:rPr>
          <w:b/>
          <w:sz w:val="28"/>
          <w:szCs w:val="28"/>
        </w:rPr>
        <w:t xml:space="preserve"> </w:t>
      </w:r>
      <w:r w:rsidRPr="001B3153">
        <w:rPr>
          <w:b/>
          <w:sz w:val="28"/>
          <w:szCs w:val="28"/>
        </w:rPr>
        <w:t>от 23.05.2017 N 230</w:t>
      </w:r>
      <w:r w:rsidR="003941A7" w:rsidRPr="003941A7">
        <w:rPr>
          <w:b/>
          <w:bCs/>
        </w:rPr>
        <w:t xml:space="preserve"> </w:t>
      </w:r>
      <w:r w:rsidR="003941A7">
        <w:rPr>
          <w:b/>
          <w:bCs/>
        </w:rPr>
        <w:t>«</w:t>
      </w:r>
      <w:r w:rsidR="003941A7">
        <w:rPr>
          <w:b/>
          <w:bCs/>
          <w:sz w:val="28"/>
        </w:rPr>
        <w:t>О</w:t>
      </w:r>
      <w:r w:rsidR="003941A7" w:rsidRPr="003941A7">
        <w:rPr>
          <w:b/>
          <w:bCs/>
          <w:sz w:val="28"/>
        </w:rPr>
        <w:t>б утверждении положения</w:t>
      </w:r>
      <w:r w:rsidR="000F4994">
        <w:rPr>
          <w:b/>
          <w:bCs/>
          <w:sz w:val="28"/>
        </w:rPr>
        <w:t xml:space="preserve">  </w:t>
      </w:r>
      <w:r w:rsidR="003941A7" w:rsidRPr="003941A7">
        <w:rPr>
          <w:b/>
          <w:bCs/>
          <w:sz w:val="28"/>
        </w:rPr>
        <w:t>об уполномоченных на решение задач в области гражданской</w:t>
      </w:r>
      <w:r w:rsidR="000F4994">
        <w:rPr>
          <w:b/>
          <w:bCs/>
          <w:sz w:val="28"/>
        </w:rPr>
        <w:t xml:space="preserve">  </w:t>
      </w:r>
      <w:r w:rsidR="003941A7" w:rsidRPr="003941A7">
        <w:rPr>
          <w:b/>
          <w:bCs/>
          <w:sz w:val="28"/>
        </w:rPr>
        <w:t>обороны структурных подразделениях (работниках) организаций</w:t>
      </w:r>
      <w:r w:rsidR="00E0657A">
        <w:rPr>
          <w:b/>
          <w:bCs/>
          <w:sz w:val="28"/>
        </w:rPr>
        <w:t>»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b/>
          <w:sz w:val="28"/>
          <w:szCs w:val="28"/>
        </w:rPr>
        <w:lastRenderedPageBreak/>
        <w:t xml:space="preserve"> </w:t>
      </w:r>
      <w:r w:rsidRPr="001B3153">
        <w:rPr>
          <w:sz w:val="28"/>
          <w:szCs w:val="28"/>
        </w:rPr>
        <w:t xml:space="preserve">структурные подразделения (работники) по гражданской обороне организаций, руководствуются в своей деятельности законодательными и иными нормативными правовыми актами Российской Федерации и нормативными правовыми актами субъектов Российской Федерации, регулирующими вопросы гражданской обороны, распорядительными актами соответствующих руководителей, а также утвержденным, </w:t>
      </w:r>
      <w:proofErr w:type="gramStart"/>
      <w:r w:rsidRPr="001B3153">
        <w:rPr>
          <w:sz w:val="28"/>
          <w:szCs w:val="28"/>
        </w:rPr>
        <w:t>выше указанным</w:t>
      </w:r>
      <w:proofErr w:type="gramEnd"/>
      <w:r w:rsidR="000F4994">
        <w:rPr>
          <w:sz w:val="28"/>
          <w:szCs w:val="28"/>
        </w:rPr>
        <w:t xml:space="preserve">, </w:t>
      </w:r>
      <w:r w:rsidRPr="001B3153">
        <w:rPr>
          <w:sz w:val="28"/>
          <w:szCs w:val="28"/>
        </w:rPr>
        <w:t xml:space="preserve"> приказом МЧС  Положением.</w:t>
      </w:r>
    </w:p>
    <w:p w:rsidR="000F4994" w:rsidRDefault="000F4994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b/>
          <w:sz w:val="28"/>
          <w:szCs w:val="28"/>
        </w:rPr>
      </w:pPr>
    </w:p>
    <w:p w:rsidR="00B05F67" w:rsidRPr="001B3153" w:rsidRDefault="00F430A8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17347" w:rsidRPr="001B3153">
        <w:rPr>
          <w:b/>
          <w:sz w:val="28"/>
          <w:szCs w:val="28"/>
        </w:rPr>
        <w:t>.1</w:t>
      </w:r>
      <w:r w:rsidR="00B05F67" w:rsidRPr="001B3153">
        <w:rPr>
          <w:sz w:val="28"/>
          <w:szCs w:val="28"/>
        </w:rPr>
        <w:t xml:space="preserve"> </w:t>
      </w:r>
      <w:r w:rsidR="00B05F67" w:rsidRPr="001B3153">
        <w:rPr>
          <w:b/>
          <w:sz w:val="28"/>
          <w:szCs w:val="28"/>
        </w:rPr>
        <w:t>Основные задачи структурных подразделений (работников) по гражданской обороне организаций</w:t>
      </w:r>
      <w:r w:rsidR="00B05F67" w:rsidRPr="001B3153">
        <w:rPr>
          <w:sz w:val="28"/>
          <w:szCs w:val="28"/>
        </w:rPr>
        <w:t xml:space="preserve">. 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Основными задачами структурных подразделений (работников) по гражданской обороне организаций, а также отдельных работников по гражданской обороне в составе их представительств и филиалов являются: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 Организация планирования и проведения мероприятий по гражданской обороне.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2. Организация создания и поддержания в состоянии постоянной готовности технических систем управления гражданской обороны.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3. Организация создания и поддержания в состоянии постоянной готовности к использованию локальных систем оповещения в организациях, эксплуатирующих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 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4. Организация подготовки работников организаций способам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5. Участие в организации создания и содержания в целях гражданской обороны запасов материально-технических, продовольственных, медицинских и иных средств.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6. Организация планирования и проведения мероприятий по поддержанию устойчивого функционирования организаций в военное время.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7. Организация создания и поддержания в состоянии постоянной готовности нештатных аварийно-спасательных формирований в организациях, эксплуатирующих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организациях, эксплуатирующих опасные производственные объекты III класса опасности, отнесенных к категориям по гражданской обороне.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8. Организация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к категориям по гражданской обороне.</w:t>
      </w:r>
    </w:p>
    <w:p w:rsidR="00F478F8" w:rsidRDefault="00F478F8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</w:p>
    <w:p w:rsidR="00F478F8" w:rsidRPr="00AE32F3" w:rsidRDefault="00F478F8" w:rsidP="00F478F8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b/>
          <w:color w:val="000000" w:themeColor="text1"/>
          <w:sz w:val="28"/>
          <w:szCs w:val="28"/>
        </w:rPr>
      </w:pPr>
      <w:r w:rsidRPr="00AE32F3">
        <w:rPr>
          <w:b/>
          <w:color w:val="000000" w:themeColor="text1"/>
          <w:sz w:val="28"/>
          <w:szCs w:val="28"/>
        </w:rPr>
        <w:t xml:space="preserve">2.2 Работа руководителя структурного подразделения (УР) по делам ГОЧС при проведении мероприятий гражданской обороны. </w:t>
      </w:r>
    </w:p>
    <w:p w:rsidR="00F478F8" w:rsidRPr="00AE32F3" w:rsidRDefault="00F478F8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b/>
          <w:color w:val="000000" w:themeColor="text1"/>
          <w:sz w:val="28"/>
          <w:szCs w:val="28"/>
        </w:rPr>
      </w:pPr>
    </w:p>
    <w:p w:rsidR="00B05F67" w:rsidRPr="00AE32F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color w:val="000000" w:themeColor="text1"/>
          <w:sz w:val="28"/>
          <w:szCs w:val="28"/>
        </w:rPr>
      </w:pPr>
      <w:r w:rsidRPr="00AE32F3">
        <w:rPr>
          <w:color w:val="000000" w:themeColor="text1"/>
          <w:sz w:val="28"/>
          <w:szCs w:val="28"/>
        </w:rPr>
        <w:t>В соответствии с основными задачами и предъявляемыми законодательством Российской Федерации требованиями в области гражданской обороны структурные подразделения (работники) по гражданской обороне: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b/>
          <w:sz w:val="28"/>
          <w:szCs w:val="28"/>
        </w:rPr>
      </w:pPr>
      <w:r w:rsidRPr="001B3153">
        <w:rPr>
          <w:b/>
          <w:sz w:val="28"/>
          <w:szCs w:val="28"/>
        </w:rPr>
        <w:t xml:space="preserve">1. В организациях, отнесенных к категориям по гражданской обороне 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AE32F3">
        <w:rPr>
          <w:color w:val="000000" w:themeColor="text1"/>
          <w:sz w:val="28"/>
          <w:szCs w:val="28"/>
        </w:rPr>
        <w:t>1.1. Организуют разработку (разрабатывают), уточняют и корректируют планы гражданской обороны</w:t>
      </w:r>
      <w:r w:rsidRPr="001B3153">
        <w:rPr>
          <w:sz w:val="28"/>
          <w:szCs w:val="28"/>
        </w:rPr>
        <w:t>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1.2. Осуществляют методическое руководство планированием мероприятий гражданской обороны в представительствах и филиалах (если они имеются).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1.3. Организуют планирование, подготовку и проведение мероприятий по рассредоточению работников, продолжающих деятельность в военное время, и работников, обеспечивающих выполнение мероприятий по гражданской обороне в зонах возможных опасностей, а также заблаговременную подготовку безопасных районов и производственной базы в безопасных районах.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1.4. Разрабатывают проекты документов, регламентирующих работу в области гражданской обороны.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1.5. Формируют (разрабатывают) предложения по мероприятиям гражданской обороны, обеспечивающие выполнение мобилизационного плана организаций.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1.6. Ведут учет защитных сооружений и других объектов гражданской обороны, принимают меры по поддержанию их в состоянии постоянной готовности к использованию, осуществляют контроль за их состоянием.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1.7. Организуют планирование и проведение мероприятий по гражданской обороне, направленных на поддержание устойчивого функционирования организаций в военное время.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1.8. Организуют разработку и реализацию инженерно-технических мероприятий гражданской обороны.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1.9. Организуют планирование и проведение мероприятий по световой и другим видам маскировки.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1.10. Организуют создание и поддержание в состоянии постоянной готовности к использованию систем связи и оповещения на пунктах управления этих организаций.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1.11. Организуют прием сигналов гражданской обороны и доведение их до руководителей организаций.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1.12. Организуют оповещение работников организаций об опасностях, возникающих при военных конфликтах или вследствие конфликтов, а также при возникновении чрезвычайных ситуаций природного и техногенного характера.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1.13. Организуют создание и поддержание в состоянии постоянной готовности локальных систем оповещения в организациях, экплуатирующих опасные производственные объекты I и II классов опасности, на особо радиационно опасных и ядерно опасных производствах и объектах, гидротехнических сооружениях чрезвычайно высокой опасности и гидротехнических сооружениях высокой опасности.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1.14. Планируют и организуют подготовку по гражданской обороне руководителей организаций.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1.15. Организуют, планируют и осуществляют контроль за созданием, оснащением, подготовкой нештатных аварийно-спасательных формирований, </w:t>
      </w:r>
      <w:r w:rsidRPr="001B3153">
        <w:rPr>
          <w:sz w:val="28"/>
          <w:szCs w:val="28"/>
        </w:rPr>
        <w:lastRenderedPageBreak/>
        <w:t>нештатных формирований по обеспечению выполнения мероприятий по гражданской обороне, спасательных служб организаций и осуществляют их учет.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1.16. Участвуют в планировании проведения аварийно-спасательных работ.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1.17. Организуют подготовку работников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1.18. Планируют и организуют проведение учений и тренировок по гражданской обороне, а также участвуют в организации проведения учений и тренировок по мобилизационной подготовке.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1.19. Формируют (разрабатывают) предложения по созданию, накоплению, хранению и освежению в целях гражданской обороны запасов материально-технических, продовольственных, медицинских и иных средств.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1.20. Организуют создание страхового фонда документации по гражданской обороне.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1.21. Организуют контроль за выполнением принятых решений и утвержденных планов по выполнению мероприятий гражданской обороны.</w:t>
      </w:r>
    </w:p>
    <w:p w:rsidR="00B05F67" w:rsidRPr="001B3153" w:rsidRDefault="00C946BF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 </w:t>
      </w:r>
      <w:r w:rsidR="00B05F67" w:rsidRPr="001B3153">
        <w:rPr>
          <w:sz w:val="28"/>
          <w:szCs w:val="28"/>
        </w:rPr>
        <w:t>1.22. Вносят на рассмотрение руководителю организации предложения по совершенствованию планирования и ведения гражданской обороны.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1.23. Привлекают к работе по подготовке планов, распорядительных документов и отчетных материалов по гражданской обороне другие структурные подразделения организации.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b/>
          <w:sz w:val="28"/>
          <w:szCs w:val="28"/>
        </w:rPr>
      </w:pPr>
      <w:r w:rsidRPr="001B3153">
        <w:rPr>
          <w:b/>
          <w:sz w:val="28"/>
          <w:szCs w:val="28"/>
        </w:rPr>
        <w:t>2. В организациях, не отнесенных к категориям по гражданской обороне</w:t>
      </w:r>
      <w:r w:rsidR="00C946BF" w:rsidRPr="001B3153">
        <w:rPr>
          <w:b/>
          <w:sz w:val="28"/>
          <w:szCs w:val="28"/>
        </w:rPr>
        <w:t>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2.1. Организуют взаимодействие с органами местного самоуправления по вопросу получения сведений о прогнозируемых опасностях, которые могут возникнуть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05F67" w:rsidRPr="001B3153" w:rsidRDefault="00B05F67" w:rsidP="001B3153">
      <w:pPr>
        <w:pStyle w:val="ConsPlusNormal"/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2.2. Участвуют в планировании мероприятий по гражданской обороне муниципального образования в части касающейся.</w:t>
      </w:r>
    </w:p>
    <w:p w:rsidR="00B05F67" w:rsidRPr="001B3153" w:rsidRDefault="00B05F67" w:rsidP="001B3153">
      <w:pPr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2.3. Организуют подготовку работников способам защиты и мероприятия по защите работников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B05F67" w:rsidRPr="001B3153" w:rsidRDefault="00B05F67" w:rsidP="001B3153">
      <w:pPr>
        <w:shd w:val="clear" w:color="auto" w:fill="FFFFFF" w:themeFill="background1"/>
        <w:ind w:left="20" w:right="20" w:firstLine="689"/>
        <w:jc w:val="both"/>
        <w:rPr>
          <w:sz w:val="28"/>
          <w:szCs w:val="28"/>
        </w:rPr>
      </w:pPr>
    </w:p>
    <w:p w:rsidR="00B6077C" w:rsidRDefault="00B6077C" w:rsidP="001B3153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</w:p>
    <w:p w:rsidR="009C5972" w:rsidRPr="00301C5E" w:rsidRDefault="009C5972" w:rsidP="009C5972">
      <w:pPr>
        <w:tabs>
          <w:tab w:val="left" w:pos="0"/>
          <w:tab w:val="left" w:pos="1074"/>
        </w:tabs>
        <w:ind w:firstLine="851"/>
        <w:jc w:val="both"/>
        <w:rPr>
          <w:rFonts w:eastAsia="Times New Roman"/>
          <w:b/>
          <w:color w:val="000000"/>
          <w:sz w:val="32"/>
          <w:szCs w:val="28"/>
          <w:lang w:eastAsia="ru-RU" w:bidi="ru-RU"/>
        </w:rPr>
      </w:pPr>
      <w:r w:rsidRPr="00301C5E">
        <w:rPr>
          <w:rFonts w:eastAsia="Times New Roman"/>
          <w:b/>
          <w:color w:val="000000"/>
          <w:sz w:val="32"/>
          <w:szCs w:val="28"/>
          <w:lang w:eastAsia="ru-RU" w:bidi="ru-RU"/>
        </w:rPr>
        <w:t>3</w:t>
      </w:r>
      <w:r w:rsidRPr="00301C5E">
        <w:rPr>
          <w:rFonts w:eastAsia="Times New Roman"/>
          <w:b/>
          <w:color w:val="000000"/>
          <w:sz w:val="36"/>
          <w:szCs w:val="28"/>
          <w:lang w:eastAsia="ru-RU" w:bidi="ru-RU"/>
        </w:rPr>
        <w:t xml:space="preserve">. </w:t>
      </w:r>
      <w:r w:rsidRPr="00301C5E">
        <w:rPr>
          <w:rFonts w:eastAsia="Times New Roman"/>
          <w:b/>
          <w:color w:val="000000"/>
          <w:sz w:val="32"/>
          <w:szCs w:val="28"/>
          <w:lang w:eastAsia="ru-RU" w:bidi="ru-RU"/>
        </w:rPr>
        <w:t>Основные мероприятия и действия должностных лиц и органов управления по приведению в готовность и ведению ГО.</w:t>
      </w:r>
    </w:p>
    <w:p w:rsidR="00D01B9B" w:rsidRPr="00E64244" w:rsidRDefault="0085572A" w:rsidP="00E64244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proofErr w:type="gramStart"/>
      <w:r w:rsidRPr="00E64244">
        <w:rPr>
          <w:sz w:val="28"/>
          <w:szCs w:val="28"/>
        </w:rPr>
        <w:t>В статье 4 Федерального закона от 12 февраля 1998 г. № 28-ФЗ «О гражданской обороне» перечислены принципы организации и веде</w:t>
      </w:r>
      <w:r w:rsidRPr="00E64244">
        <w:rPr>
          <w:sz w:val="28"/>
          <w:szCs w:val="28"/>
        </w:rPr>
        <w:softHyphen/>
        <w:t>ния гражданской обороны</w:t>
      </w:r>
      <w:r w:rsidR="00143746" w:rsidRPr="00E64244">
        <w:rPr>
          <w:sz w:val="28"/>
          <w:szCs w:val="28"/>
        </w:rPr>
        <w:t>, которые</w:t>
      </w:r>
      <w:r w:rsidRPr="00E64244">
        <w:rPr>
          <w:sz w:val="28"/>
          <w:szCs w:val="28"/>
        </w:rPr>
        <w:t xml:space="preserve"> определя</w:t>
      </w:r>
      <w:r w:rsidR="00143746" w:rsidRPr="00E64244">
        <w:rPr>
          <w:sz w:val="28"/>
          <w:szCs w:val="28"/>
        </w:rPr>
        <w:t>ют что</w:t>
      </w:r>
      <w:r w:rsidRPr="00E64244">
        <w:rPr>
          <w:sz w:val="28"/>
          <w:szCs w:val="28"/>
        </w:rPr>
        <w:t xml:space="preserve">, </w:t>
      </w:r>
      <w:r w:rsidR="00143746" w:rsidRPr="00990806">
        <w:rPr>
          <w:b/>
          <w:sz w:val="32"/>
          <w:szCs w:val="28"/>
        </w:rPr>
        <w:t>п</w:t>
      </w:r>
      <w:r w:rsidR="00D01B9B" w:rsidRPr="00990806">
        <w:rPr>
          <w:b/>
          <w:sz w:val="32"/>
          <w:szCs w:val="28"/>
        </w:rPr>
        <w:t>одготовка</w:t>
      </w:r>
      <w:r w:rsidR="00D01B9B" w:rsidRPr="00E64244">
        <w:rPr>
          <w:sz w:val="28"/>
          <w:szCs w:val="28"/>
        </w:rPr>
        <w:t xml:space="preserve">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</w:t>
      </w:r>
      <w:r w:rsidR="00D01B9B" w:rsidRPr="00E64244">
        <w:rPr>
          <w:sz w:val="28"/>
          <w:szCs w:val="28"/>
        </w:rPr>
        <w:lastRenderedPageBreak/>
        <w:t>конфликтов, а также при чрезвычайных ситуациях</w:t>
      </w:r>
      <w:proofErr w:type="gramEnd"/>
      <w:r w:rsidR="00D01B9B" w:rsidRPr="00E64244">
        <w:rPr>
          <w:sz w:val="28"/>
          <w:szCs w:val="28"/>
        </w:rPr>
        <w:t xml:space="preserve"> природного и техногенного характера.</w:t>
      </w:r>
      <w:r w:rsidR="00143746" w:rsidRPr="00E64244">
        <w:rPr>
          <w:sz w:val="28"/>
          <w:szCs w:val="28"/>
        </w:rPr>
        <w:t xml:space="preserve">  </w:t>
      </w:r>
      <w:r w:rsidR="00D01B9B" w:rsidRPr="00376AFE">
        <w:rPr>
          <w:b/>
          <w:sz w:val="32"/>
          <w:szCs w:val="28"/>
        </w:rPr>
        <w:t>Ведение гражданской обороны</w:t>
      </w:r>
      <w:r w:rsidR="00D01B9B" w:rsidRPr="00376AFE">
        <w:rPr>
          <w:sz w:val="32"/>
          <w:szCs w:val="28"/>
        </w:rPr>
        <w:t xml:space="preserve"> </w:t>
      </w:r>
      <w:r w:rsidR="00D01B9B" w:rsidRPr="00E64244">
        <w:rPr>
          <w:sz w:val="28"/>
          <w:szCs w:val="28"/>
        </w:rPr>
        <w:t>на территории Российской Федерации или в отдельных ее 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Федерации.</w:t>
      </w:r>
    </w:p>
    <w:p w:rsidR="00E64244" w:rsidRPr="008035FA" w:rsidRDefault="0085572A" w:rsidP="00E64244">
      <w:pPr>
        <w:pStyle w:val="24"/>
        <w:shd w:val="clear" w:color="auto" w:fill="auto"/>
        <w:spacing w:before="0"/>
        <w:ind w:firstLine="600"/>
        <w:rPr>
          <w:b/>
        </w:rPr>
      </w:pPr>
      <w:r>
        <w:t>В пункте 5 «Положения о гражданской обороне в Российской Федерации», утвержденного Постановлением Правительства Россий</w:t>
      </w:r>
      <w:r>
        <w:softHyphen/>
        <w:t xml:space="preserve">ской Федерации от 26 ноября 2007 г. № 804 определено, что </w:t>
      </w:r>
      <w:r w:rsidRPr="008035FA">
        <w:rPr>
          <w:b/>
        </w:rPr>
        <w:t xml:space="preserve">ведение гражданской обороны </w:t>
      </w:r>
      <w:r w:rsidR="00E64244" w:rsidRPr="008035FA">
        <w:rPr>
          <w:b/>
        </w:rPr>
        <w:t>осуществляется:</w:t>
      </w:r>
    </w:p>
    <w:p w:rsidR="00E64244" w:rsidRDefault="00E64244" w:rsidP="00E64244">
      <w:pPr>
        <w:pStyle w:val="24"/>
        <w:shd w:val="clear" w:color="auto" w:fill="auto"/>
        <w:spacing w:before="0"/>
        <w:ind w:firstLine="600"/>
      </w:pPr>
      <w:r>
        <w:t>в Российской Федерации - на основе Плана гражданской оборо</w:t>
      </w:r>
      <w:r>
        <w:softHyphen/>
        <w:t>ны и защиты населения Российской Федерации;</w:t>
      </w:r>
    </w:p>
    <w:p w:rsidR="00E64244" w:rsidRDefault="00E64244" w:rsidP="00E64244">
      <w:pPr>
        <w:pStyle w:val="24"/>
        <w:shd w:val="clear" w:color="auto" w:fill="auto"/>
        <w:spacing w:before="0"/>
        <w:ind w:firstLine="600"/>
      </w:pPr>
      <w:r>
        <w:t>в субъектах Российской Федерации и муниципальных образова</w:t>
      </w:r>
      <w:r>
        <w:softHyphen/>
        <w:t>ниях - на основе соответствующих планов гражданской обороны и за</w:t>
      </w:r>
      <w:r>
        <w:softHyphen/>
        <w:t>щиты населения субъектов Российской Федерации и муниципальных образований;</w:t>
      </w:r>
    </w:p>
    <w:p w:rsidR="009053DA" w:rsidRDefault="00E64244" w:rsidP="000A1196">
      <w:pPr>
        <w:jc w:val="left"/>
        <w:rPr>
          <w:sz w:val="28"/>
        </w:rPr>
      </w:pPr>
      <w:r w:rsidRPr="000D3B7A">
        <w:rPr>
          <w:sz w:val="28"/>
        </w:rPr>
        <w:t>в федеральных органах исполнительной власти и организаци</w:t>
      </w:r>
      <w:r w:rsidRPr="000D3B7A">
        <w:rPr>
          <w:sz w:val="28"/>
        </w:rPr>
        <w:softHyphen/>
        <w:t>ях - на основе соответствующих планов гражданской обороны феде</w:t>
      </w:r>
      <w:r w:rsidRPr="000D3B7A">
        <w:rPr>
          <w:sz w:val="28"/>
        </w:rPr>
        <w:softHyphen/>
        <w:t>ральных органов исполнительной власти и организаций.</w:t>
      </w:r>
    </w:p>
    <w:p w:rsidR="000D3B7A" w:rsidRPr="000D3B7A" w:rsidRDefault="009053DA" w:rsidP="000A1196">
      <w:pPr>
        <w:jc w:val="left"/>
        <w:rPr>
          <w:rFonts w:eastAsia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183161"/>
          <w:sz w:val="20"/>
          <w:szCs w:val="18"/>
          <w:lang w:eastAsia="ru-RU"/>
        </w:rPr>
        <w:t xml:space="preserve">     </w:t>
      </w:r>
      <w:r w:rsidR="00867ED8" w:rsidRPr="009053DA">
        <w:rPr>
          <w:rFonts w:eastAsia="Times New Roman"/>
          <w:sz w:val="28"/>
          <w:szCs w:val="28"/>
          <w:lang w:eastAsia="ru-RU"/>
        </w:rPr>
        <w:t xml:space="preserve">Разработка </w:t>
      </w:r>
      <w:r w:rsidR="000A1196" w:rsidRPr="009053DA">
        <w:rPr>
          <w:sz w:val="28"/>
          <w:szCs w:val="28"/>
        </w:rPr>
        <w:t>Плана гражданской оборо</w:t>
      </w:r>
      <w:r w:rsidR="000A1196" w:rsidRPr="009053DA">
        <w:rPr>
          <w:sz w:val="28"/>
          <w:szCs w:val="28"/>
        </w:rPr>
        <w:softHyphen/>
        <w:t>ны и защиты населения</w:t>
      </w:r>
      <w:r w:rsidR="000A1196">
        <w:t xml:space="preserve"> </w:t>
      </w:r>
      <w:r>
        <w:rPr>
          <w:sz w:val="28"/>
          <w:szCs w:val="28"/>
        </w:rPr>
        <w:t>Российской Федерации</w:t>
      </w:r>
      <w:r w:rsidR="00867ED8" w:rsidRPr="009053DA">
        <w:rPr>
          <w:rFonts w:eastAsia="Times New Roman"/>
          <w:sz w:val="28"/>
          <w:szCs w:val="28"/>
          <w:lang w:eastAsia="ru-RU"/>
        </w:rPr>
        <w:t xml:space="preserve">  осуществляется в соответствии</w:t>
      </w:r>
      <w:r w:rsidR="00867ED8">
        <w:rPr>
          <w:rFonts w:eastAsia="Times New Roman"/>
          <w:sz w:val="28"/>
          <w:szCs w:val="28"/>
          <w:lang w:eastAsia="ru-RU"/>
        </w:rPr>
        <w:t xml:space="preserve"> требованиями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867ED8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</w:t>
      </w:r>
      <w:r w:rsidR="000D3B7A" w:rsidRPr="000D3B7A">
        <w:rPr>
          <w:rFonts w:eastAsia="Times New Roman"/>
          <w:sz w:val="28"/>
          <w:szCs w:val="28"/>
          <w:lang w:eastAsia="ru-RU"/>
        </w:rPr>
        <w:t>риказ</w:t>
      </w:r>
      <w:r w:rsidR="00867ED8">
        <w:rPr>
          <w:rFonts w:eastAsia="Times New Roman"/>
          <w:sz w:val="28"/>
          <w:szCs w:val="28"/>
          <w:lang w:eastAsia="ru-RU"/>
        </w:rPr>
        <w:t xml:space="preserve">а </w:t>
      </w:r>
      <w:r w:rsidR="000D3B7A" w:rsidRPr="000D3B7A">
        <w:rPr>
          <w:rFonts w:eastAsia="Times New Roman"/>
          <w:sz w:val="28"/>
          <w:szCs w:val="28"/>
          <w:lang w:eastAsia="ru-RU"/>
        </w:rPr>
        <w:t xml:space="preserve"> МЧС России от 27.03.2020 № 216ДСП</w:t>
      </w:r>
      <w:proofErr w:type="gramStart"/>
      <w:r w:rsidR="000D3B7A" w:rsidRPr="000D3B7A">
        <w:rPr>
          <w:rFonts w:eastAsia="Times New Roman"/>
          <w:sz w:val="28"/>
          <w:szCs w:val="28"/>
          <w:lang w:eastAsia="ru-RU"/>
        </w:rPr>
        <w:t xml:space="preserve"> </w:t>
      </w:r>
      <w:r w:rsidR="000A1196">
        <w:rPr>
          <w:rFonts w:eastAsia="Times New Roman"/>
          <w:sz w:val="28"/>
          <w:szCs w:val="28"/>
          <w:lang w:eastAsia="ru-RU"/>
        </w:rPr>
        <w:t>,</w:t>
      </w:r>
      <w:proofErr w:type="gramEnd"/>
      <w:r w:rsidR="000A1196">
        <w:rPr>
          <w:rFonts w:eastAsia="Times New Roman"/>
          <w:sz w:val="28"/>
          <w:szCs w:val="28"/>
          <w:lang w:eastAsia="ru-RU"/>
        </w:rPr>
        <w:t xml:space="preserve"> который  р</w:t>
      </w:r>
      <w:r w:rsidR="000D3B7A" w:rsidRPr="000D3B7A">
        <w:rPr>
          <w:rFonts w:eastAsia="Times New Roman"/>
          <w:sz w:val="28"/>
          <w:szCs w:val="28"/>
          <w:lang w:eastAsia="ru-RU"/>
        </w:rPr>
        <w:t>егулирует подготовку Планов ГО.</w:t>
      </w:r>
    </w:p>
    <w:p w:rsidR="00E64244" w:rsidRPr="009053DA" w:rsidRDefault="000D3B7A" w:rsidP="009053DA">
      <w:pPr>
        <w:spacing w:after="109"/>
        <w:jc w:val="left"/>
        <w:rPr>
          <w:b/>
          <w:i/>
          <w:sz w:val="28"/>
          <w:szCs w:val="28"/>
        </w:rPr>
      </w:pPr>
      <w:r w:rsidRPr="009053DA">
        <w:rPr>
          <w:rFonts w:eastAsia="Times New Roman"/>
          <w:b/>
          <w:i/>
          <w:sz w:val="28"/>
          <w:szCs w:val="28"/>
          <w:lang w:eastAsia="ru-RU"/>
        </w:rPr>
        <w:t>Приказ 216 пришел на смену Приказу № 70 2012 г. Документ имеет гриф «для служебного пользования». МЧС России сделало для публичного размещения выписку из приказа № 216ДСП.</w:t>
      </w:r>
      <w:r w:rsidR="009053DA" w:rsidRPr="009053DA">
        <w:rPr>
          <w:b/>
          <w:i/>
        </w:rPr>
        <w:t xml:space="preserve"> </w:t>
      </w:r>
    </w:p>
    <w:p w:rsidR="00E64244" w:rsidRDefault="00E64244" w:rsidP="00E64244">
      <w:pPr>
        <w:pStyle w:val="24"/>
        <w:shd w:val="clear" w:color="auto" w:fill="auto"/>
        <w:spacing w:before="0"/>
        <w:ind w:firstLine="600"/>
      </w:pPr>
      <w:r>
        <w:t>Статья 5 Федерального закона «О гражданской обороне» опреде</w:t>
      </w:r>
      <w:r>
        <w:softHyphen/>
        <w:t>ляет, что План гражданской обороны и защиты населения Российской Федерации вводится в действие Президентом Российской Федерации.</w:t>
      </w:r>
    </w:p>
    <w:p w:rsidR="003878B0" w:rsidRDefault="00E64244" w:rsidP="001E1905">
      <w:pPr>
        <w:pStyle w:val="24"/>
        <w:shd w:val="clear" w:color="auto" w:fill="auto"/>
        <w:spacing w:before="0" w:line="240" w:lineRule="auto"/>
        <w:ind w:firstLine="600"/>
      </w:pPr>
      <w:r>
        <w:t xml:space="preserve">Таким образом, для ведения гражданской обороны, необходимо ввести в действие План гражданской обороны и защиты населения (план гражданской обороны). </w:t>
      </w:r>
    </w:p>
    <w:p w:rsidR="00EC33E7" w:rsidRDefault="00E64244" w:rsidP="001E1905">
      <w:pPr>
        <w:pStyle w:val="24"/>
        <w:shd w:val="clear" w:color="auto" w:fill="auto"/>
        <w:spacing w:before="0" w:line="240" w:lineRule="auto"/>
        <w:ind w:firstLine="600"/>
      </w:pPr>
      <w:r>
        <w:t>Для этого необходимо провести ряд подготовительных мероприятий, а также определить основные ме</w:t>
      </w:r>
      <w:r>
        <w:softHyphen/>
        <w:t>роприятия гражданской обороны с целью приведения гражданской обороны в готовность.</w:t>
      </w:r>
    </w:p>
    <w:p w:rsidR="00353A42" w:rsidRDefault="00AF5C67" w:rsidP="001E1905">
      <w:pPr>
        <w:pStyle w:val="24"/>
        <w:shd w:val="clear" w:color="auto" w:fill="auto"/>
        <w:spacing w:before="0" w:line="240" w:lineRule="auto"/>
        <w:ind w:firstLine="600"/>
      </w:pPr>
      <w:r w:rsidRPr="00AF5C67">
        <w:rPr>
          <w:rFonts w:ascii="Arial" w:hAnsi="Arial" w:cs="Arial"/>
          <w:color w:val="183161"/>
          <w:sz w:val="18"/>
          <w:szCs w:val="18"/>
          <w:lang w:eastAsia="ru-RU"/>
        </w:rPr>
        <w:t xml:space="preserve"> </w:t>
      </w:r>
      <w:proofErr w:type="gramStart"/>
      <w:r w:rsidR="00E64244">
        <w:t>После принятия решения Президентом Российской Федерации о непосредственной подготовке к переводу на работу в условиях во</w:t>
      </w:r>
      <w:r w:rsidR="00E64244">
        <w:softHyphen/>
        <w:t>енного времени при нарастании угрозы агрессии против Российской Федерации до объявления мобилизации в Российской Федерации</w:t>
      </w:r>
      <w:r w:rsidR="00FB6160">
        <w:t>,</w:t>
      </w:r>
      <w:r w:rsidR="001E1905">
        <w:t xml:space="preserve"> </w:t>
      </w:r>
      <w:r w:rsidR="00FB6160">
        <w:t xml:space="preserve">в соответствии с </w:t>
      </w:r>
      <w:r w:rsidR="001E1905" w:rsidRPr="00EC33E7">
        <w:rPr>
          <w:b/>
          <w:lang w:eastAsia="ru-RU"/>
        </w:rPr>
        <w:t>Постановление</w:t>
      </w:r>
      <w:r w:rsidR="00FB6160" w:rsidRPr="00EC33E7">
        <w:rPr>
          <w:b/>
          <w:lang w:eastAsia="ru-RU"/>
        </w:rPr>
        <w:t>м</w:t>
      </w:r>
      <w:r w:rsidR="001E1905" w:rsidRPr="00EC33E7">
        <w:rPr>
          <w:b/>
          <w:lang w:eastAsia="ru-RU"/>
        </w:rPr>
        <w:t xml:space="preserve"> Правительства</w:t>
      </w:r>
      <w:r w:rsidR="00D1066D">
        <w:rPr>
          <w:b/>
          <w:lang w:eastAsia="ru-RU"/>
        </w:rPr>
        <w:t xml:space="preserve"> </w:t>
      </w:r>
      <w:r w:rsidR="001E1905" w:rsidRPr="00EC33E7">
        <w:rPr>
          <w:b/>
          <w:lang w:eastAsia="ru-RU"/>
        </w:rPr>
        <w:t>РФ от</w:t>
      </w:r>
      <w:r w:rsidR="00FB6160" w:rsidRPr="00EC33E7">
        <w:rPr>
          <w:b/>
          <w:lang w:eastAsia="ru-RU"/>
        </w:rPr>
        <w:t xml:space="preserve"> </w:t>
      </w:r>
      <w:r w:rsidR="001E1905" w:rsidRPr="00EC33E7">
        <w:rPr>
          <w:b/>
          <w:lang w:eastAsia="ru-RU"/>
        </w:rPr>
        <w:t> 07.10.2019 № 1297-53 «О Порядке приведения в</w:t>
      </w:r>
      <w:r w:rsidR="00D1066D">
        <w:rPr>
          <w:b/>
          <w:lang w:eastAsia="ru-RU"/>
        </w:rPr>
        <w:t xml:space="preserve"> </w:t>
      </w:r>
      <w:r w:rsidR="001E1905" w:rsidRPr="00EC33E7">
        <w:rPr>
          <w:b/>
          <w:lang w:eastAsia="ru-RU"/>
        </w:rPr>
        <w:t>готовность гражданской обороны»</w:t>
      </w:r>
      <w:r w:rsidR="001E1905">
        <w:rPr>
          <w:lang w:eastAsia="ru-RU"/>
        </w:rPr>
        <w:t xml:space="preserve">  </w:t>
      </w:r>
      <w:r w:rsidR="00E64244">
        <w:t>фе</w:t>
      </w:r>
      <w:r w:rsidR="00E64244">
        <w:softHyphen/>
        <w:t>деральные органы исполнительной власти, органы исполнительной власти субъектов Российской Федерации, органы местного самоу</w:t>
      </w:r>
      <w:r w:rsidR="00E64244">
        <w:softHyphen/>
        <w:t>правления и</w:t>
      </w:r>
      <w:proofErr w:type="gramEnd"/>
      <w:r w:rsidR="00E64244">
        <w:t xml:space="preserve"> организации осуществляют ряд подготовительных меро</w:t>
      </w:r>
      <w:r w:rsidR="00E64244">
        <w:softHyphen/>
        <w:t>приятий по гражданской обороне, основными из которых являются:</w:t>
      </w:r>
    </w:p>
    <w:p w:rsidR="00E64244" w:rsidRDefault="00E64244" w:rsidP="001E1905">
      <w:pPr>
        <w:pStyle w:val="24"/>
        <w:shd w:val="clear" w:color="auto" w:fill="auto"/>
        <w:spacing w:before="0" w:line="240" w:lineRule="auto"/>
        <w:ind w:firstLine="600"/>
      </w:pPr>
      <w:r>
        <w:t xml:space="preserve"> постановка задач по непосредственной подготовке к выполне</w:t>
      </w:r>
      <w:r>
        <w:softHyphen/>
        <w:t>нию мероприятий по планам гражданской обороны и защиты населе</w:t>
      </w:r>
      <w:r>
        <w:softHyphen/>
        <w:t>ния (планов гражданской обороны);</w:t>
      </w:r>
    </w:p>
    <w:p w:rsidR="00182755" w:rsidRDefault="00E64244" w:rsidP="00182755">
      <w:pPr>
        <w:pStyle w:val="24"/>
        <w:shd w:val="clear" w:color="auto" w:fill="auto"/>
        <w:spacing w:before="0"/>
        <w:ind w:firstLine="600"/>
      </w:pPr>
      <w:r>
        <w:t xml:space="preserve">уточнение планов гражданской обороны и защиты населения (планов </w:t>
      </w:r>
      <w:r>
        <w:lastRenderedPageBreak/>
        <w:t>гражданской обороны), формализованных документов по гражданской обороне и основных показателей</w:t>
      </w:r>
      <w:r w:rsidR="00182755" w:rsidRPr="00182755">
        <w:t xml:space="preserve"> </w:t>
      </w:r>
      <w:r w:rsidR="00182755">
        <w:t>гражданской обороны;</w:t>
      </w:r>
    </w:p>
    <w:p w:rsidR="00182755" w:rsidRDefault="00182755" w:rsidP="00182755">
      <w:pPr>
        <w:pStyle w:val="24"/>
        <w:shd w:val="clear" w:color="auto" w:fill="auto"/>
        <w:spacing w:before="0"/>
        <w:ind w:firstLine="600"/>
      </w:pPr>
      <w:r>
        <w:t>уточнение порядка взаимодействия и обмена информацией в об</w:t>
      </w:r>
      <w:r>
        <w:softHyphen/>
        <w:t>ласти гражданской обороны при выполнении мероприятий по граж</w:t>
      </w:r>
      <w:r>
        <w:softHyphen/>
        <w:t>данской обороне первой, второй и третьей очередей;</w:t>
      </w:r>
    </w:p>
    <w:p w:rsidR="00182755" w:rsidRDefault="00182755" w:rsidP="00182755">
      <w:pPr>
        <w:pStyle w:val="24"/>
        <w:shd w:val="clear" w:color="auto" w:fill="auto"/>
        <w:spacing w:before="0"/>
        <w:ind w:firstLine="600"/>
      </w:pPr>
      <w:r>
        <w:t>уточнение состава, задач и порядка работы должностных лиц, уполномоченных на решение задач в области гражданской обороны и входящих в составы оперативных групп, выводимых на запасные пун</w:t>
      </w:r>
      <w:r>
        <w:softHyphen/>
        <w:t>кты управления;</w:t>
      </w:r>
    </w:p>
    <w:p w:rsidR="00182755" w:rsidRDefault="00182755" w:rsidP="00182755">
      <w:pPr>
        <w:pStyle w:val="24"/>
        <w:shd w:val="clear" w:color="auto" w:fill="auto"/>
        <w:spacing w:before="0"/>
        <w:ind w:firstLine="600"/>
      </w:pPr>
      <w:r>
        <w:t>проверка готовности систем связи и оповещения гражданской обороны;</w:t>
      </w:r>
    </w:p>
    <w:p w:rsidR="00182755" w:rsidRDefault="00182755" w:rsidP="00182755">
      <w:pPr>
        <w:pStyle w:val="24"/>
        <w:shd w:val="clear" w:color="auto" w:fill="auto"/>
        <w:spacing w:before="0"/>
        <w:ind w:firstLine="600"/>
      </w:pPr>
      <w:r>
        <w:t>уточнение планов поставок продукции (работ, услуг) для обеспе</w:t>
      </w:r>
      <w:r>
        <w:softHyphen/>
        <w:t>чения выполнения мероприятий по гражданской обороне, осуществля</w:t>
      </w:r>
      <w:r>
        <w:softHyphen/>
        <w:t>емых по мобилизационному плану экономики Российской Федерации;</w:t>
      </w:r>
    </w:p>
    <w:p w:rsidR="00182755" w:rsidRDefault="00182755" w:rsidP="00182755">
      <w:pPr>
        <w:pStyle w:val="24"/>
        <w:shd w:val="clear" w:color="auto" w:fill="auto"/>
        <w:spacing w:before="0"/>
        <w:ind w:firstLine="600"/>
      </w:pPr>
      <w:r>
        <w:t>уточнение с органами военного управления маршрутов, порядка использования транспортных средств, техники и коммуникаций для проведения эвакуационных мероприятий и создания группировки сил гражданской обороны в безопасных районах;</w:t>
      </w:r>
    </w:p>
    <w:p w:rsidR="00182755" w:rsidRDefault="00182755" w:rsidP="00182755">
      <w:pPr>
        <w:pStyle w:val="24"/>
        <w:shd w:val="clear" w:color="auto" w:fill="auto"/>
        <w:spacing w:before="0"/>
        <w:ind w:firstLine="600"/>
      </w:pPr>
      <w:r>
        <w:t>анализ готовности федеральных органов исполнительной власти, органов исполнительной власти субъектов Российской Федерации, ор</w:t>
      </w:r>
      <w:r>
        <w:softHyphen/>
        <w:t>ганов местного самоуправления и организаций к ведению гражданской обороны, представлению докладов о ходе непосредственной подготов</w:t>
      </w:r>
      <w:r>
        <w:softHyphen/>
        <w:t xml:space="preserve">ки к выполнению мероприятий по </w:t>
      </w:r>
      <w:proofErr w:type="spellStart"/>
      <w:r>
        <w:t>по</w:t>
      </w:r>
      <w:proofErr w:type="spellEnd"/>
      <w:r>
        <w:t xml:space="preserve"> планам </w:t>
      </w:r>
      <w:r w:rsidR="003878B0">
        <w:t xml:space="preserve"> приведения в готовность </w:t>
      </w:r>
      <w:r>
        <w:t xml:space="preserve">гражданской обороны и защиты населения </w:t>
      </w:r>
    </w:p>
    <w:p w:rsidR="007A663F" w:rsidRPr="007A663F" w:rsidRDefault="0085572A" w:rsidP="00067581">
      <w:pPr>
        <w:jc w:val="left"/>
        <w:rPr>
          <w:rFonts w:eastAsia="Times New Roman"/>
          <w:sz w:val="28"/>
          <w:szCs w:val="28"/>
          <w:lang w:eastAsia="ru-RU"/>
        </w:rPr>
      </w:pPr>
      <w:r w:rsidRPr="007A663F">
        <w:rPr>
          <w:sz w:val="28"/>
        </w:rPr>
        <w:t>Объём, организация, порядок, способы и сроки выполнения меро</w:t>
      </w:r>
      <w:r w:rsidRPr="007A663F">
        <w:rPr>
          <w:sz w:val="28"/>
        </w:rPr>
        <w:softHyphen/>
        <w:t>приятий по</w:t>
      </w:r>
      <w:r w:rsidR="00285F5B" w:rsidRPr="007A663F">
        <w:rPr>
          <w:sz w:val="28"/>
        </w:rPr>
        <w:t xml:space="preserve"> повышению готовности</w:t>
      </w:r>
      <w:r w:rsidRPr="007A663F">
        <w:rPr>
          <w:sz w:val="28"/>
        </w:rPr>
        <w:t xml:space="preserve"> гражданской оборон</w:t>
      </w:r>
      <w:r w:rsidR="00285F5B" w:rsidRPr="007A663F">
        <w:rPr>
          <w:sz w:val="28"/>
        </w:rPr>
        <w:t>ы</w:t>
      </w:r>
      <w:r w:rsidRPr="007A663F">
        <w:rPr>
          <w:sz w:val="28"/>
        </w:rPr>
        <w:t xml:space="preserve">, определяются в </w:t>
      </w:r>
      <w:r w:rsidR="007A663F">
        <w:rPr>
          <w:sz w:val="28"/>
        </w:rPr>
        <w:t>соответствии с</w:t>
      </w:r>
      <w:r>
        <w:t xml:space="preserve"> </w:t>
      </w:r>
      <w:r w:rsidR="007A663F" w:rsidRPr="00067581">
        <w:rPr>
          <w:rFonts w:eastAsia="Times New Roman"/>
          <w:b/>
          <w:sz w:val="28"/>
          <w:szCs w:val="28"/>
          <w:lang w:eastAsia="ru-RU"/>
        </w:rPr>
        <w:t>Приказом МЧС России от</w:t>
      </w:r>
      <w:r w:rsidR="00D1066D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7A663F" w:rsidRPr="00067581">
        <w:rPr>
          <w:rFonts w:eastAsia="Times New Roman"/>
          <w:b/>
          <w:sz w:val="28"/>
          <w:szCs w:val="28"/>
          <w:lang w:eastAsia="ru-RU"/>
        </w:rPr>
        <w:t>02.03.2020 №</w:t>
      </w:r>
      <w:r w:rsidR="00D1066D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7A663F" w:rsidRPr="00067581">
        <w:rPr>
          <w:rFonts w:eastAsia="Times New Roman"/>
          <w:b/>
          <w:sz w:val="28"/>
          <w:szCs w:val="28"/>
          <w:lang w:eastAsia="ru-RU"/>
        </w:rPr>
        <w:t>6с, который регулирует подготовку Планов приведения в</w:t>
      </w:r>
      <w:r w:rsidR="00D1066D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7A663F" w:rsidRPr="00067581">
        <w:rPr>
          <w:rFonts w:eastAsia="Times New Roman"/>
          <w:b/>
          <w:sz w:val="28"/>
          <w:szCs w:val="28"/>
          <w:lang w:eastAsia="ru-RU"/>
        </w:rPr>
        <w:t>готовность ГО.  П</w:t>
      </w:r>
      <w:r w:rsidR="00D1066D">
        <w:rPr>
          <w:rFonts w:eastAsia="Times New Roman"/>
          <w:b/>
          <w:sz w:val="28"/>
          <w:szCs w:val="28"/>
          <w:lang w:eastAsia="ru-RU"/>
        </w:rPr>
        <w:t xml:space="preserve">риказ секретный. Ознакомиться с </w:t>
      </w:r>
      <w:r w:rsidR="007A663F" w:rsidRPr="00067581">
        <w:rPr>
          <w:rFonts w:eastAsia="Times New Roman"/>
          <w:b/>
          <w:sz w:val="28"/>
          <w:szCs w:val="28"/>
          <w:lang w:eastAsia="ru-RU"/>
        </w:rPr>
        <w:t>его содержанием могут лица, имеющие допуск к</w:t>
      </w:r>
      <w:r w:rsidR="00D1066D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7A663F" w:rsidRPr="00067581">
        <w:rPr>
          <w:rFonts w:eastAsia="Times New Roman"/>
          <w:b/>
          <w:sz w:val="28"/>
          <w:szCs w:val="28"/>
          <w:lang w:eastAsia="ru-RU"/>
        </w:rPr>
        <w:t>гостайне</w:t>
      </w:r>
      <w:proofErr w:type="spellEnd"/>
      <w:r w:rsidR="007A663F" w:rsidRPr="007A663F">
        <w:rPr>
          <w:rFonts w:eastAsia="Times New Roman"/>
          <w:sz w:val="28"/>
          <w:szCs w:val="28"/>
          <w:lang w:eastAsia="ru-RU"/>
        </w:rPr>
        <w:t>.</w:t>
      </w:r>
    </w:p>
    <w:p w:rsidR="0085572A" w:rsidRPr="00376AFE" w:rsidRDefault="007A663F" w:rsidP="00D1066D">
      <w:pPr>
        <w:spacing w:after="109"/>
        <w:jc w:val="both"/>
        <w:rPr>
          <w:sz w:val="28"/>
        </w:rPr>
      </w:pPr>
      <w:r w:rsidRPr="007A663F">
        <w:rPr>
          <w:rFonts w:eastAsia="Times New Roman"/>
          <w:sz w:val="28"/>
          <w:szCs w:val="28"/>
          <w:lang w:eastAsia="ru-RU"/>
        </w:rPr>
        <w:t xml:space="preserve">Цель </w:t>
      </w:r>
      <w:r w:rsidRPr="004A3517">
        <w:rPr>
          <w:rFonts w:eastAsia="Times New Roman"/>
          <w:b/>
          <w:sz w:val="28"/>
          <w:szCs w:val="28"/>
          <w:lang w:eastAsia="ru-RU"/>
        </w:rPr>
        <w:t>приказа</w:t>
      </w:r>
      <w:r w:rsidR="00D1066D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4A3517" w:rsidRPr="00067581">
        <w:rPr>
          <w:rFonts w:eastAsia="Times New Roman"/>
          <w:b/>
          <w:sz w:val="28"/>
          <w:szCs w:val="28"/>
          <w:lang w:eastAsia="ru-RU"/>
        </w:rPr>
        <w:t>МЧС России от</w:t>
      </w:r>
      <w:r w:rsidR="00D1066D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4A3517" w:rsidRPr="00067581">
        <w:rPr>
          <w:rFonts w:eastAsia="Times New Roman"/>
          <w:b/>
          <w:sz w:val="28"/>
          <w:szCs w:val="28"/>
          <w:lang w:eastAsia="ru-RU"/>
        </w:rPr>
        <w:t>02.03.2020 №6с</w:t>
      </w:r>
      <w:r w:rsidRPr="007A663F">
        <w:rPr>
          <w:rFonts w:eastAsia="Times New Roman"/>
          <w:sz w:val="28"/>
          <w:szCs w:val="28"/>
          <w:lang w:eastAsia="ru-RU"/>
        </w:rPr>
        <w:t xml:space="preserve"> — конкретизировать содержание и</w:t>
      </w:r>
      <w:r w:rsidR="00D1066D">
        <w:rPr>
          <w:rFonts w:eastAsia="Times New Roman"/>
          <w:sz w:val="28"/>
          <w:szCs w:val="28"/>
          <w:lang w:eastAsia="ru-RU"/>
        </w:rPr>
        <w:t xml:space="preserve"> </w:t>
      </w:r>
      <w:r w:rsidRPr="007A663F">
        <w:rPr>
          <w:rFonts w:eastAsia="Times New Roman"/>
          <w:sz w:val="28"/>
          <w:szCs w:val="28"/>
          <w:lang w:eastAsia="ru-RU"/>
        </w:rPr>
        <w:t>порядок выполнения мероприятий</w:t>
      </w:r>
      <w:r w:rsidRPr="00704D90">
        <w:rPr>
          <w:rFonts w:ascii="Arial" w:eastAsia="Times New Roman" w:hAnsi="Arial" w:cs="Arial"/>
          <w:color w:val="183161"/>
          <w:sz w:val="18"/>
          <w:szCs w:val="18"/>
          <w:lang w:eastAsia="ru-RU"/>
        </w:rPr>
        <w:t xml:space="preserve"> </w:t>
      </w:r>
      <w:r w:rsidRPr="00067581">
        <w:rPr>
          <w:rFonts w:eastAsia="Times New Roman"/>
          <w:sz w:val="28"/>
          <w:szCs w:val="28"/>
          <w:lang w:eastAsia="ru-RU"/>
        </w:rPr>
        <w:t>по</w:t>
      </w:r>
      <w:r w:rsidR="00D1066D">
        <w:rPr>
          <w:rFonts w:eastAsia="Times New Roman"/>
          <w:sz w:val="28"/>
          <w:szCs w:val="28"/>
          <w:lang w:eastAsia="ru-RU"/>
        </w:rPr>
        <w:t xml:space="preserve"> </w:t>
      </w:r>
      <w:r w:rsidRPr="00067581">
        <w:rPr>
          <w:rFonts w:eastAsia="Times New Roman"/>
          <w:sz w:val="28"/>
          <w:szCs w:val="28"/>
          <w:lang w:eastAsia="ru-RU"/>
        </w:rPr>
        <w:t>приведению в</w:t>
      </w:r>
      <w:r w:rsidR="00D1066D">
        <w:rPr>
          <w:rFonts w:eastAsia="Times New Roman"/>
          <w:sz w:val="28"/>
          <w:szCs w:val="28"/>
          <w:lang w:eastAsia="ru-RU"/>
        </w:rPr>
        <w:t xml:space="preserve"> </w:t>
      </w:r>
      <w:r w:rsidRPr="00067581">
        <w:rPr>
          <w:rFonts w:eastAsia="Times New Roman"/>
          <w:sz w:val="28"/>
          <w:szCs w:val="28"/>
          <w:lang w:eastAsia="ru-RU"/>
        </w:rPr>
        <w:t>готовность сил ГО</w:t>
      </w:r>
      <w:proofErr w:type="gramStart"/>
      <w:r w:rsidRPr="00067581">
        <w:rPr>
          <w:rFonts w:eastAsia="Times New Roman"/>
          <w:sz w:val="28"/>
          <w:szCs w:val="28"/>
          <w:lang w:eastAsia="ru-RU"/>
        </w:rPr>
        <w:t>.</w:t>
      </w:r>
      <w:proofErr w:type="gramEnd"/>
      <w:r w:rsidR="00376AFE">
        <w:t xml:space="preserve"> </w:t>
      </w:r>
      <w:proofErr w:type="gramStart"/>
      <w:r w:rsidR="0085572A" w:rsidRPr="00376AFE">
        <w:rPr>
          <w:sz w:val="28"/>
        </w:rPr>
        <w:t>ф</w:t>
      </w:r>
      <w:proofErr w:type="gramEnd"/>
      <w:r w:rsidR="0085572A" w:rsidRPr="00376AFE">
        <w:rPr>
          <w:sz w:val="28"/>
        </w:rPr>
        <w:t>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организаций.</w:t>
      </w:r>
    </w:p>
    <w:p w:rsidR="00376AFE" w:rsidRDefault="00376AFE" w:rsidP="00723F6B">
      <w:pPr>
        <w:pStyle w:val="24"/>
        <w:shd w:val="clear" w:color="auto" w:fill="auto"/>
        <w:spacing w:before="0" w:line="240" w:lineRule="auto"/>
        <w:ind w:left="20" w:right="20" w:firstLine="689"/>
        <w:rPr>
          <w:b/>
          <w:color w:val="000000"/>
          <w:lang w:eastAsia="ru-RU" w:bidi="ru-RU"/>
        </w:rPr>
      </w:pPr>
    </w:p>
    <w:p w:rsidR="00D1066D" w:rsidRDefault="00191FE2" w:rsidP="000B3551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</w:t>
      </w:r>
      <w:r w:rsidR="000B3551" w:rsidRPr="008224DE">
        <w:rPr>
          <w:sz w:val="28"/>
          <w:szCs w:val="28"/>
        </w:rPr>
        <w:t>мероприятий,</w:t>
      </w:r>
    </w:p>
    <w:p w:rsidR="000B3551" w:rsidRPr="008224DE" w:rsidRDefault="000B3551" w:rsidP="000B3551">
      <w:pPr>
        <w:pStyle w:val="ab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8224DE">
        <w:rPr>
          <w:sz w:val="28"/>
          <w:szCs w:val="28"/>
        </w:rPr>
        <w:t>ключаемых</w:t>
      </w:r>
      <w:proofErr w:type="gramEnd"/>
      <w:r w:rsidRPr="008224DE">
        <w:rPr>
          <w:sz w:val="28"/>
          <w:szCs w:val="28"/>
        </w:rPr>
        <w:t xml:space="preserve"> в планы приведения в готовность гражданской обороны</w:t>
      </w:r>
    </w:p>
    <w:p w:rsidR="000B3551" w:rsidRDefault="000B3551" w:rsidP="000B3551">
      <w:pPr>
        <w:pStyle w:val="ab"/>
        <w:jc w:val="center"/>
        <w:rPr>
          <w:sz w:val="28"/>
          <w:szCs w:val="28"/>
        </w:rPr>
      </w:pPr>
    </w:p>
    <w:tbl>
      <w:tblPr>
        <w:tblStyle w:val="af8"/>
        <w:tblW w:w="10915" w:type="dxa"/>
        <w:tblInd w:w="-459" w:type="dxa"/>
        <w:tblLayout w:type="fixed"/>
        <w:tblLook w:val="04A0"/>
      </w:tblPr>
      <w:tblGrid>
        <w:gridCol w:w="993"/>
        <w:gridCol w:w="9922"/>
      </w:tblGrid>
      <w:tr w:rsidR="000B3551" w:rsidTr="000B3551">
        <w:trPr>
          <w:tblHeader/>
        </w:trPr>
        <w:tc>
          <w:tcPr>
            <w:tcW w:w="993" w:type="dxa"/>
            <w:vAlign w:val="center"/>
          </w:tcPr>
          <w:p w:rsidR="000B3551" w:rsidRPr="008A1913" w:rsidRDefault="000B3551" w:rsidP="000B3551">
            <w:pPr>
              <w:pStyle w:val="ab"/>
              <w:ind w:left="-142" w:right="-108"/>
              <w:jc w:val="center"/>
              <w:rPr>
                <w:sz w:val="24"/>
                <w:szCs w:val="24"/>
              </w:rPr>
            </w:pPr>
            <w:r w:rsidRPr="008A1913">
              <w:rPr>
                <w:sz w:val="24"/>
                <w:szCs w:val="24"/>
              </w:rPr>
              <w:t xml:space="preserve">№ </w:t>
            </w:r>
            <w:proofErr w:type="spellStart"/>
            <w:r w:rsidRPr="008A1913">
              <w:rPr>
                <w:sz w:val="24"/>
                <w:szCs w:val="24"/>
              </w:rPr>
              <w:t>п\</w:t>
            </w:r>
            <w:proofErr w:type="gramStart"/>
            <w:r w:rsidRPr="008A191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922" w:type="dxa"/>
            <w:vAlign w:val="center"/>
          </w:tcPr>
          <w:p w:rsidR="000B3551" w:rsidRPr="008A1913" w:rsidRDefault="000B3551" w:rsidP="000B3551">
            <w:pPr>
              <w:pStyle w:val="ab"/>
              <w:jc w:val="center"/>
              <w:rPr>
                <w:sz w:val="24"/>
                <w:szCs w:val="24"/>
              </w:rPr>
            </w:pPr>
            <w:r w:rsidRPr="008A1913">
              <w:rPr>
                <w:sz w:val="24"/>
                <w:szCs w:val="24"/>
              </w:rPr>
              <w:t>Содержание мероприятий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Оповещение и сбор руководящего состава и работников органов управления гражданской обороной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Проведение совещания с руководящим составом и работниками органов управления гражданской обороной, доведение до них обстановки и постановка задач на проведение мероприятий по гражданской обороне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Организация взаимодействия, сбор и обмен информацией в области гражданской обороны при выполнении мероприятий по гражданской обороне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Проверка готовности сил гражданской обороны, в том числе их обеспеченности личным составом, техникой и имуществом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Проверка готовности органов управления к выдаче средств индивидуальной защиты населению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готовности </w:t>
            </w:r>
            <w:r w:rsidRPr="00E90674">
              <w:rPr>
                <w:sz w:val="24"/>
                <w:szCs w:val="24"/>
              </w:rPr>
              <w:t>эвакуационных органов к выполнению задач по предназначению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96323A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96323A">
              <w:rPr>
                <w:sz w:val="24"/>
                <w:szCs w:val="24"/>
              </w:rPr>
              <w:t>Уточнение обеспеченности населения, ра</w:t>
            </w:r>
            <w:r>
              <w:rPr>
                <w:sz w:val="24"/>
                <w:szCs w:val="24"/>
              </w:rPr>
              <w:t>змещаемого в безопасных районах,</w:t>
            </w:r>
            <w:r w:rsidRPr="0096323A">
              <w:rPr>
                <w:sz w:val="24"/>
                <w:szCs w:val="24"/>
              </w:rPr>
              <w:t xml:space="preserve"> жильем, запасами воды, </w:t>
            </w:r>
            <w:r w:rsidRPr="0096323A">
              <w:rPr>
                <w:rStyle w:val="135pt"/>
                <w:rFonts w:eastAsiaTheme="minorHAnsi"/>
                <w:sz w:val="24"/>
                <w:szCs w:val="24"/>
              </w:rPr>
              <w:t>материально-техническими, продовольственными, медицинскими и иными средствами, а также имуществом первой необходимости, предназначенных для первоочередного жизнеобеспечения населения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Проверка готовности материальных и технических средств, обеспечивающих проведение эвакуационных мероприятий, к выполнению задач по предназначению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расчетов и порядка усиления охраны и противопожарной защиты организаций, отнесенных к категориям по гражданской обороне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перечня документов, подлежащих к вывозу в безопасные районы, необходимые для продолжения служебной деятельности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Проверка готовности</w:t>
            </w:r>
            <w:r>
              <w:rPr>
                <w:sz w:val="24"/>
                <w:szCs w:val="24"/>
              </w:rPr>
              <w:t xml:space="preserve"> объектов гражданской обороны к</w:t>
            </w:r>
            <w:r w:rsidRPr="00E90674">
              <w:rPr>
                <w:sz w:val="24"/>
                <w:szCs w:val="24"/>
              </w:rPr>
              <w:t xml:space="preserve"> выполнению задач по предназначению</w:t>
            </w:r>
          </w:p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Принятие (при необходимости) в пределах своей компетенции нормативных правовых актов, обеспечивающих проведение мероприятий по гражданской обороне, выполняемых в период непосредственной подготовки к переводу на работу в условиях военного времени и организация их реализации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Проверка готовности технических систем управления</w:t>
            </w:r>
            <w:r>
              <w:rPr>
                <w:sz w:val="24"/>
                <w:szCs w:val="24"/>
              </w:rPr>
              <w:t xml:space="preserve"> г</w:t>
            </w:r>
            <w:r w:rsidRPr="00E90674">
              <w:rPr>
                <w:sz w:val="24"/>
                <w:szCs w:val="24"/>
              </w:rPr>
              <w:t>ражданской обороной и связи, уточнение списков объектов оповещения</w:t>
            </w:r>
          </w:p>
        </w:tc>
      </w:tr>
      <w:tr w:rsidR="000B3551" w:rsidTr="000B3551">
        <w:trPr>
          <w:trHeight w:val="623"/>
        </w:trPr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</w:t>
            </w:r>
            <w:r w:rsidRPr="00E90674">
              <w:rPr>
                <w:sz w:val="24"/>
                <w:szCs w:val="24"/>
              </w:rPr>
              <w:t>овности систем оповещения населении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состояния и готовности пунктов выдачи средств индивидуальной защиты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состава, задач и порядка работы должностных лиц, уполномоченных на решение задач в области гражданской обороны и входящих в составы оперативных групп, выводимых на запасные пункты управления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перечней заглубленных и других помещений подземного пространства, приспосабливаемых для укрытия населения, и планов их дооборудования до защитных сооружений гражданской обороны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планов проведения мероприятий по комплексной, световой и другим видам маскировки территорий и объектов организаций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планов проведения мероприятий по повышению устойчивости функционирования объектов экономики и выживания населения в военное время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объемов средств индивидуальной защиты, приборов радиационной, химической разведки и дозиметрического контроля, индивидуальных противохимических пакетов и другого имущества, предназначенного для обеспечения населения и личного состава сил гражданской обороны, вывозимого на пункты их выдачи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объемов, запланированных финансовых и материальных сре</w:t>
            </w:r>
            <w:proofErr w:type="gramStart"/>
            <w:r w:rsidRPr="00E90674">
              <w:rPr>
                <w:sz w:val="24"/>
                <w:szCs w:val="24"/>
              </w:rPr>
              <w:t>дств дл</w:t>
            </w:r>
            <w:proofErr w:type="gramEnd"/>
            <w:r w:rsidRPr="00E90674">
              <w:rPr>
                <w:sz w:val="24"/>
                <w:szCs w:val="24"/>
              </w:rPr>
              <w:t>я строительства быстровозводимых защитных сооружений гражданской обороны с упрощенным внутренним оборудованием и укрытий простейшего типа</w:t>
            </w:r>
          </w:p>
        </w:tc>
      </w:tr>
      <w:tr w:rsidR="000B3551" w:rsidTr="000B3551">
        <w:trPr>
          <w:trHeight w:val="533"/>
        </w:trPr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планов наращивания инженерной защиты населения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планов гражданской обороны и защиты населения (планов гражданской обороны), документов по гражданской обороне и основных показателей гражданской обороны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расчетов и порядка проведения эвакуации населения, материальных и культурных ценностей в безопасные районы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готовности и освоения безопасных районов для размещения эвакуируемого населения, а также для размещения и хранения материальных и культурных ценностей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с органами военного управления маршрутов, порядка использования транспортных средств, техники и коммуникаций для прове</w:t>
            </w:r>
            <w:r>
              <w:rPr>
                <w:sz w:val="24"/>
                <w:szCs w:val="24"/>
              </w:rPr>
              <w:t>дения эвакуационных мероприятий,</w:t>
            </w:r>
            <w:r w:rsidRPr="00E90674">
              <w:rPr>
                <w:sz w:val="24"/>
                <w:szCs w:val="24"/>
              </w:rPr>
              <w:t xml:space="preserve"> и создания группировки сил гражданской обороны в безопасных районах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 xml:space="preserve">Анализ и уточнение расчетов объема расходных обязательств, необходимых для </w:t>
            </w:r>
            <w:r w:rsidRPr="00E90674">
              <w:rPr>
                <w:sz w:val="24"/>
                <w:szCs w:val="24"/>
              </w:rPr>
              <w:lastRenderedPageBreak/>
              <w:t>выполнения запланированных мероприятий по гражданской обороне, и внесение (при необходимости) в установленном порядке предложений по изменению сводной бюджетной росписи бюджета на текущий финансовый год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Разработка и внесение (при необходимости) в установленном порядке предложений о внесении изменений в нормативные правовые акты по вопросам, касающимся решения задач гражданской обороны, при введении планов гражданской обороны и защиты населения (планов гражданской обороны)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Уточнение планов поставок продукции (работ, услуг) для обеспеч</w:t>
            </w:r>
            <w:r>
              <w:rPr>
                <w:sz w:val="24"/>
                <w:szCs w:val="24"/>
              </w:rPr>
              <w:t>ения выполнения мероприятий по</w:t>
            </w:r>
            <w:r w:rsidRPr="00E90674">
              <w:rPr>
                <w:sz w:val="24"/>
                <w:szCs w:val="24"/>
              </w:rPr>
              <w:t xml:space="preserve"> гражданской оборон</w:t>
            </w:r>
            <w:r>
              <w:rPr>
                <w:sz w:val="24"/>
                <w:szCs w:val="24"/>
              </w:rPr>
              <w:t>е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Проведение подготовительных работ для обеспечения выполнения мероприятий по комплексной, световой и другим видам маскировки объектов организаций и территорий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Выдача работникам органов государственной власти, органов местного самоуправления и организаций, а также населению памяток о действиях при получении сигналов оповещения гражданской обороны, а также при проведении эвакуационных мероприятий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Заключение договоров (контрактов) на выполнение заданий (заказов), обеспечивающих выполнение</w:t>
            </w:r>
            <w:r>
              <w:rPr>
                <w:sz w:val="24"/>
                <w:szCs w:val="24"/>
              </w:rPr>
              <w:t xml:space="preserve"> </w:t>
            </w:r>
            <w:r w:rsidRPr="00E90674">
              <w:rPr>
                <w:sz w:val="24"/>
                <w:szCs w:val="24"/>
              </w:rPr>
              <w:t>мероприятий по гражданской обороне, в соответствии с мобилизационными планами экономики муниципальных образований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Повышение технической готовности всех видов транспорта, предназначенного для проведения эвакуации населения, материальных и культурных ценностей в безопасные районы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Доведение до установленных нормативов объемов запасов материально-технических, продовольственных, медицинских и иных средств, создаваемых в целях гражданской обороны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 xml:space="preserve">Ремонт, восстановление и </w:t>
            </w:r>
            <w:proofErr w:type="spellStart"/>
            <w:r w:rsidRPr="00E90674">
              <w:rPr>
                <w:sz w:val="24"/>
                <w:szCs w:val="24"/>
              </w:rPr>
              <w:t>дообеспечение</w:t>
            </w:r>
            <w:proofErr w:type="spellEnd"/>
            <w:r w:rsidRPr="00E90674">
              <w:rPr>
                <w:sz w:val="24"/>
                <w:szCs w:val="24"/>
              </w:rPr>
              <w:t xml:space="preserve"> сил гражданской обороны техникой, аварийно-спасательным инструментом и запасами материальных средств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Дооборудование заглубленных помещений и других сооружений подземного пространства до защитных сооружений гражданской обороны или их приспособление для укрытия населения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Проведение подготовительных мероприятий по переводу предприятий строительного комплекса на выпуск конструкций (изделий) и оборудования, в том числе на поставку материалов для строительства быстровозводимых защитных сооружений гражданской обороны с упрощенным внутренним оборудованием и укрытий простейшего типа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Принятие мер по ускоренному завершению строительства и вводу в эксплуатацию строящихся защитных сооружений гражданской обороны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 xml:space="preserve">Координация проведения мероприятий по гражданской обороне, выполняемых в период непосредственной подготовки к переводу на работу в условиях военного времени, а также осуществление </w:t>
            </w:r>
            <w:proofErr w:type="gramStart"/>
            <w:r w:rsidRPr="00E90674">
              <w:rPr>
                <w:sz w:val="24"/>
                <w:szCs w:val="24"/>
              </w:rPr>
              <w:t>контроля за</w:t>
            </w:r>
            <w:proofErr w:type="gramEnd"/>
            <w:r w:rsidRPr="00E90674">
              <w:rPr>
                <w:sz w:val="24"/>
                <w:szCs w:val="24"/>
              </w:rPr>
              <w:t xml:space="preserve"> их выполнением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Информирование вышестоящих и взаимодействующих органов управления в установленном порядке о ходе выполнения мероприятий по приведению в готовность гражданской обороны и о готовности к ведению гражданской обороны</w:t>
            </w:r>
          </w:p>
        </w:tc>
      </w:tr>
      <w:tr w:rsidR="000B3551" w:rsidTr="000B3551">
        <w:tc>
          <w:tcPr>
            <w:tcW w:w="993" w:type="dxa"/>
          </w:tcPr>
          <w:p w:rsidR="000B3551" w:rsidRPr="005F35B7" w:rsidRDefault="000B3551" w:rsidP="000B3551">
            <w:pPr>
              <w:pStyle w:val="aa"/>
              <w:numPr>
                <w:ilvl w:val="0"/>
                <w:numId w:val="15"/>
              </w:numPr>
              <w:ind w:left="0" w:firstLine="0"/>
              <w:contextualSpacing/>
              <w:jc w:val="center"/>
            </w:pPr>
          </w:p>
        </w:tc>
        <w:tc>
          <w:tcPr>
            <w:tcW w:w="9922" w:type="dxa"/>
          </w:tcPr>
          <w:p w:rsidR="000B3551" w:rsidRPr="00E90674" w:rsidRDefault="000B3551" w:rsidP="000B3551">
            <w:pPr>
              <w:pStyle w:val="ab"/>
              <w:ind w:firstLine="317"/>
              <w:jc w:val="both"/>
              <w:rPr>
                <w:sz w:val="24"/>
                <w:szCs w:val="24"/>
              </w:rPr>
            </w:pPr>
            <w:r w:rsidRPr="00E90674">
              <w:rPr>
                <w:sz w:val="24"/>
                <w:szCs w:val="24"/>
              </w:rPr>
              <w:t>Проведение анализа готовности органов местного самоуправления и организаций к ведению гражданской обороны</w:t>
            </w:r>
          </w:p>
        </w:tc>
      </w:tr>
    </w:tbl>
    <w:p w:rsidR="00217D32" w:rsidRPr="008224DE" w:rsidRDefault="00217D32" w:rsidP="000B3551">
      <w:pPr>
        <w:pStyle w:val="ab"/>
        <w:jc w:val="center"/>
        <w:rPr>
          <w:sz w:val="28"/>
          <w:szCs w:val="28"/>
        </w:rPr>
      </w:pPr>
    </w:p>
    <w:p w:rsidR="00217D32" w:rsidRPr="00C652BB" w:rsidRDefault="00217D32" w:rsidP="00217D32">
      <w:pPr>
        <w:pStyle w:val="ae"/>
        <w:numPr>
          <w:ilvl w:val="12"/>
          <w:numId w:val="0"/>
        </w:numPr>
        <w:shd w:val="clear" w:color="auto" w:fill="FFFFFF" w:themeFill="background1"/>
        <w:spacing w:line="240" w:lineRule="auto"/>
        <w:ind w:left="20" w:right="20" w:firstLine="689"/>
        <w:jc w:val="both"/>
        <w:rPr>
          <w:b/>
          <w:sz w:val="28"/>
          <w:szCs w:val="28"/>
        </w:rPr>
      </w:pPr>
      <w:r w:rsidRPr="00C652BB">
        <w:rPr>
          <w:b/>
          <w:sz w:val="28"/>
          <w:szCs w:val="28"/>
        </w:rPr>
        <w:t xml:space="preserve">Работа руководителя структурного подразделения (УР) по делам ГОЧС </w:t>
      </w:r>
      <w:r w:rsidR="004E0962" w:rsidRPr="00C652BB">
        <w:rPr>
          <w:b/>
          <w:color w:val="000000"/>
          <w:sz w:val="28"/>
          <w:szCs w:val="28"/>
          <w:lang w:bidi="ru-RU"/>
        </w:rPr>
        <w:t xml:space="preserve">по приведению в готовность </w:t>
      </w:r>
      <w:r w:rsidRPr="00C652BB">
        <w:rPr>
          <w:b/>
          <w:sz w:val="28"/>
          <w:szCs w:val="28"/>
        </w:rPr>
        <w:t>гражданской обороны.</w:t>
      </w:r>
    </w:p>
    <w:p w:rsidR="00217D32" w:rsidRPr="001B3153" w:rsidRDefault="00217D32" w:rsidP="00217D32">
      <w:pPr>
        <w:pStyle w:val="ae"/>
        <w:numPr>
          <w:ilvl w:val="12"/>
          <w:numId w:val="0"/>
        </w:numPr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</w:p>
    <w:p w:rsidR="00217D32" w:rsidRPr="001B3153" w:rsidRDefault="00217D32" w:rsidP="00217D32">
      <w:pPr>
        <w:pStyle w:val="ae"/>
        <w:numPr>
          <w:ilvl w:val="12"/>
          <w:numId w:val="0"/>
        </w:numPr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Н</w:t>
      </w:r>
      <w:r w:rsidRPr="001B3153">
        <w:rPr>
          <w:sz w:val="28"/>
          <w:szCs w:val="28"/>
        </w:rPr>
        <w:t xml:space="preserve">епосредственными организаторами и исполнителями перевода ГО с мирного на  военное являются руководители структурных подразделений (УР) по делам ГОЧС. </w:t>
      </w:r>
      <w:proofErr w:type="gramEnd"/>
    </w:p>
    <w:p w:rsidR="00217D32" w:rsidRPr="001B3153" w:rsidRDefault="00217D32" w:rsidP="00217D32">
      <w:pPr>
        <w:pStyle w:val="ae"/>
        <w:numPr>
          <w:ilvl w:val="12"/>
          <w:numId w:val="0"/>
        </w:numPr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При этом они свои основные усилия сосредоточивают </w:t>
      </w:r>
      <w:proofErr w:type="gramStart"/>
      <w:r w:rsidRPr="001B3153">
        <w:rPr>
          <w:sz w:val="28"/>
          <w:szCs w:val="28"/>
        </w:rPr>
        <w:t>на</w:t>
      </w:r>
      <w:proofErr w:type="gramEnd"/>
      <w:r w:rsidRPr="001B3153">
        <w:rPr>
          <w:sz w:val="28"/>
          <w:szCs w:val="28"/>
        </w:rPr>
        <w:t>:</w:t>
      </w:r>
    </w:p>
    <w:p w:rsidR="00217D32" w:rsidRPr="001B3153" w:rsidRDefault="00217D32" w:rsidP="00217D32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- </w:t>
      </w:r>
      <w:proofErr w:type="gramStart"/>
      <w:r w:rsidRPr="001B3153">
        <w:rPr>
          <w:sz w:val="28"/>
          <w:szCs w:val="28"/>
        </w:rPr>
        <w:t>приведении</w:t>
      </w:r>
      <w:proofErr w:type="gramEnd"/>
      <w:r w:rsidRPr="001B3153">
        <w:rPr>
          <w:sz w:val="28"/>
          <w:szCs w:val="28"/>
        </w:rPr>
        <w:t xml:space="preserve"> в готовность органов управления, сил и средств, систем </w:t>
      </w:r>
      <w:r w:rsidRPr="001B3153">
        <w:rPr>
          <w:sz w:val="28"/>
          <w:szCs w:val="28"/>
        </w:rPr>
        <w:lastRenderedPageBreak/>
        <w:t xml:space="preserve">управления, оповещения и связи; </w:t>
      </w:r>
    </w:p>
    <w:p w:rsidR="00217D32" w:rsidRPr="001B3153" w:rsidRDefault="00217D32" w:rsidP="00217D32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- </w:t>
      </w:r>
      <w:proofErr w:type="gramStart"/>
      <w:r w:rsidRPr="001B3153">
        <w:rPr>
          <w:sz w:val="28"/>
          <w:szCs w:val="28"/>
        </w:rPr>
        <w:t>наращивании</w:t>
      </w:r>
      <w:proofErr w:type="gramEnd"/>
      <w:r w:rsidRPr="001B3153">
        <w:rPr>
          <w:sz w:val="28"/>
          <w:szCs w:val="28"/>
        </w:rPr>
        <w:t xml:space="preserve"> фондов защитных сооружений (помещений) и средств индивидуальной защиты населения;</w:t>
      </w:r>
    </w:p>
    <w:p w:rsidR="00217D32" w:rsidRPr="001B3153" w:rsidRDefault="00217D32" w:rsidP="00217D32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- </w:t>
      </w:r>
      <w:proofErr w:type="gramStart"/>
      <w:r w:rsidRPr="001B3153">
        <w:rPr>
          <w:sz w:val="28"/>
          <w:szCs w:val="28"/>
        </w:rPr>
        <w:t>повышении</w:t>
      </w:r>
      <w:proofErr w:type="gramEnd"/>
      <w:r w:rsidRPr="001B3153">
        <w:rPr>
          <w:sz w:val="28"/>
          <w:szCs w:val="28"/>
        </w:rPr>
        <w:t xml:space="preserve"> устойчивости работы объекта, энергетических и коммунальных сетей;</w:t>
      </w:r>
    </w:p>
    <w:p w:rsidR="00217D32" w:rsidRPr="001B3153" w:rsidRDefault="00217D32" w:rsidP="00217D32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- защите запасов продовольствия, пищевого сырья и водоисточников;</w:t>
      </w:r>
    </w:p>
    <w:p w:rsidR="00217D32" w:rsidRPr="001B3153" w:rsidRDefault="00217D32" w:rsidP="00217D32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- специальной и морально-психологической подготовке персонала к действиям в экстремальных условиях военного времени.</w:t>
      </w:r>
    </w:p>
    <w:p w:rsidR="00217D32" w:rsidRDefault="00217D32" w:rsidP="00217D32">
      <w:pPr>
        <w:pStyle w:val="ae"/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</w:p>
    <w:p w:rsidR="00A74EA8" w:rsidRPr="001B3153" w:rsidRDefault="00C652BB" w:rsidP="00A74EA8">
      <w:pPr>
        <w:widowControl w:val="0"/>
        <w:autoSpaceDE w:val="0"/>
        <w:autoSpaceDN w:val="0"/>
        <w:adjustRightInd w:val="0"/>
        <w:ind w:left="20" w:right="20" w:firstLine="689"/>
        <w:jc w:val="both"/>
        <w:rPr>
          <w:rFonts w:eastAsia="Times New Roman"/>
          <w:sz w:val="32"/>
          <w:szCs w:val="28"/>
          <w:lang w:eastAsia="ru-RU"/>
        </w:rPr>
      </w:pPr>
      <w:r>
        <w:rPr>
          <w:b/>
          <w:sz w:val="28"/>
          <w:szCs w:val="28"/>
        </w:rPr>
        <w:t>Более подробную информацию</w:t>
      </w:r>
      <w:r w:rsidR="00A74EA8" w:rsidRPr="00A74EA8">
        <w:rPr>
          <w:b/>
          <w:color w:val="000000"/>
          <w:sz w:val="28"/>
          <w:szCs w:val="28"/>
          <w:lang w:bidi="ru-RU"/>
        </w:rPr>
        <w:t xml:space="preserve"> </w:t>
      </w:r>
      <w:r w:rsidR="00A74EA8" w:rsidRPr="00C652BB">
        <w:rPr>
          <w:rFonts w:eastAsia="Times New Roman"/>
          <w:b/>
          <w:color w:val="000000"/>
          <w:sz w:val="28"/>
          <w:szCs w:val="28"/>
          <w:lang w:eastAsia="ru-RU" w:bidi="ru-RU"/>
        </w:rPr>
        <w:t xml:space="preserve">по приведению в готовность </w:t>
      </w:r>
      <w:r w:rsidR="00A74EA8" w:rsidRPr="00C652BB">
        <w:rPr>
          <w:b/>
          <w:sz w:val="28"/>
          <w:szCs w:val="28"/>
        </w:rPr>
        <w:t>гражданской обороны</w:t>
      </w:r>
      <w:r w:rsidR="00A74EA8">
        <w:rPr>
          <w:b/>
          <w:sz w:val="28"/>
          <w:szCs w:val="28"/>
        </w:rPr>
        <w:t xml:space="preserve">  можно получить при изучении</w:t>
      </w:r>
      <w:r w:rsidR="00A74EA8" w:rsidRPr="00A74EA8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B87467">
        <w:rPr>
          <w:rFonts w:eastAsia="Times New Roman"/>
          <w:b/>
          <w:sz w:val="28"/>
          <w:szCs w:val="28"/>
          <w:lang w:eastAsia="ru-RU"/>
        </w:rPr>
        <w:t>«</w:t>
      </w:r>
      <w:r w:rsidR="00A74EA8" w:rsidRPr="001B3153">
        <w:rPr>
          <w:rFonts w:eastAsia="Times New Roman"/>
          <w:b/>
          <w:sz w:val="28"/>
          <w:szCs w:val="28"/>
          <w:lang w:eastAsia="ru-RU"/>
        </w:rPr>
        <w:t>Методически</w:t>
      </w:r>
      <w:r w:rsidR="00B87467">
        <w:rPr>
          <w:rFonts w:eastAsia="Times New Roman"/>
          <w:b/>
          <w:sz w:val="28"/>
          <w:szCs w:val="28"/>
          <w:lang w:eastAsia="ru-RU"/>
        </w:rPr>
        <w:t>х</w:t>
      </w:r>
      <w:r w:rsidR="00A74EA8" w:rsidRPr="001B3153">
        <w:rPr>
          <w:rFonts w:eastAsia="Times New Roman"/>
          <w:b/>
          <w:sz w:val="28"/>
          <w:szCs w:val="28"/>
          <w:lang w:eastAsia="ru-RU"/>
        </w:rPr>
        <w:t xml:space="preserve"> рекомендации по разработке, согласованию и утверждению муниципальными образованиями и организациями Ростовской области планов приведения  в готовность гражданской обороны</w:t>
      </w:r>
      <w:r w:rsidR="00A74EA8" w:rsidRPr="001B3153">
        <w:rPr>
          <w:rFonts w:eastAsia="Times New Roman"/>
          <w:sz w:val="28"/>
          <w:szCs w:val="28"/>
          <w:lang w:eastAsia="ru-RU"/>
        </w:rPr>
        <w:t>.</w:t>
      </w:r>
      <w:r w:rsidR="00A74EA8" w:rsidRPr="001B3153">
        <w:rPr>
          <w:rFonts w:eastAsia="Times New Roman"/>
          <w:lang w:eastAsia="ru-RU"/>
        </w:rPr>
        <w:t xml:space="preserve"> </w:t>
      </w:r>
      <w:r w:rsidR="00B87467">
        <w:rPr>
          <w:rFonts w:eastAsia="Times New Roman"/>
          <w:sz w:val="28"/>
          <w:lang w:eastAsia="ru-RU"/>
        </w:rPr>
        <w:t>(ДСП)</w:t>
      </w:r>
    </w:p>
    <w:p w:rsidR="00A74EA8" w:rsidRPr="00C652BB" w:rsidRDefault="00A74EA8" w:rsidP="00A74EA8">
      <w:pPr>
        <w:pStyle w:val="ae"/>
        <w:numPr>
          <w:ilvl w:val="12"/>
          <w:numId w:val="0"/>
        </w:numPr>
        <w:shd w:val="clear" w:color="auto" w:fill="FFFFFF" w:themeFill="background1"/>
        <w:spacing w:line="240" w:lineRule="auto"/>
        <w:ind w:left="20" w:right="20" w:firstLine="689"/>
        <w:jc w:val="both"/>
        <w:rPr>
          <w:b/>
          <w:sz w:val="28"/>
          <w:szCs w:val="28"/>
        </w:rPr>
      </w:pPr>
    </w:p>
    <w:p w:rsidR="00A74EA8" w:rsidRPr="001B3153" w:rsidRDefault="00A74EA8" w:rsidP="00A74EA8">
      <w:pPr>
        <w:pStyle w:val="ae"/>
        <w:numPr>
          <w:ilvl w:val="12"/>
          <w:numId w:val="0"/>
        </w:numPr>
        <w:shd w:val="clear" w:color="auto" w:fill="FFFFFF" w:themeFill="background1"/>
        <w:spacing w:line="240" w:lineRule="auto"/>
        <w:ind w:left="20" w:right="20" w:firstLine="689"/>
        <w:jc w:val="both"/>
        <w:rPr>
          <w:sz w:val="28"/>
          <w:szCs w:val="28"/>
        </w:rPr>
      </w:pPr>
    </w:p>
    <w:p w:rsidR="00D1066D" w:rsidRDefault="00D1066D">
      <w:pPr>
        <w:spacing w:after="200" w:line="276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C5087" w:rsidRPr="00394D81" w:rsidRDefault="006C5087" w:rsidP="006C508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</w:t>
      </w:r>
      <w:r w:rsidRPr="00394D81">
        <w:rPr>
          <w:b/>
          <w:sz w:val="28"/>
          <w:szCs w:val="28"/>
        </w:rPr>
        <w:t>спользуемая литература:</w:t>
      </w:r>
    </w:p>
    <w:p w:rsidR="006C5087" w:rsidRDefault="006C5087" w:rsidP="006C5087">
      <w:pPr>
        <w:pStyle w:val="24"/>
        <w:shd w:val="clear" w:color="auto" w:fill="auto"/>
        <w:spacing w:before="0" w:line="240" w:lineRule="auto"/>
        <w:ind w:left="20" w:right="20" w:firstLine="689"/>
        <w:rPr>
          <w:b/>
          <w:color w:val="000000"/>
          <w:lang w:eastAsia="ru-RU" w:bidi="ru-RU"/>
        </w:rPr>
      </w:pPr>
    </w:p>
    <w:p w:rsidR="006C5087" w:rsidRPr="001B3153" w:rsidRDefault="006C5087" w:rsidP="006C5087">
      <w:pPr>
        <w:autoSpaceDE w:val="0"/>
        <w:autoSpaceDN w:val="0"/>
        <w:adjustRightInd w:val="0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1</w:t>
      </w:r>
      <w:r w:rsidRPr="001B3153">
        <w:rPr>
          <w:b/>
          <w:sz w:val="28"/>
          <w:szCs w:val="28"/>
        </w:rPr>
        <w:t>.Федеральный закон</w:t>
      </w:r>
      <w:r w:rsidRPr="001B3153">
        <w:rPr>
          <w:sz w:val="28"/>
          <w:szCs w:val="28"/>
        </w:rPr>
        <w:t xml:space="preserve"> </w:t>
      </w:r>
      <w:r w:rsidRPr="001B3153">
        <w:rPr>
          <w:b/>
          <w:sz w:val="28"/>
          <w:szCs w:val="28"/>
        </w:rPr>
        <w:t>№ 28-ФЗ  от 28 января 1998</w:t>
      </w:r>
      <w:r w:rsidRPr="001B3153">
        <w:rPr>
          <w:sz w:val="28"/>
          <w:szCs w:val="28"/>
        </w:rPr>
        <w:t xml:space="preserve"> года  </w:t>
      </w:r>
      <w:r>
        <w:rPr>
          <w:sz w:val="28"/>
          <w:szCs w:val="28"/>
        </w:rPr>
        <w:t xml:space="preserve">    </w:t>
      </w:r>
      <w:r w:rsidRPr="001B3153">
        <w:rPr>
          <w:sz w:val="28"/>
          <w:szCs w:val="28"/>
        </w:rPr>
        <w:t>«</w:t>
      </w:r>
      <w:r w:rsidRPr="001B3153">
        <w:rPr>
          <w:b/>
          <w:sz w:val="28"/>
          <w:szCs w:val="28"/>
        </w:rPr>
        <w:t xml:space="preserve"> </w:t>
      </w:r>
      <w:r w:rsidRPr="001B3153">
        <w:rPr>
          <w:bCs/>
          <w:sz w:val="28"/>
          <w:szCs w:val="28"/>
        </w:rPr>
        <w:t>О  гражданской обороне».</w:t>
      </w:r>
      <w:r w:rsidRPr="001B3153">
        <w:rPr>
          <w:b/>
          <w:bCs/>
          <w:sz w:val="28"/>
          <w:szCs w:val="28"/>
        </w:rPr>
        <w:t xml:space="preserve"> </w:t>
      </w:r>
    </w:p>
    <w:p w:rsidR="006C5087" w:rsidRPr="001B3153" w:rsidRDefault="006C5087" w:rsidP="006C5087">
      <w:pPr>
        <w:autoSpaceDE w:val="0"/>
        <w:autoSpaceDN w:val="0"/>
        <w:adjustRightInd w:val="0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>2</w:t>
      </w:r>
      <w:r w:rsidRPr="001B3153">
        <w:rPr>
          <w:b/>
          <w:sz w:val="28"/>
          <w:szCs w:val="28"/>
        </w:rPr>
        <w:t>.</w:t>
      </w:r>
      <w:r w:rsidRPr="001B3153">
        <w:rPr>
          <w:sz w:val="28"/>
          <w:szCs w:val="28"/>
        </w:rPr>
        <w:t xml:space="preserve"> </w:t>
      </w:r>
      <w:r w:rsidRPr="001B3153">
        <w:rPr>
          <w:b/>
          <w:sz w:val="28"/>
          <w:szCs w:val="28"/>
        </w:rPr>
        <w:t>Федеральный закон № 68-ФЗ от  21 декабря1994  «</w:t>
      </w:r>
      <w:r w:rsidRPr="001B3153">
        <w:rPr>
          <w:bCs/>
          <w:sz w:val="28"/>
          <w:szCs w:val="28"/>
        </w:rPr>
        <w:t>О защите населения и территорий от чрезвычайных ситуаций природного и техногенного характера».</w:t>
      </w:r>
    </w:p>
    <w:p w:rsidR="006C5087" w:rsidRPr="001B3153" w:rsidRDefault="006C5087" w:rsidP="006C5087">
      <w:pPr>
        <w:autoSpaceDE w:val="0"/>
        <w:autoSpaceDN w:val="0"/>
        <w:adjustRightInd w:val="0"/>
        <w:ind w:left="20" w:right="20" w:firstLine="689"/>
        <w:jc w:val="both"/>
        <w:rPr>
          <w:b/>
          <w:bCs/>
          <w:sz w:val="28"/>
          <w:szCs w:val="28"/>
        </w:rPr>
      </w:pPr>
      <w:r w:rsidRPr="001B3153">
        <w:rPr>
          <w:bCs/>
          <w:sz w:val="28"/>
          <w:szCs w:val="28"/>
        </w:rPr>
        <w:t xml:space="preserve">3. </w:t>
      </w:r>
      <w:r w:rsidRPr="001B3153">
        <w:rPr>
          <w:b/>
          <w:sz w:val="28"/>
          <w:szCs w:val="28"/>
        </w:rPr>
        <w:t xml:space="preserve">Постановление Правительства РФ от </w:t>
      </w:r>
      <w:r w:rsidRPr="001B3153">
        <w:rPr>
          <w:b/>
          <w:bCs/>
          <w:sz w:val="28"/>
          <w:szCs w:val="28"/>
        </w:rPr>
        <w:t xml:space="preserve"> 26 ноября </w:t>
      </w:r>
      <w:smartTag w:uri="urn:schemas-microsoft-com:office:smarttags" w:element="metricconverter">
        <w:smartTagPr>
          <w:attr w:name="ProductID" w:val="2007 г"/>
        </w:smartTagPr>
        <w:r w:rsidRPr="001B3153">
          <w:rPr>
            <w:b/>
            <w:bCs/>
            <w:sz w:val="28"/>
            <w:szCs w:val="28"/>
          </w:rPr>
          <w:t>2007 г</w:t>
        </w:r>
      </w:smartTag>
      <w:r w:rsidRPr="001B3153">
        <w:rPr>
          <w:b/>
          <w:bCs/>
          <w:sz w:val="28"/>
          <w:szCs w:val="28"/>
        </w:rPr>
        <w:t>. № 804</w:t>
      </w:r>
    </w:p>
    <w:p w:rsidR="006C5087" w:rsidRDefault="006C5087" w:rsidP="006C5087">
      <w:pPr>
        <w:autoSpaceDE w:val="0"/>
        <w:autoSpaceDN w:val="0"/>
        <w:adjustRightInd w:val="0"/>
        <w:ind w:left="20" w:right="20" w:firstLine="689"/>
        <w:jc w:val="both"/>
        <w:rPr>
          <w:bCs/>
          <w:sz w:val="28"/>
          <w:szCs w:val="28"/>
        </w:rPr>
      </w:pPr>
      <w:r w:rsidRPr="001B3153">
        <w:rPr>
          <w:bCs/>
          <w:sz w:val="28"/>
          <w:szCs w:val="28"/>
        </w:rPr>
        <w:t>«Об утверждении положения о  гражданской обороне в Российской Федерации».</w:t>
      </w:r>
    </w:p>
    <w:p w:rsidR="006C5087" w:rsidRPr="001B3153" w:rsidRDefault="006C5087" w:rsidP="006C5087">
      <w:pPr>
        <w:autoSpaceDE w:val="0"/>
        <w:autoSpaceDN w:val="0"/>
        <w:adjustRightInd w:val="0"/>
        <w:ind w:left="20" w:right="20" w:firstLine="689"/>
        <w:jc w:val="both"/>
        <w:rPr>
          <w:sz w:val="28"/>
          <w:szCs w:val="28"/>
        </w:rPr>
      </w:pPr>
      <w:r w:rsidRPr="001B3153">
        <w:rPr>
          <w:sz w:val="28"/>
          <w:szCs w:val="28"/>
        </w:rPr>
        <w:t xml:space="preserve">4. </w:t>
      </w:r>
      <w:r w:rsidRPr="001B3153">
        <w:rPr>
          <w:b/>
          <w:sz w:val="28"/>
          <w:szCs w:val="28"/>
        </w:rPr>
        <w:t>Постановление Правительства РФ</w:t>
      </w:r>
      <w:r w:rsidRPr="001B3153">
        <w:rPr>
          <w:b/>
          <w:bCs/>
          <w:sz w:val="28"/>
          <w:szCs w:val="28"/>
        </w:rPr>
        <w:t xml:space="preserve"> от 30 декабря </w:t>
      </w:r>
      <w:smartTag w:uri="urn:schemas-microsoft-com:office:smarttags" w:element="metricconverter">
        <w:smartTagPr>
          <w:attr w:name="ProductID" w:val="2003 г"/>
        </w:smartTagPr>
        <w:r w:rsidRPr="001B3153">
          <w:rPr>
            <w:b/>
            <w:bCs/>
            <w:sz w:val="28"/>
            <w:szCs w:val="28"/>
          </w:rPr>
          <w:t>2003 г</w:t>
        </w:r>
      </w:smartTag>
      <w:r w:rsidRPr="001B3153">
        <w:rPr>
          <w:b/>
          <w:bCs/>
          <w:sz w:val="28"/>
          <w:szCs w:val="28"/>
        </w:rPr>
        <w:t>. № 794</w:t>
      </w:r>
      <w:r>
        <w:rPr>
          <w:b/>
          <w:bCs/>
          <w:sz w:val="28"/>
          <w:szCs w:val="28"/>
        </w:rPr>
        <w:t xml:space="preserve"> </w:t>
      </w:r>
      <w:r w:rsidRPr="001B3153">
        <w:rPr>
          <w:bCs/>
          <w:sz w:val="28"/>
          <w:szCs w:val="28"/>
        </w:rPr>
        <w:t>«О единой государственной системе  Предупреждения и ликвидации чрезвычайных ситуаций».</w:t>
      </w:r>
    </w:p>
    <w:p w:rsidR="006C5087" w:rsidRDefault="006C5087" w:rsidP="006C5087">
      <w:pPr>
        <w:autoSpaceDE w:val="0"/>
        <w:autoSpaceDN w:val="0"/>
        <w:adjustRightInd w:val="0"/>
        <w:ind w:left="20" w:right="20" w:firstLine="689"/>
        <w:jc w:val="both"/>
        <w:rPr>
          <w:bCs/>
          <w:sz w:val="28"/>
          <w:szCs w:val="28"/>
        </w:rPr>
      </w:pPr>
      <w:r w:rsidRPr="001B3153">
        <w:rPr>
          <w:sz w:val="28"/>
          <w:szCs w:val="28"/>
        </w:rPr>
        <w:t xml:space="preserve">5 . </w:t>
      </w:r>
      <w:r w:rsidRPr="001B3153">
        <w:rPr>
          <w:b/>
          <w:sz w:val="28"/>
          <w:szCs w:val="28"/>
        </w:rPr>
        <w:t>Постановление Правительства РФ</w:t>
      </w:r>
      <w:r w:rsidRPr="001B3153">
        <w:rPr>
          <w:b/>
          <w:bCs/>
          <w:sz w:val="28"/>
          <w:szCs w:val="28"/>
        </w:rPr>
        <w:t xml:space="preserve">  от 10 июля </w:t>
      </w:r>
      <w:smartTag w:uri="urn:schemas-microsoft-com:office:smarttags" w:element="metricconverter">
        <w:smartTagPr>
          <w:attr w:name="ProductID" w:val="1999 г"/>
        </w:smartTagPr>
        <w:r w:rsidRPr="001B3153">
          <w:rPr>
            <w:b/>
            <w:bCs/>
            <w:sz w:val="28"/>
            <w:szCs w:val="28"/>
          </w:rPr>
          <w:t>1999 г</w:t>
        </w:r>
      </w:smartTag>
      <w:r w:rsidRPr="001B3153">
        <w:rPr>
          <w:b/>
          <w:bCs/>
          <w:sz w:val="28"/>
          <w:szCs w:val="28"/>
        </w:rPr>
        <w:t>. № 782</w:t>
      </w:r>
      <w:r>
        <w:rPr>
          <w:b/>
          <w:bCs/>
          <w:sz w:val="28"/>
          <w:szCs w:val="28"/>
        </w:rPr>
        <w:t xml:space="preserve"> </w:t>
      </w:r>
      <w:r w:rsidRPr="001B3153">
        <w:rPr>
          <w:bCs/>
          <w:sz w:val="28"/>
          <w:szCs w:val="28"/>
        </w:rPr>
        <w:t>«О создании (назначении) в организациях структурных Подразделений (работников), уполномоченных на решение задач  в  области  гражданской обороны»</w:t>
      </w:r>
    </w:p>
    <w:p w:rsidR="006C5087" w:rsidRDefault="006C5087" w:rsidP="006C5087">
      <w:pPr>
        <w:pStyle w:val="ConsPlusNormal"/>
        <w:ind w:left="20" w:right="20" w:firstLine="689"/>
        <w:jc w:val="both"/>
      </w:pPr>
      <w:r>
        <w:rPr>
          <w:rFonts w:eastAsia="Times New Roman"/>
          <w:b/>
          <w:sz w:val="28"/>
          <w:szCs w:val="28"/>
        </w:rPr>
        <w:t>6.</w:t>
      </w:r>
      <w:r w:rsidRPr="00EC33E7">
        <w:rPr>
          <w:rFonts w:eastAsia="Times New Roman"/>
          <w:b/>
          <w:sz w:val="28"/>
          <w:szCs w:val="28"/>
        </w:rPr>
        <w:t>Постановление</w:t>
      </w:r>
      <w:r w:rsidRPr="00EC33E7">
        <w:rPr>
          <w:b/>
        </w:rPr>
        <w:t>м</w:t>
      </w:r>
      <w:r w:rsidRPr="00EC33E7">
        <w:rPr>
          <w:rFonts w:eastAsia="Times New Roman"/>
          <w:b/>
          <w:sz w:val="28"/>
          <w:szCs w:val="28"/>
        </w:rPr>
        <w:t xml:space="preserve"> Правительства РФ от</w:t>
      </w:r>
      <w:r w:rsidRPr="00EC33E7">
        <w:rPr>
          <w:b/>
        </w:rPr>
        <w:t xml:space="preserve"> </w:t>
      </w:r>
      <w:r w:rsidRPr="00EC33E7">
        <w:rPr>
          <w:rFonts w:eastAsia="Times New Roman"/>
          <w:b/>
          <w:sz w:val="28"/>
          <w:szCs w:val="28"/>
        </w:rPr>
        <w:t> 07.10.2019 № 1297-53</w:t>
      </w:r>
      <w:r w:rsidRPr="00EC33E7">
        <w:rPr>
          <w:b/>
        </w:rPr>
        <w:t xml:space="preserve"> </w:t>
      </w:r>
      <w:r w:rsidRPr="00EC33E7">
        <w:rPr>
          <w:rFonts w:eastAsia="Times New Roman"/>
          <w:b/>
          <w:sz w:val="28"/>
          <w:szCs w:val="28"/>
        </w:rPr>
        <w:t>«О Порядке приведения в готовность гражданской обороны»</w:t>
      </w:r>
      <w:r>
        <w:t xml:space="preserve"> </w:t>
      </w:r>
    </w:p>
    <w:p w:rsidR="006C5087" w:rsidRPr="001B3153" w:rsidRDefault="006C5087" w:rsidP="006C5087">
      <w:pPr>
        <w:pStyle w:val="ConsPlusNormal"/>
        <w:ind w:left="20" w:right="20" w:firstLine="68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1B3153">
        <w:rPr>
          <w:b/>
          <w:sz w:val="28"/>
          <w:szCs w:val="28"/>
        </w:rPr>
        <w:t xml:space="preserve">. Наставление по организации управления и оперативного (экстренного) реагирования при ликвидации чрезвычайных ситуаций </w:t>
      </w:r>
      <w:r w:rsidRPr="001B3153">
        <w:rPr>
          <w:sz w:val="28"/>
          <w:szCs w:val="28"/>
        </w:rPr>
        <w:t xml:space="preserve">Утверждено протоколом заседания Правительственной комиссии по предупреждению и ликвидации чрезвычайных ситуаций и обеспечению пожарной безопасности от 28.05.2010 № 4. </w:t>
      </w:r>
    </w:p>
    <w:p w:rsidR="006C5087" w:rsidRPr="001B3153" w:rsidRDefault="006C5087" w:rsidP="006C5087">
      <w:pPr>
        <w:pStyle w:val="ConsPlusNormal"/>
        <w:ind w:left="20" w:right="20" w:firstLine="689"/>
        <w:jc w:val="both"/>
        <w:rPr>
          <w:bCs/>
          <w:sz w:val="28"/>
        </w:rPr>
      </w:pPr>
      <w:r>
        <w:rPr>
          <w:b/>
          <w:bCs/>
          <w:sz w:val="28"/>
        </w:rPr>
        <w:t>8</w:t>
      </w:r>
      <w:r w:rsidRPr="001B3153">
        <w:rPr>
          <w:b/>
          <w:bCs/>
          <w:sz w:val="28"/>
        </w:rPr>
        <w:t xml:space="preserve">.  Приказ МЧС от 23 мая 2017 г. № 230  </w:t>
      </w:r>
      <w:r w:rsidRPr="001B3153">
        <w:rPr>
          <w:bCs/>
          <w:sz w:val="28"/>
        </w:rPr>
        <w:t>«Об утверждении положения</w:t>
      </w:r>
      <w:r>
        <w:rPr>
          <w:bCs/>
          <w:sz w:val="28"/>
        </w:rPr>
        <w:t xml:space="preserve"> </w:t>
      </w:r>
      <w:r w:rsidRPr="001B3153">
        <w:rPr>
          <w:bCs/>
          <w:sz w:val="28"/>
        </w:rPr>
        <w:t>об уполномоченных на решение задач в области гражданской</w:t>
      </w:r>
      <w:r>
        <w:rPr>
          <w:bCs/>
          <w:sz w:val="28"/>
        </w:rPr>
        <w:t xml:space="preserve"> </w:t>
      </w:r>
      <w:r w:rsidRPr="001B3153">
        <w:rPr>
          <w:bCs/>
          <w:sz w:val="28"/>
        </w:rPr>
        <w:t>обороны структурных подразделениях (работниках) организаций».</w:t>
      </w:r>
    </w:p>
    <w:p w:rsidR="006C5087" w:rsidRPr="001B3153" w:rsidRDefault="006C5087" w:rsidP="006C5087">
      <w:pPr>
        <w:pStyle w:val="27"/>
        <w:shd w:val="clear" w:color="auto" w:fill="auto"/>
        <w:tabs>
          <w:tab w:val="left" w:pos="709"/>
          <w:tab w:val="left" w:pos="851"/>
          <w:tab w:val="right" w:pos="7832"/>
        </w:tabs>
        <w:spacing w:line="240" w:lineRule="auto"/>
        <w:ind w:left="20" w:right="20" w:firstLine="689"/>
        <w:jc w:val="both"/>
      </w:pPr>
      <w:r>
        <w:rPr>
          <w:b/>
        </w:rPr>
        <w:t>9</w:t>
      </w:r>
      <w:r w:rsidRPr="001B3153">
        <w:rPr>
          <w:b/>
        </w:rPr>
        <w:t>.  Приказ МЧС России от 27.03.2020 N 216 ДСП</w:t>
      </w:r>
    </w:p>
    <w:p w:rsidR="006C5087" w:rsidRPr="001B3153" w:rsidRDefault="006C5087" w:rsidP="006C5087">
      <w:pPr>
        <w:pStyle w:val="27"/>
        <w:shd w:val="clear" w:color="auto" w:fill="auto"/>
        <w:tabs>
          <w:tab w:val="left" w:pos="709"/>
          <w:tab w:val="left" w:pos="851"/>
          <w:tab w:val="right" w:pos="7832"/>
        </w:tabs>
        <w:spacing w:line="240" w:lineRule="auto"/>
        <w:ind w:left="20" w:right="20" w:firstLine="689"/>
        <w:jc w:val="both"/>
      </w:pPr>
      <w:r w:rsidRPr="001B3153">
        <w:t xml:space="preserve">«Об утверждении порядка разработки, согласования и утверждения планов гражданской обороны и защиты населения (планов гражданской обороны)». </w:t>
      </w:r>
    </w:p>
    <w:p w:rsidR="006C5087" w:rsidRPr="001B3153" w:rsidRDefault="006C5087" w:rsidP="006C5087">
      <w:pPr>
        <w:pStyle w:val="26"/>
        <w:keepNext/>
        <w:keepLines/>
        <w:shd w:val="clear" w:color="auto" w:fill="auto"/>
        <w:spacing w:before="0" w:line="240" w:lineRule="auto"/>
        <w:ind w:left="20" w:right="20" w:firstLine="68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10</w:t>
      </w:r>
      <w:r w:rsidRPr="001B3153">
        <w:rPr>
          <w:sz w:val="28"/>
          <w:szCs w:val="28"/>
        </w:rPr>
        <w:t>. Методические рекомендации по разработке плана действий</w:t>
      </w:r>
      <w:r w:rsidRPr="001B3153">
        <w:rPr>
          <w:b w:val="0"/>
          <w:sz w:val="28"/>
          <w:szCs w:val="28"/>
        </w:rPr>
        <w:t xml:space="preserve"> по предупреждению и ликвидации чрезвычайных ситуаций природного и техногенного характера субъекта Российской Федерации.</w:t>
      </w:r>
    </w:p>
    <w:p w:rsidR="006C5087" w:rsidRPr="001B3153" w:rsidRDefault="006C5087" w:rsidP="006C5087">
      <w:pPr>
        <w:pStyle w:val="32"/>
        <w:shd w:val="clear" w:color="auto" w:fill="auto"/>
        <w:spacing w:after="0" w:line="240" w:lineRule="auto"/>
        <w:ind w:left="20" w:right="20" w:firstLine="689"/>
        <w:jc w:val="both"/>
        <w:rPr>
          <w:b w:val="0"/>
          <w:bCs w:val="0"/>
        </w:rPr>
      </w:pPr>
      <w:r w:rsidRPr="001B3153">
        <w:rPr>
          <w:b w:val="0"/>
        </w:rPr>
        <w:t>Москва.  2013.</w:t>
      </w:r>
    </w:p>
    <w:p w:rsidR="006C5087" w:rsidRPr="001B3153" w:rsidRDefault="006C5087" w:rsidP="006C5087">
      <w:pPr>
        <w:widowControl w:val="0"/>
        <w:autoSpaceDE w:val="0"/>
        <w:autoSpaceDN w:val="0"/>
        <w:adjustRightInd w:val="0"/>
        <w:ind w:left="20" w:right="20" w:firstLine="689"/>
        <w:jc w:val="both"/>
        <w:rPr>
          <w:rFonts w:eastAsia="Times New Roman"/>
          <w:sz w:val="32"/>
          <w:szCs w:val="28"/>
          <w:lang w:eastAsia="ru-RU"/>
        </w:rPr>
      </w:pPr>
      <w:r w:rsidRPr="001B3153">
        <w:rPr>
          <w:rFonts w:eastAsia="Times New Roman"/>
          <w:b/>
          <w:sz w:val="28"/>
          <w:szCs w:val="28"/>
          <w:lang w:eastAsia="ru-RU"/>
        </w:rPr>
        <w:t>1</w:t>
      </w:r>
      <w:r>
        <w:rPr>
          <w:rFonts w:eastAsia="Times New Roman"/>
          <w:b/>
          <w:sz w:val="28"/>
          <w:szCs w:val="28"/>
          <w:lang w:eastAsia="ru-RU"/>
        </w:rPr>
        <w:t>1</w:t>
      </w:r>
      <w:r w:rsidRPr="001B3153">
        <w:rPr>
          <w:rFonts w:eastAsia="Times New Roman"/>
          <w:b/>
          <w:sz w:val="28"/>
          <w:szCs w:val="28"/>
          <w:lang w:eastAsia="ru-RU"/>
        </w:rPr>
        <w:t>. Методические рекомендации по разработке, согласованию и утверждению муниципальными образованиями и организациями Ростовской области планов приведения  в готовность гражданской обороны</w:t>
      </w:r>
      <w:r w:rsidRPr="001B3153">
        <w:rPr>
          <w:rFonts w:eastAsia="Times New Roman"/>
          <w:sz w:val="28"/>
          <w:szCs w:val="28"/>
          <w:lang w:eastAsia="ru-RU"/>
        </w:rPr>
        <w:t>.</w:t>
      </w:r>
      <w:r w:rsidRPr="001B3153">
        <w:rPr>
          <w:rFonts w:eastAsia="Times New Roman"/>
          <w:lang w:eastAsia="ru-RU"/>
        </w:rPr>
        <w:t xml:space="preserve"> </w:t>
      </w:r>
      <w:r w:rsidRPr="001B3153">
        <w:rPr>
          <w:rFonts w:eastAsia="Times New Roman"/>
          <w:sz w:val="28"/>
          <w:lang w:eastAsia="ru-RU"/>
        </w:rPr>
        <w:t>Ростов-на-Дону.  2020 год.</w:t>
      </w:r>
    </w:p>
    <w:p w:rsidR="006C5087" w:rsidRPr="001B3153" w:rsidRDefault="006C5087" w:rsidP="006C5087">
      <w:pPr>
        <w:widowControl w:val="0"/>
        <w:autoSpaceDE w:val="0"/>
        <w:autoSpaceDN w:val="0"/>
        <w:adjustRightInd w:val="0"/>
        <w:ind w:left="20" w:right="20" w:firstLine="689"/>
        <w:jc w:val="both"/>
        <w:rPr>
          <w:rFonts w:eastAsia="Times New Roman"/>
          <w:sz w:val="28"/>
          <w:szCs w:val="28"/>
          <w:lang w:eastAsia="ru-RU"/>
        </w:rPr>
      </w:pPr>
    </w:p>
    <w:p w:rsidR="002650BE" w:rsidRDefault="002650BE" w:rsidP="002650BE">
      <w:pPr>
        <w:pStyle w:val="ConsPlusNormal"/>
        <w:tabs>
          <w:tab w:val="left" w:pos="7513"/>
        </w:tabs>
        <w:ind w:firstLine="540"/>
        <w:jc w:val="both"/>
        <w:rPr>
          <w:rFonts w:eastAsia="Calibri"/>
          <w:b/>
          <w:color w:val="FF0000"/>
          <w:sz w:val="28"/>
          <w:szCs w:val="28"/>
        </w:rPr>
      </w:pPr>
      <w:r>
        <w:rPr>
          <w:rFonts w:eastAsia="Calibri"/>
          <w:b/>
          <w:color w:val="FF0000"/>
          <w:sz w:val="28"/>
          <w:szCs w:val="28"/>
        </w:rPr>
        <w:t>29.08.2024</w:t>
      </w:r>
    </w:p>
    <w:p w:rsidR="00AA2A4E" w:rsidRPr="001B3153" w:rsidRDefault="00AA2A4E" w:rsidP="00723F6B">
      <w:pPr>
        <w:pStyle w:val="24"/>
        <w:shd w:val="clear" w:color="auto" w:fill="auto"/>
        <w:spacing w:before="0"/>
        <w:ind w:firstLine="600"/>
        <w:rPr>
          <w:lang w:eastAsia="ru-RU"/>
        </w:rPr>
      </w:pPr>
    </w:p>
    <w:sectPr w:rsidR="00AA2A4E" w:rsidRPr="001B3153" w:rsidSect="00D1066D">
      <w:footerReference w:type="default" r:id="rId12"/>
      <w:pgSz w:w="11906" w:h="16838"/>
      <w:pgMar w:top="851" w:right="851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423" w:rsidRPr="00136165" w:rsidRDefault="00B80423" w:rsidP="00446252">
      <w:pPr>
        <w:rPr>
          <w:rFonts w:ascii="Arial Unicode MS" w:eastAsia="Arial Unicode MS" w:hAnsi="Arial Unicode MS" w:cs="Arial Unicode MS"/>
        </w:rPr>
      </w:pPr>
      <w:r>
        <w:separator/>
      </w:r>
    </w:p>
  </w:endnote>
  <w:endnote w:type="continuationSeparator" w:id="0">
    <w:p w:rsidR="00B80423" w:rsidRPr="00136165" w:rsidRDefault="00B80423" w:rsidP="00446252">
      <w:pPr>
        <w:rPr>
          <w:rFonts w:ascii="Arial Unicode MS" w:eastAsia="Arial Unicode MS" w:hAnsi="Arial Unicode MS" w:cs="Arial Unicode M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7475"/>
      <w:docPartObj>
        <w:docPartGallery w:val="Page Numbers (Bottom of Page)"/>
        <w:docPartUnique/>
      </w:docPartObj>
    </w:sdtPr>
    <w:sdtContent>
      <w:p w:rsidR="000B3551" w:rsidRDefault="00A25F78">
        <w:pPr>
          <w:pStyle w:val="ac"/>
          <w:jc w:val="right"/>
        </w:pPr>
        <w:fldSimple w:instr=" PAGE   \* MERGEFORMAT ">
          <w:r w:rsidR="002650BE">
            <w:rPr>
              <w:noProof/>
            </w:rPr>
            <w:t>22</w:t>
          </w:r>
        </w:fldSimple>
      </w:p>
    </w:sdtContent>
  </w:sdt>
  <w:p w:rsidR="000B3551" w:rsidRDefault="000B355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423" w:rsidRPr="00136165" w:rsidRDefault="00B80423" w:rsidP="00446252">
      <w:pPr>
        <w:rPr>
          <w:rFonts w:ascii="Arial Unicode MS" w:eastAsia="Arial Unicode MS" w:hAnsi="Arial Unicode MS" w:cs="Arial Unicode MS"/>
        </w:rPr>
      </w:pPr>
      <w:r>
        <w:separator/>
      </w:r>
    </w:p>
  </w:footnote>
  <w:footnote w:type="continuationSeparator" w:id="0">
    <w:p w:rsidR="00B80423" w:rsidRPr="00136165" w:rsidRDefault="00B80423" w:rsidP="00446252">
      <w:pPr>
        <w:rPr>
          <w:rFonts w:ascii="Arial Unicode MS" w:eastAsia="Arial Unicode MS" w:hAnsi="Arial Unicode MS" w:cs="Arial Unicode M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846861"/>
    <w:multiLevelType w:val="multilevel"/>
    <w:tmpl w:val="17AC5F2C"/>
    <w:lvl w:ilvl="0">
      <w:start w:val="1"/>
      <w:numFmt w:val="decimal"/>
      <w:lvlText w:val="8.2.%1."/>
      <w:lvlJc w:val="left"/>
      <w:rPr>
        <w:rFonts w:ascii="Sylfaen" w:eastAsia="Sylfaen" w:hAnsi="Sylfaen" w:cs="Sylfae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A1ED1"/>
    <w:multiLevelType w:val="hybridMultilevel"/>
    <w:tmpl w:val="CE88D0E2"/>
    <w:lvl w:ilvl="0" w:tplc="9640B61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5A4615"/>
    <w:multiLevelType w:val="hybridMultilevel"/>
    <w:tmpl w:val="D200F618"/>
    <w:lvl w:ilvl="0" w:tplc="9640B61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4B3AEC"/>
    <w:multiLevelType w:val="hybridMultilevel"/>
    <w:tmpl w:val="83524830"/>
    <w:lvl w:ilvl="0" w:tplc="D060759A">
      <w:start w:val="1"/>
      <w:numFmt w:val="decimal"/>
      <w:lvlText w:val="%1."/>
      <w:lvlJc w:val="left"/>
      <w:pPr>
        <w:ind w:left="1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2875E0C"/>
    <w:multiLevelType w:val="hybridMultilevel"/>
    <w:tmpl w:val="8B34BB6C"/>
    <w:lvl w:ilvl="0" w:tplc="C2FE0B58">
      <w:start w:val="1"/>
      <w:numFmt w:val="decimal"/>
      <w:lvlText w:val="%1."/>
      <w:lvlJc w:val="left"/>
      <w:pPr>
        <w:ind w:left="118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>
    <w:nsid w:val="24CC57E1"/>
    <w:multiLevelType w:val="hybridMultilevel"/>
    <w:tmpl w:val="1BB67D92"/>
    <w:lvl w:ilvl="0" w:tplc="9640B61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AF06308"/>
    <w:multiLevelType w:val="hybridMultilevel"/>
    <w:tmpl w:val="F306F558"/>
    <w:lvl w:ilvl="0" w:tplc="9640B61E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3DE178D"/>
    <w:multiLevelType w:val="hybridMultilevel"/>
    <w:tmpl w:val="7A14D36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974D1B"/>
    <w:multiLevelType w:val="hybridMultilevel"/>
    <w:tmpl w:val="A848755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F2A1E0C"/>
    <w:multiLevelType w:val="hybridMultilevel"/>
    <w:tmpl w:val="EA50BE3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773A8"/>
    <w:multiLevelType w:val="hybridMultilevel"/>
    <w:tmpl w:val="A21C8D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607CF"/>
    <w:multiLevelType w:val="multilevel"/>
    <w:tmpl w:val="A2FE80AE"/>
    <w:lvl w:ilvl="0">
      <w:start w:val="1"/>
      <w:numFmt w:val="decimal"/>
      <w:lvlText w:val="8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16831"/>
    <w:multiLevelType w:val="hybridMultilevel"/>
    <w:tmpl w:val="B9C09C68"/>
    <w:lvl w:ilvl="0" w:tplc="C32642B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CC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8C5871"/>
    <w:multiLevelType w:val="hybridMultilevel"/>
    <w:tmpl w:val="7A0C932C"/>
    <w:lvl w:ilvl="0" w:tplc="9640B61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0"/>
  </w:num>
  <w:num w:numId="6">
    <w:abstractNumId w:val="12"/>
  </w:num>
  <w:num w:numId="7">
    <w:abstractNumId w:val="13"/>
  </w:num>
  <w:num w:numId="8">
    <w:abstractNumId w:val="2"/>
  </w:num>
  <w:num w:numId="9">
    <w:abstractNumId w:val="14"/>
  </w:num>
  <w:num w:numId="10">
    <w:abstractNumId w:val="6"/>
  </w:num>
  <w:num w:numId="11">
    <w:abstractNumId w:val="7"/>
  </w:num>
  <w:num w:numId="12">
    <w:abstractNumId w:val="3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8E408E"/>
    <w:rsid w:val="00000F74"/>
    <w:rsid w:val="00014996"/>
    <w:rsid w:val="00025815"/>
    <w:rsid w:val="00044811"/>
    <w:rsid w:val="00053946"/>
    <w:rsid w:val="00054445"/>
    <w:rsid w:val="00057543"/>
    <w:rsid w:val="00060E2C"/>
    <w:rsid w:val="00067581"/>
    <w:rsid w:val="00080972"/>
    <w:rsid w:val="00097A26"/>
    <w:rsid w:val="000A1196"/>
    <w:rsid w:val="000A1EC4"/>
    <w:rsid w:val="000A6ED3"/>
    <w:rsid w:val="000B3551"/>
    <w:rsid w:val="000B6C55"/>
    <w:rsid w:val="000B7819"/>
    <w:rsid w:val="000C292D"/>
    <w:rsid w:val="000D3B7A"/>
    <w:rsid w:val="000D5A60"/>
    <w:rsid w:val="000F4994"/>
    <w:rsid w:val="00104074"/>
    <w:rsid w:val="00125674"/>
    <w:rsid w:val="00126991"/>
    <w:rsid w:val="00143746"/>
    <w:rsid w:val="001578A0"/>
    <w:rsid w:val="00160E7F"/>
    <w:rsid w:val="00182755"/>
    <w:rsid w:val="00191FE2"/>
    <w:rsid w:val="00193633"/>
    <w:rsid w:val="001937AB"/>
    <w:rsid w:val="00196738"/>
    <w:rsid w:val="001A1015"/>
    <w:rsid w:val="001A2544"/>
    <w:rsid w:val="001B3153"/>
    <w:rsid w:val="001C74F3"/>
    <w:rsid w:val="001D1472"/>
    <w:rsid w:val="001E1905"/>
    <w:rsid w:val="001E6D60"/>
    <w:rsid w:val="001F1F1B"/>
    <w:rsid w:val="0021149D"/>
    <w:rsid w:val="0021255A"/>
    <w:rsid w:val="00212D9F"/>
    <w:rsid w:val="00216E76"/>
    <w:rsid w:val="00217D32"/>
    <w:rsid w:val="00217EF8"/>
    <w:rsid w:val="00221F5F"/>
    <w:rsid w:val="00226906"/>
    <w:rsid w:val="00232386"/>
    <w:rsid w:val="00235B35"/>
    <w:rsid w:val="0023741D"/>
    <w:rsid w:val="00237889"/>
    <w:rsid w:val="00253DF5"/>
    <w:rsid w:val="0025708D"/>
    <w:rsid w:val="002650BE"/>
    <w:rsid w:val="00285F5B"/>
    <w:rsid w:val="00286F2E"/>
    <w:rsid w:val="00290455"/>
    <w:rsid w:val="00292740"/>
    <w:rsid w:val="002A7901"/>
    <w:rsid w:val="002B285C"/>
    <w:rsid w:val="002B5A99"/>
    <w:rsid w:val="002C1DED"/>
    <w:rsid w:val="002C2E7D"/>
    <w:rsid w:val="002E7933"/>
    <w:rsid w:val="002F7F0B"/>
    <w:rsid w:val="00301C5E"/>
    <w:rsid w:val="0030449A"/>
    <w:rsid w:val="00322365"/>
    <w:rsid w:val="00331673"/>
    <w:rsid w:val="00337846"/>
    <w:rsid w:val="00353A42"/>
    <w:rsid w:val="0037606D"/>
    <w:rsid w:val="00376AFE"/>
    <w:rsid w:val="00385327"/>
    <w:rsid w:val="003878B0"/>
    <w:rsid w:val="003941A7"/>
    <w:rsid w:val="003A47FE"/>
    <w:rsid w:val="003A4A22"/>
    <w:rsid w:val="003A6BA0"/>
    <w:rsid w:val="003A733A"/>
    <w:rsid w:val="003B2D23"/>
    <w:rsid w:val="003B2F0B"/>
    <w:rsid w:val="003B5E6E"/>
    <w:rsid w:val="003C7752"/>
    <w:rsid w:val="00407121"/>
    <w:rsid w:val="00416A24"/>
    <w:rsid w:val="00417347"/>
    <w:rsid w:val="00421297"/>
    <w:rsid w:val="00424C4A"/>
    <w:rsid w:val="00426546"/>
    <w:rsid w:val="004339B5"/>
    <w:rsid w:val="004369EF"/>
    <w:rsid w:val="00446252"/>
    <w:rsid w:val="00454069"/>
    <w:rsid w:val="004618F8"/>
    <w:rsid w:val="00465EF9"/>
    <w:rsid w:val="00484A0B"/>
    <w:rsid w:val="004865C3"/>
    <w:rsid w:val="004A3517"/>
    <w:rsid w:val="004B16C4"/>
    <w:rsid w:val="004B44D8"/>
    <w:rsid w:val="004C3FCC"/>
    <w:rsid w:val="004E0962"/>
    <w:rsid w:val="004F5884"/>
    <w:rsid w:val="00500036"/>
    <w:rsid w:val="005074E0"/>
    <w:rsid w:val="005122F6"/>
    <w:rsid w:val="00521207"/>
    <w:rsid w:val="0054231C"/>
    <w:rsid w:val="005615CF"/>
    <w:rsid w:val="00570AA8"/>
    <w:rsid w:val="00584194"/>
    <w:rsid w:val="00584DD6"/>
    <w:rsid w:val="00585731"/>
    <w:rsid w:val="0059102A"/>
    <w:rsid w:val="005B7B5E"/>
    <w:rsid w:val="005C13E1"/>
    <w:rsid w:val="005C41C7"/>
    <w:rsid w:val="005D5808"/>
    <w:rsid w:val="005D70ED"/>
    <w:rsid w:val="005E684E"/>
    <w:rsid w:val="005F3B9E"/>
    <w:rsid w:val="005F56A5"/>
    <w:rsid w:val="005F587C"/>
    <w:rsid w:val="005F7BAA"/>
    <w:rsid w:val="00600226"/>
    <w:rsid w:val="00600EE8"/>
    <w:rsid w:val="0060433C"/>
    <w:rsid w:val="00611033"/>
    <w:rsid w:val="006170BF"/>
    <w:rsid w:val="00623921"/>
    <w:rsid w:val="00623E5B"/>
    <w:rsid w:val="006275CB"/>
    <w:rsid w:val="006464FB"/>
    <w:rsid w:val="00654313"/>
    <w:rsid w:val="00670AB9"/>
    <w:rsid w:val="006733B8"/>
    <w:rsid w:val="00694CBF"/>
    <w:rsid w:val="006A4995"/>
    <w:rsid w:val="006B14E9"/>
    <w:rsid w:val="006C5087"/>
    <w:rsid w:val="006D0156"/>
    <w:rsid w:val="006D6145"/>
    <w:rsid w:val="006D632C"/>
    <w:rsid w:val="006F053C"/>
    <w:rsid w:val="0070113C"/>
    <w:rsid w:val="0070425E"/>
    <w:rsid w:val="00707439"/>
    <w:rsid w:val="00711F7E"/>
    <w:rsid w:val="00723F6B"/>
    <w:rsid w:val="00735641"/>
    <w:rsid w:val="0074452E"/>
    <w:rsid w:val="00747FC8"/>
    <w:rsid w:val="0075486B"/>
    <w:rsid w:val="00757007"/>
    <w:rsid w:val="007616DD"/>
    <w:rsid w:val="00773477"/>
    <w:rsid w:val="00782A8C"/>
    <w:rsid w:val="007A663F"/>
    <w:rsid w:val="007A70F3"/>
    <w:rsid w:val="007B487B"/>
    <w:rsid w:val="007C13DA"/>
    <w:rsid w:val="007D2D4F"/>
    <w:rsid w:val="007E6A97"/>
    <w:rsid w:val="007F3047"/>
    <w:rsid w:val="007F3404"/>
    <w:rsid w:val="007F6297"/>
    <w:rsid w:val="008035FA"/>
    <w:rsid w:val="00811599"/>
    <w:rsid w:val="00821905"/>
    <w:rsid w:val="0083634A"/>
    <w:rsid w:val="008469A9"/>
    <w:rsid w:val="0085572A"/>
    <w:rsid w:val="008561B5"/>
    <w:rsid w:val="008569B8"/>
    <w:rsid w:val="00862A34"/>
    <w:rsid w:val="00865CD2"/>
    <w:rsid w:val="00867ED8"/>
    <w:rsid w:val="00871EC1"/>
    <w:rsid w:val="00872FB7"/>
    <w:rsid w:val="00892B8D"/>
    <w:rsid w:val="00895751"/>
    <w:rsid w:val="008A268F"/>
    <w:rsid w:val="008A4CC3"/>
    <w:rsid w:val="008B2056"/>
    <w:rsid w:val="008C2F3C"/>
    <w:rsid w:val="008D7C75"/>
    <w:rsid w:val="008E408E"/>
    <w:rsid w:val="008E698E"/>
    <w:rsid w:val="008E6EDF"/>
    <w:rsid w:val="00900367"/>
    <w:rsid w:val="009053DA"/>
    <w:rsid w:val="00924930"/>
    <w:rsid w:val="00925A27"/>
    <w:rsid w:val="009432A3"/>
    <w:rsid w:val="009804C3"/>
    <w:rsid w:val="009848A7"/>
    <w:rsid w:val="00984E6C"/>
    <w:rsid w:val="00990806"/>
    <w:rsid w:val="009956DE"/>
    <w:rsid w:val="009A4A30"/>
    <w:rsid w:val="009A4F20"/>
    <w:rsid w:val="009B5CD1"/>
    <w:rsid w:val="009C086B"/>
    <w:rsid w:val="009C5972"/>
    <w:rsid w:val="009D1F98"/>
    <w:rsid w:val="009E043D"/>
    <w:rsid w:val="009E1EB7"/>
    <w:rsid w:val="009F49FF"/>
    <w:rsid w:val="00A2093A"/>
    <w:rsid w:val="00A25F78"/>
    <w:rsid w:val="00A309D7"/>
    <w:rsid w:val="00A33D2F"/>
    <w:rsid w:val="00A353C2"/>
    <w:rsid w:val="00A50875"/>
    <w:rsid w:val="00A5417F"/>
    <w:rsid w:val="00A54AAC"/>
    <w:rsid w:val="00A60379"/>
    <w:rsid w:val="00A74EA8"/>
    <w:rsid w:val="00A85DBE"/>
    <w:rsid w:val="00A929C5"/>
    <w:rsid w:val="00A94A34"/>
    <w:rsid w:val="00A95CE0"/>
    <w:rsid w:val="00AA2A4E"/>
    <w:rsid w:val="00AB2095"/>
    <w:rsid w:val="00AD2F1E"/>
    <w:rsid w:val="00AD5379"/>
    <w:rsid w:val="00AD7FB2"/>
    <w:rsid w:val="00AE32F3"/>
    <w:rsid w:val="00AF5C67"/>
    <w:rsid w:val="00AF6ABA"/>
    <w:rsid w:val="00B05F67"/>
    <w:rsid w:val="00B25F8F"/>
    <w:rsid w:val="00B36AF4"/>
    <w:rsid w:val="00B47683"/>
    <w:rsid w:val="00B6077C"/>
    <w:rsid w:val="00B7579A"/>
    <w:rsid w:val="00B80423"/>
    <w:rsid w:val="00B87467"/>
    <w:rsid w:val="00B94C51"/>
    <w:rsid w:val="00B97D4A"/>
    <w:rsid w:val="00BA1023"/>
    <w:rsid w:val="00BB7570"/>
    <w:rsid w:val="00BD7D66"/>
    <w:rsid w:val="00BD7FED"/>
    <w:rsid w:val="00BE571F"/>
    <w:rsid w:val="00BF2023"/>
    <w:rsid w:val="00BF2FA2"/>
    <w:rsid w:val="00BF73D7"/>
    <w:rsid w:val="00C02F79"/>
    <w:rsid w:val="00C055B2"/>
    <w:rsid w:val="00C17B86"/>
    <w:rsid w:val="00C20C1E"/>
    <w:rsid w:val="00C425C7"/>
    <w:rsid w:val="00C652BB"/>
    <w:rsid w:val="00C7158A"/>
    <w:rsid w:val="00C75830"/>
    <w:rsid w:val="00C75B83"/>
    <w:rsid w:val="00C80632"/>
    <w:rsid w:val="00C91F49"/>
    <w:rsid w:val="00C946BF"/>
    <w:rsid w:val="00CA45D0"/>
    <w:rsid w:val="00CB13F6"/>
    <w:rsid w:val="00CB4D4A"/>
    <w:rsid w:val="00CC2583"/>
    <w:rsid w:val="00CD1E2F"/>
    <w:rsid w:val="00CD580B"/>
    <w:rsid w:val="00CF56C6"/>
    <w:rsid w:val="00D01B9B"/>
    <w:rsid w:val="00D1066D"/>
    <w:rsid w:val="00D10BD8"/>
    <w:rsid w:val="00D14045"/>
    <w:rsid w:val="00D60560"/>
    <w:rsid w:val="00D8252C"/>
    <w:rsid w:val="00D87E53"/>
    <w:rsid w:val="00D94E2C"/>
    <w:rsid w:val="00DA3D64"/>
    <w:rsid w:val="00DB4869"/>
    <w:rsid w:val="00DB745A"/>
    <w:rsid w:val="00DC5F43"/>
    <w:rsid w:val="00DC782B"/>
    <w:rsid w:val="00DD5649"/>
    <w:rsid w:val="00DD78B9"/>
    <w:rsid w:val="00DE011A"/>
    <w:rsid w:val="00DF0D05"/>
    <w:rsid w:val="00DF4C60"/>
    <w:rsid w:val="00E0657A"/>
    <w:rsid w:val="00E16721"/>
    <w:rsid w:val="00E17F7D"/>
    <w:rsid w:val="00E217F6"/>
    <w:rsid w:val="00E36022"/>
    <w:rsid w:val="00E44AB9"/>
    <w:rsid w:val="00E54D70"/>
    <w:rsid w:val="00E5705F"/>
    <w:rsid w:val="00E6405C"/>
    <w:rsid w:val="00E64244"/>
    <w:rsid w:val="00E7562B"/>
    <w:rsid w:val="00EA36F9"/>
    <w:rsid w:val="00EA7D8A"/>
    <w:rsid w:val="00EC0119"/>
    <w:rsid w:val="00EC1DA1"/>
    <w:rsid w:val="00EC33E7"/>
    <w:rsid w:val="00EC3E2C"/>
    <w:rsid w:val="00ED1EC0"/>
    <w:rsid w:val="00EF569C"/>
    <w:rsid w:val="00F430A8"/>
    <w:rsid w:val="00F478F8"/>
    <w:rsid w:val="00F52AA6"/>
    <w:rsid w:val="00F55B97"/>
    <w:rsid w:val="00F8473A"/>
    <w:rsid w:val="00FB6160"/>
    <w:rsid w:val="00FD36CD"/>
    <w:rsid w:val="00FD40CA"/>
    <w:rsid w:val="00FE28DA"/>
    <w:rsid w:val="00FE7FDE"/>
    <w:rsid w:val="00FF4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8E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618F8"/>
    <w:pPr>
      <w:keepNext/>
      <w:jc w:val="left"/>
      <w:outlineLvl w:val="1"/>
    </w:pPr>
    <w:rPr>
      <w:rFonts w:eastAsia="Times New Roman"/>
      <w:color w:val="0000FF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0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40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08E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654313"/>
    <w:pPr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54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654313"/>
    <w:pPr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54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654313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654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65431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54313"/>
    <w:pPr>
      <w:ind w:left="708"/>
      <w:jc w:val="left"/>
    </w:pPr>
    <w:rPr>
      <w:rFonts w:eastAsia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6543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A508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3"/>
    <w:rsid w:val="00A50875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A50875"/>
    <w:pPr>
      <w:widowControl w:val="0"/>
      <w:shd w:val="clear" w:color="auto" w:fill="FFFFFF"/>
      <w:spacing w:before="600" w:line="322" w:lineRule="exact"/>
      <w:jc w:val="both"/>
    </w:pPr>
    <w:rPr>
      <w:rFonts w:eastAsia="Times New Roman"/>
      <w:sz w:val="28"/>
      <w:szCs w:val="28"/>
    </w:rPr>
  </w:style>
  <w:style w:type="character" w:customStyle="1" w:styleId="2Arial12pt">
    <w:name w:val="Основной текст (2) + Arial;12 pt"/>
    <w:basedOn w:val="23"/>
    <w:rsid w:val="001937A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4462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6252"/>
    <w:rPr>
      <w:rFonts w:ascii="Times New Roman" w:eastAsia="Calibri" w:hAnsi="Times New Roman" w:cs="Times New Roman"/>
      <w:sz w:val="24"/>
      <w:szCs w:val="24"/>
    </w:rPr>
  </w:style>
  <w:style w:type="character" w:customStyle="1" w:styleId="2LucidaSansUnicode10pt">
    <w:name w:val="Основной текст (2) + Lucida Sans Unicode;10 pt"/>
    <w:basedOn w:val="23"/>
    <w:rsid w:val="005615C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onsPlusNormal">
    <w:name w:val="ConsPlusNormal"/>
    <w:rsid w:val="003A4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A4A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ae">
    <w:name w:val="Îáû÷íûé"/>
    <w:rsid w:val="00AB2095"/>
    <w:pPr>
      <w:widowControl w:val="0"/>
      <w:spacing w:after="0" w:line="300" w:lineRule="auto"/>
      <w:ind w:firstLine="12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rmal (Web)"/>
    <w:basedOn w:val="a"/>
    <w:uiPriority w:val="99"/>
    <w:unhideWhenUsed/>
    <w:rsid w:val="00AB2095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af0">
    <w:name w:val="Колонтитул_"/>
    <w:basedOn w:val="a0"/>
    <w:rsid w:val="00747FC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1">
    <w:name w:val="Колонтитул"/>
    <w:basedOn w:val="af0"/>
    <w:rsid w:val="00747F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rsid w:val="00747FC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Заголовок №3"/>
    <w:basedOn w:val="3"/>
    <w:rsid w:val="00747FC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5pt">
    <w:name w:val="Колонтитул + 9;5 pt;Полужирный"/>
    <w:basedOn w:val="af0"/>
    <w:rsid w:val="00747FC8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4618F8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styleId="af2">
    <w:name w:val="Strong"/>
    <w:basedOn w:val="a0"/>
    <w:uiPriority w:val="22"/>
    <w:qFormat/>
    <w:rsid w:val="008561B5"/>
    <w:rPr>
      <w:b/>
      <w:bCs/>
    </w:rPr>
  </w:style>
  <w:style w:type="character" w:customStyle="1" w:styleId="31">
    <w:name w:val="Основной текст (3)_"/>
    <w:basedOn w:val="a0"/>
    <w:link w:val="32"/>
    <w:rsid w:val="009D1F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D1F98"/>
    <w:pPr>
      <w:widowControl w:val="0"/>
      <w:shd w:val="clear" w:color="auto" w:fill="FFFFFF"/>
      <w:spacing w:after="420" w:line="485" w:lineRule="exact"/>
    </w:pPr>
    <w:rPr>
      <w:rFonts w:eastAsia="Times New Roman"/>
      <w:b/>
      <w:bCs/>
      <w:sz w:val="28"/>
      <w:szCs w:val="28"/>
    </w:rPr>
  </w:style>
  <w:style w:type="character" w:customStyle="1" w:styleId="25">
    <w:name w:val="Заголовок №2_"/>
    <w:basedOn w:val="a0"/>
    <w:link w:val="26"/>
    <w:rsid w:val="009D1F98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6">
    <w:name w:val="Заголовок №2"/>
    <w:basedOn w:val="a"/>
    <w:link w:val="25"/>
    <w:rsid w:val="009D1F98"/>
    <w:pPr>
      <w:widowControl w:val="0"/>
      <w:shd w:val="clear" w:color="auto" w:fill="FFFFFF"/>
      <w:spacing w:before="1860" w:line="369" w:lineRule="exact"/>
      <w:outlineLvl w:val="1"/>
    </w:pPr>
    <w:rPr>
      <w:rFonts w:eastAsia="Times New Roman"/>
      <w:b/>
      <w:bCs/>
      <w:sz w:val="32"/>
      <w:szCs w:val="32"/>
    </w:rPr>
  </w:style>
  <w:style w:type="character" w:customStyle="1" w:styleId="2TimesNewRoman">
    <w:name w:val="Основной текст (2) + Times New Roman;Полужирный"/>
    <w:basedOn w:val="23"/>
    <w:rsid w:val="009D1F9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_"/>
    <w:basedOn w:val="a0"/>
    <w:link w:val="27"/>
    <w:locked/>
    <w:rsid w:val="005D70E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3"/>
    <w:rsid w:val="005D70ED"/>
    <w:pPr>
      <w:widowControl w:val="0"/>
      <w:shd w:val="clear" w:color="auto" w:fill="FFFFFF"/>
      <w:spacing w:line="240" w:lineRule="atLeast"/>
      <w:ind w:hanging="1940"/>
      <w:jc w:val="left"/>
    </w:pPr>
    <w:rPr>
      <w:rFonts w:eastAsiaTheme="minorHAnsi"/>
      <w:sz w:val="28"/>
      <w:szCs w:val="28"/>
    </w:rPr>
  </w:style>
  <w:style w:type="paragraph" w:styleId="af4">
    <w:name w:val="Body Text"/>
    <w:basedOn w:val="a"/>
    <w:link w:val="af5"/>
    <w:uiPriority w:val="99"/>
    <w:semiHidden/>
    <w:unhideWhenUsed/>
    <w:rsid w:val="001B3153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B3153"/>
    <w:rPr>
      <w:rFonts w:ascii="Times New Roman" w:eastAsia="Calibri" w:hAnsi="Times New Roman" w:cs="Times New Roman"/>
      <w:sz w:val="24"/>
      <w:szCs w:val="24"/>
    </w:rPr>
  </w:style>
  <w:style w:type="character" w:customStyle="1" w:styleId="af6">
    <w:name w:val="Сноска_"/>
    <w:basedOn w:val="a0"/>
    <w:rsid w:val="0085572A"/>
    <w:rPr>
      <w:rFonts w:ascii="Sylfaen" w:eastAsia="Sylfaen" w:hAnsi="Sylfaen" w:cs="Sylfae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7">
    <w:name w:val="Сноска"/>
    <w:basedOn w:val="af6"/>
    <w:rsid w:val="0085572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5572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8">
    <w:name w:val="Основной текст (8)_"/>
    <w:basedOn w:val="a0"/>
    <w:rsid w:val="0085572A"/>
    <w:rPr>
      <w:rFonts w:ascii="Sylfaen" w:eastAsia="Sylfaen" w:hAnsi="Sylfaen" w:cs="Sylfae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80">
    <w:name w:val="Основной текст (8)"/>
    <w:basedOn w:val="8"/>
    <w:rsid w:val="0085572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85572A"/>
    <w:pPr>
      <w:widowControl w:val="0"/>
      <w:shd w:val="clear" w:color="auto" w:fill="FFFFFF"/>
      <w:spacing w:before="780" w:line="288" w:lineRule="exact"/>
    </w:pPr>
    <w:rPr>
      <w:rFonts w:eastAsia="Times New Roman"/>
      <w:b/>
      <w:bCs/>
    </w:rPr>
  </w:style>
  <w:style w:type="table" w:styleId="af8">
    <w:name w:val="Table Grid"/>
    <w:basedOn w:val="a1"/>
    <w:uiPriority w:val="59"/>
    <w:rsid w:val="000B3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5pt">
    <w:name w:val="Основной текст + 13;5 pt"/>
    <w:basedOn w:val="a0"/>
    <w:rsid w:val="000B3551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8E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0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40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08E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654313"/>
    <w:pPr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543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654313"/>
    <w:pPr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54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654313"/>
    <w:pPr>
      <w:tabs>
        <w:tab w:val="center" w:pos="4153"/>
        <w:tab w:val="right" w:pos="8306"/>
      </w:tabs>
      <w:jc w:val="left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654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65431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54313"/>
    <w:pPr>
      <w:ind w:left="708"/>
      <w:jc w:val="left"/>
    </w:pPr>
    <w:rPr>
      <w:rFonts w:eastAsia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6543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178860&amp;date=13.08.2020&amp;dst=100009&amp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334711&amp;date=13.08.2020&amp;dst=100008&amp;f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R&amp;n=349408&amp;date=13.08.2020&amp;dst=100012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178860&amp;date=13.08.2020&amp;dst=100009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D2E08-EEC2-4B0B-B9CF-71421879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22</Pages>
  <Words>8696</Words>
  <Characters>49573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6</cp:lastModifiedBy>
  <cp:revision>11</cp:revision>
  <dcterms:created xsi:type="dcterms:W3CDTF">2021-06-03T12:35:00Z</dcterms:created>
  <dcterms:modified xsi:type="dcterms:W3CDTF">2024-08-28T09:49:00Z</dcterms:modified>
</cp:coreProperties>
</file>